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342D" w:rsidRDefault="00B0342D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B0342D" w:rsidRDefault="00B0342D">
      <w:pPr>
        <w:pStyle w:val="ConsPlusNormal"/>
        <w:jc w:val="both"/>
        <w:outlineLvl w:val="0"/>
      </w:pPr>
    </w:p>
    <w:p w:rsidR="00B0342D" w:rsidRDefault="00B0342D">
      <w:pPr>
        <w:pStyle w:val="ConsPlusTitle"/>
        <w:jc w:val="center"/>
        <w:outlineLvl w:val="0"/>
      </w:pPr>
      <w:r>
        <w:t>БАРНАУЛЬСКАЯ ГОРОДСКАЯ ДУМА</w:t>
      </w:r>
    </w:p>
    <w:p w:rsidR="00B0342D" w:rsidRDefault="00B0342D">
      <w:pPr>
        <w:pStyle w:val="ConsPlusTitle"/>
        <w:jc w:val="center"/>
      </w:pPr>
    </w:p>
    <w:p w:rsidR="00B0342D" w:rsidRDefault="00B0342D">
      <w:pPr>
        <w:pStyle w:val="ConsPlusTitle"/>
        <w:jc w:val="center"/>
      </w:pPr>
      <w:r>
        <w:t>РЕШЕНИЕ</w:t>
      </w:r>
    </w:p>
    <w:p w:rsidR="00B0342D" w:rsidRDefault="00B0342D">
      <w:pPr>
        <w:pStyle w:val="ConsPlusTitle"/>
        <w:jc w:val="center"/>
      </w:pPr>
    </w:p>
    <w:p w:rsidR="00B0342D" w:rsidRDefault="00B0342D">
      <w:pPr>
        <w:pStyle w:val="ConsPlusTitle"/>
        <w:jc w:val="center"/>
      </w:pPr>
      <w:r>
        <w:t>от 28 августа 2015 г. N 505</w:t>
      </w:r>
    </w:p>
    <w:p w:rsidR="00B0342D" w:rsidRDefault="00B0342D">
      <w:pPr>
        <w:pStyle w:val="ConsPlusTitle"/>
        <w:jc w:val="center"/>
      </w:pPr>
    </w:p>
    <w:p w:rsidR="00B0342D" w:rsidRDefault="00B0342D">
      <w:pPr>
        <w:pStyle w:val="ConsPlusTitle"/>
        <w:jc w:val="center"/>
      </w:pPr>
      <w:r>
        <w:t>ОБ УТВЕРЖДЕНИИ ПОЛОЖЕНИЯ О КОМИТЕТЕ ПО ЭНЕРГОРЕСУРСАМ</w:t>
      </w:r>
    </w:p>
    <w:p w:rsidR="00B0342D" w:rsidRDefault="00B0342D">
      <w:pPr>
        <w:pStyle w:val="ConsPlusTitle"/>
        <w:jc w:val="center"/>
      </w:pPr>
      <w:r>
        <w:t>И ГАЗИФИКАЦИИ ГОРОДА БАРНАУЛА</w:t>
      </w:r>
    </w:p>
    <w:p w:rsidR="00B0342D" w:rsidRDefault="00B0342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B0342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0342D" w:rsidRDefault="00B0342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0342D" w:rsidRDefault="00B0342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0342D" w:rsidRDefault="00B0342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0342D" w:rsidRDefault="00B0342D">
            <w:pPr>
              <w:pStyle w:val="ConsPlusNormal"/>
              <w:jc w:val="center"/>
            </w:pPr>
            <w:r>
              <w:rPr>
                <w:color w:val="392C69"/>
              </w:rPr>
              <w:t>(в ред. Решений Барнаульской городской Думы</w:t>
            </w:r>
          </w:p>
          <w:p w:rsidR="00B0342D" w:rsidRDefault="00B0342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16.12.2016 </w:t>
            </w:r>
            <w:hyperlink r:id="rId5">
              <w:r>
                <w:rPr>
                  <w:color w:val="0000FF"/>
                </w:rPr>
                <w:t>N 731</w:t>
              </w:r>
            </w:hyperlink>
            <w:r>
              <w:rPr>
                <w:color w:val="392C69"/>
              </w:rPr>
              <w:t xml:space="preserve">, от 17.02.2017 </w:t>
            </w:r>
            <w:hyperlink r:id="rId6">
              <w:r>
                <w:rPr>
                  <w:color w:val="0000FF"/>
                </w:rPr>
                <w:t>N 755</w:t>
              </w:r>
            </w:hyperlink>
            <w:r>
              <w:rPr>
                <w:color w:val="392C69"/>
              </w:rPr>
              <w:t xml:space="preserve">, от 31.08.2017 </w:t>
            </w:r>
            <w:hyperlink r:id="rId7">
              <w:r>
                <w:rPr>
                  <w:color w:val="0000FF"/>
                </w:rPr>
                <w:t>N 860</w:t>
              </w:r>
            </w:hyperlink>
            <w:r>
              <w:rPr>
                <w:color w:val="392C69"/>
              </w:rPr>
              <w:t>,</w:t>
            </w:r>
          </w:p>
          <w:p w:rsidR="00B0342D" w:rsidRDefault="00B0342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27.10.2017 </w:t>
            </w:r>
            <w:hyperlink r:id="rId8">
              <w:r>
                <w:rPr>
                  <w:color w:val="0000FF"/>
                </w:rPr>
                <w:t>N 21</w:t>
              </w:r>
            </w:hyperlink>
            <w:r>
              <w:rPr>
                <w:color w:val="392C69"/>
              </w:rPr>
              <w:t xml:space="preserve">, от 05.06.2019 </w:t>
            </w:r>
            <w:hyperlink r:id="rId9">
              <w:r>
                <w:rPr>
                  <w:color w:val="0000FF"/>
                </w:rPr>
                <w:t>N 312</w:t>
              </w:r>
            </w:hyperlink>
            <w:r>
              <w:rPr>
                <w:color w:val="392C69"/>
              </w:rPr>
              <w:t xml:space="preserve">, от 14.02.2020 </w:t>
            </w:r>
            <w:hyperlink r:id="rId10">
              <w:r>
                <w:rPr>
                  <w:color w:val="0000FF"/>
                </w:rPr>
                <w:t>N 469</w:t>
              </w:r>
            </w:hyperlink>
            <w:r>
              <w:rPr>
                <w:color w:val="392C69"/>
              </w:rPr>
              <w:t>,</w:t>
            </w:r>
          </w:p>
          <w:p w:rsidR="00B0342D" w:rsidRDefault="00B0342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30.10.2020 </w:t>
            </w:r>
            <w:hyperlink r:id="rId11">
              <w:r>
                <w:rPr>
                  <w:color w:val="0000FF"/>
                </w:rPr>
                <w:t>N 590</w:t>
              </w:r>
            </w:hyperlink>
            <w:r>
              <w:rPr>
                <w:color w:val="392C69"/>
              </w:rPr>
              <w:t xml:space="preserve">, от 25.12.2023 </w:t>
            </w:r>
            <w:hyperlink r:id="rId12">
              <w:r>
                <w:rPr>
                  <w:color w:val="0000FF"/>
                </w:rPr>
                <w:t>N 278</w:t>
              </w:r>
            </w:hyperlink>
            <w:r>
              <w:rPr>
                <w:color w:val="392C69"/>
              </w:rPr>
              <w:t xml:space="preserve">, от 14.02.2025 </w:t>
            </w:r>
            <w:hyperlink r:id="rId13">
              <w:r>
                <w:rPr>
                  <w:color w:val="0000FF"/>
                </w:rPr>
                <w:t>N 455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0342D" w:rsidRDefault="00B0342D">
            <w:pPr>
              <w:pStyle w:val="ConsPlusNormal"/>
            </w:pPr>
          </w:p>
        </w:tc>
      </w:tr>
    </w:tbl>
    <w:p w:rsidR="00B0342D" w:rsidRDefault="00B0342D">
      <w:pPr>
        <w:pStyle w:val="ConsPlusNormal"/>
        <w:jc w:val="both"/>
      </w:pPr>
    </w:p>
    <w:p w:rsidR="00B0342D" w:rsidRDefault="00B0342D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14">
        <w:r>
          <w:rPr>
            <w:color w:val="0000FF"/>
          </w:rPr>
          <w:t>законом</w:t>
        </w:r>
      </w:hyperlink>
      <w:r>
        <w:t xml:space="preserve"> от 06.10.2003 N 131-ФЗ "Об общих принципах организации местного самоуправления в Российской Федерации", </w:t>
      </w:r>
      <w:hyperlink r:id="rId15">
        <w:r>
          <w:rPr>
            <w:color w:val="0000FF"/>
          </w:rPr>
          <w:t>Уставом</w:t>
        </w:r>
      </w:hyperlink>
      <w:r>
        <w:t xml:space="preserve"> городского округа - города Барнаула Алтайского края городская Дума решила:</w:t>
      </w:r>
    </w:p>
    <w:p w:rsidR="00B0342D" w:rsidRDefault="00B0342D">
      <w:pPr>
        <w:pStyle w:val="ConsPlusNormal"/>
        <w:spacing w:before="220"/>
        <w:ind w:firstLine="540"/>
        <w:jc w:val="both"/>
      </w:pPr>
      <w:r>
        <w:t>1. Учредить комитет по энергоресурсам и газификации города Барнаула с правами юридического лица с 01.11.2015.</w:t>
      </w:r>
    </w:p>
    <w:p w:rsidR="00B0342D" w:rsidRDefault="00B0342D">
      <w:pPr>
        <w:pStyle w:val="ConsPlusNormal"/>
        <w:spacing w:before="220"/>
        <w:ind w:firstLine="540"/>
        <w:jc w:val="both"/>
      </w:pPr>
      <w:r>
        <w:t xml:space="preserve">2. Утвердить </w:t>
      </w:r>
      <w:hyperlink w:anchor="P33">
        <w:r>
          <w:rPr>
            <w:color w:val="0000FF"/>
          </w:rPr>
          <w:t>Положение</w:t>
        </w:r>
      </w:hyperlink>
      <w:r>
        <w:t xml:space="preserve"> о комитете по энергоресурсам и газификации города Барнаула (приложение).</w:t>
      </w:r>
    </w:p>
    <w:p w:rsidR="00B0342D" w:rsidRDefault="00B0342D">
      <w:pPr>
        <w:pStyle w:val="ConsPlusNormal"/>
        <w:spacing w:before="220"/>
        <w:ind w:firstLine="540"/>
        <w:jc w:val="both"/>
      </w:pPr>
      <w:r>
        <w:t>3. Пресс-центру (Павлинова Ю.С.) опубликовать решение в газете "Вечерний Барнаул" и разместить на официальном Интернет-сайте города Барнаула.</w:t>
      </w:r>
    </w:p>
    <w:p w:rsidR="00B0342D" w:rsidRDefault="00B0342D">
      <w:pPr>
        <w:pStyle w:val="ConsPlusNormal"/>
        <w:spacing w:before="220"/>
        <w:ind w:firstLine="540"/>
        <w:jc w:val="both"/>
      </w:pPr>
      <w:r>
        <w:t>4. Контроль за исполнением решения возложить на комитет по экономической политике и собственности (Касплер В.В.).</w:t>
      </w:r>
    </w:p>
    <w:p w:rsidR="00B0342D" w:rsidRDefault="00B0342D">
      <w:pPr>
        <w:pStyle w:val="ConsPlusNormal"/>
        <w:jc w:val="both"/>
      </w:pPr>
    </w:p>
    <w:p w:rsidR="00B0342D" w:rsidRDefault="00B0342D">
      <w:pPr>
        <w:pStyle w:val="ConsPlusNormal"/>
        <w:jc w:val="right"/>
      </w:pPr>
      <w:r>
        <w:t>Глава города</w:t>
      </w:r>
    </w:p>
    <w:p w:rsidR="00B0342D" w:rsidRDefault="00B0342D">
      <w:pPr>
        <w:pStyle w:val="ConsPlusNormal"/>
        <w:jc w:val="right"/>
      </w:pPr>
      <w:r>
        <w:t>Л.Н.ЗУБОВИЧ</w:t>
      </w:r>
    </w:p>
    <w:p w:rsidR="00B0342D" w:rsidRDefault="00B0342D">
      <w:pPr>
        <w:pStyle w:val="ConsPlusNormal"/>
        <w:jc w:val="both"/>
      </w:pPr>
    </w:p>
    <w:p w:rsidR="00B0342D" w:rsidRDefault="00B0342D">
      <w:pPr>
        <w:pStyle w:val="ConsPlusNormal"/>
        <w:jc w:val="both"/>
      </w:pPr>
    </w:p>
    <w:p w:rsidR="00B0342D" w:rsidRDefault="00B0342D">
      <w:pPr>
        <w:pStyle w:val="ConsPlusNormal"/>
        <w:jc w:val="both"/>
      </w:pPr>
    </w:p>
    <w:p w:rsidR="00B0342D" w:rsidRDefault="00B0342D">
      <w:pPr>
        <w:pStyle w:val="ConsPlusNormal"/>
        <w:jc w:val="both"/>
      </w:pPr>
    </w:p>
    <w:p w:rsidR="00B0342D" w:rsidRDefault="00B0342D">
      <w:pPr>
        <w:pStyle w:val="ConsPlusNormal"/>
        <w:jc w:val="both"/>
      </w:pPr>
    </w:p>
    <w:p w:rsidR="00B0342D" w:rsidRDefault="00B0342D">
      <w:pPr>
        <w:pStyle w:val="ConsPlusNormal"/>
        <w:jc w:val="right"/>
        <w:outlineLvl w:val="0"/>
      </w:pPr>
      <w:r>
        <w:t>Приложение</w:t>
      </w:r>
    </w:p>
    <w:p w:rsidR="00B0342D" w:rsidRDefault="00B0342D">
      <w:pPr>
        <w:pStyle w:val="ConsPlusNormal"/>
        <w:jc w:val="right"/>
      </w:pPr>
      <w:r>
        <w:t>к Решению</w:t>
      </w:r>
    </w:p>
    <w:p w:rsidR="00B0342D" w:rsidRDefault="00B0342D">
      <w:pPr>
        <w:pStyle w:val="ConsPlusNormal"/>
        <w:jc w:val="right"/>
      </w:pPr>
      <w:r>
        <w:t>городской Думы</w:t>
      </w:r>
    </w:p>
    <w:p w:rsidR="00B0342D" w:rsidRDefault="00B0342D">
      <w:pPr>
        <w:pStyle w:val="ConsPlusNormal"/>
        <w:jc w:val="right"/>
      </w:pPr>
      <w:r>
        <w:t>от 28 августа 2015 г. N 505</w:t>
      </w:r>
    </w:p>
    <w:p w:rsidR="00B0342D" w:rsidRDefault="00B0342D">
      <w:pPr>
        <w:pStyle w:val="ConsPlusNormal"/>
        <w:jc w:val="both"/>
      </w:pPr>
    </w:p>
    <w:p w:rsidR="00B0342D" w:rsidRDefault="00B0342D">
      <w:pPr>
        <w:pStyle w:val="ConsPlusTitle"/>
        <w:jc w:val="center"/>
      </w:pPr>
      <w:bookmarkStart w:id="0" w:name="P33"/>
      <w:bookmarkEnd w:id="0"/>
      <w:r>
        <w:t>ПОЛОЖЕНИЕ</w:t>
      </w:r>
    </w:p>
    <w:p w:rsidR="00B0342D" w:rsidRDefault="00B0342D">
      <w:pPr>
        <w:pStyle w:val="ConsPlusTitle"/>
        <w:jc w:val="center"/>
      </w:pPr>
      <w:r>
        <w:t>О КОМИТЕТЕ ПО ЭНЕРГОРЕСУРСАМ И ГАЗИФИКАЦИИ ГОРОДА БАРНАУЛА</w:t>
      </w:r>
    </w:p>
    <w:p w:rsidR="00B0342D" w:rsidRDefault="00B0342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B0342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0342D" w:rsidRDefault="00B0342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0342D" w:rsidRDefault="00B0342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0342D" w:rsidRDefault="00B0342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0342D" w:rsidRDefault="00B0342D">
            <w:pPr>
              <w:pStyle w:val="ConsPlusNormal"/>
              <w:jc w:val="center"/>
            </w:pPr>
            <w:r>
              <w:rPr>
                <w:color w:val="392C69"/>
              </w:rPr>
              <w:t>(в ред. Решений Барнаульской городской Думы</w:t>
            </w:r>
          </w:p>
          <w:p w:rsidR="00B0342D" w:rsidRDefault="00B0342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25.12.2023 </w:t>
            </w:r>
            <w:hyperlink r:id="rId16">
              <w:r>
                <w:rPr>
                  <w:color w:val="0000FF"/>
                </w:rPr>
                <w:t>N 278</w:t>
              </w:r>
            </w:hyperlink>
            <w:r>
              <w:rPr>
                <w:color w:val="392C69"/>
              </w:rPr>
              <w:t xml:space="preserve">, от 14.02.2025 </w:t>
            </w:r>
            <w:hyperlink r:id="rId17">
              <w:r>
                <w:rPr>
                  <w:color w:val="0000FF"/>
                </w:rPr>
                <w:t>N 455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0342D" w:rsidRDefault="00B0342D">
            <w:pPr>
              <w:pStyle w:val="ConsPlusNormal"/>
            </w:pPr>
          </w:p>
        </w:tc>
      </w:tr>
    </w:tbl>
    <w:p w:rsidR="00B0342D" w:rsidRDefault="00B0342D">
      <w:pPr>
        <w:pStyle w:val="ConsPlusNormal"/>
        <w:jc w:val="both"/>
      </w:pPr>
    </w:p>
    <w:p w:rsidR="00B0342D" w:rsidRDefault="00B0342D">
      <w:pPr>
        <w:pStyle w:val="ConsPlusTitle"/>
        <w:jc w:val="center"/>
        <w:outlineLvl w:val="1"/>
      </w:pPr>
      <w:r>
        <w:lastRenderedPageBreak/>
        <w:t>1. Общие положения</w:t>
      </w:r>
    </w:p>
    <w:p w:rsidR="00B0342D" w:rsidRDefault="00B0342D">
      <w:pPr>
        <w:pStyle w:val="ConsPlusNormal"/>
        <w:jc w:val="both"/>
      </w:pPr>
    </w:p>
    <w:p w:rsidR="00B0342D" w:rsidRDefault="00B0342D">
      <w:pPr>
        <w:pStyle w:val="ConsPlusNormal"/>
        <w:ind w:firstLine="540"/>
        <w:jc w:val="both"/>
      </w:pPr>
      <w:r>
        <w:t>1.1. Положение о комитете по энергоресурсам и газификации города Барнаула (далее - Положение) определяет основные полномочия, права и обязанности комитета по энергоресурсам и газификации города Барнаула.</w:t>
      </w:r>
    </w:p>
    <w:p w:rsidR="00B0342D" w:rsidRDefault="00B0342D">
      <w:pPr>
        <w:pStyle w:val="ConsPlusNormal"/>
        <w:spacing w:before="220"/>
        <w:ind w:firstLine="540"/>
        <w:jc w:val="both"/>
      </w:pPr>
      <w:r>
        <w:t xml:space="preserve">Комитет по энергоресурсам и газификации города Барнаула (далее - Комитет) образован в соответствии с Федеральным </w:t>
      </w:r>
      <w:hyperlink r:id="rId18">
        <w:r>
          <w:rPr>
            <w:color w:val="0000FF"/>
          </w:rPr>
          <w:t>законом</w:t>
        </w:r>
      </w:hyperlink>
      <w:r>
        <w:t xml:space="preserve"> от 06.10.2003 N 131-ФЗ "Об общих принципах организации местного самоуправления в Российской Федерации", </w:t>
      </w:r>
      <w:hyperlink r:id="rId19">
        <w:r>
          <w:rPr>
            <w:color w:val="0000FF"/>
          </w:rPr>
          <w:t>Уставом</w:t>
        </w:r>
      </w:hyperlink>
      <w:r>
        <w:t xml:space="preserve"> городского округа - города Барнаула Алтайского края.</w:t>
      </w:r>
    </w:p>
    <w:p w:rsidR="00B0342D" w:rsidRDefault="00B0342D">
      <w:pPr>
        <w:pStyle w:val="ConsPlusNormal"/>
        <w:spacing w:before="220"/>
        <w:ind w:firstLine="540"/>
        <w:jc w:val="both"/>
      </w:pPr>
      <w:r>
        <w:t>1.2. Комитет является отраслевым органом местного самоуправления, обладающим статусом юридического лица.</w:t>
      </w:r>
    </w:p>
    <w:p w:rsidR="00B0342D" w:rsidRDefault="00B0342D">
      <w:pPr>
        <w:pStyle w:val="ConsPlusNormal"/>
        <w:spacing w:before="220"/>
        <w:ind w:firstLine="540"/>
        <w:jc w:val="both"/>
      </w:pPr>
      <w:r>
        <w:t>Комитет является муниципальным казенным учреждением, образованным для осуществления управленческих функций.</w:t>
      </w:r>
    </w:p>
    <w:p w:rsidR="00B0342D" w:rsidRDefault="00B0342D">
      <w:pPr>
        <w:pStyle w:val="ConsPlusNormal"/>
        <w:spacing w:before="220"/>
        <w:ind w:firstLine="540"/>
        <w:jc w:val="both"/>
      </w:pPr>
      <w:r>
        <w:t>Комитет имеет обособленное имущество, самостоятельный баланс и бюджетную смету, может от своего имени приобретать и осуществлять гражданские права и нести гражданские обязанности, быть истцом и ответчиком в суде, имеет лицевой счет, печать и бланки с изображением герба города Барнаула и со своим наименованием, а также штампы, необходимые для реализации полномочий, возложенных на Комитет.</w:t>
      </w:r>
    </w:p>
    <w:p w:rsidR="00B0342D" w:rsidRDefault="00B0342D">
      <w:pPr>
        <w:pStyle w:val="ConsPlusNormal"/>
        <w:spacing w:before="220"/>
        <w:ind w:firstLine="540"/>
        <w:jc w:val="both"/>
      </w:pPr>
      <w:r>
        <w:t xml:space="preserve">1.3. Комитет в своей деятельности руководствуется </w:t>
      </w:r>
      <w:hyperlink r:id="rId20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нормативными правовыми актами федеральных органов исполнительной власти Российской Федерации, </w:t>
      </w:r>
      <w:hyperlink r:id="rId21">
        <w:r>
          <w:rPr>
            <w:color w:val="0000FF"/>
          </w:rPr>
          <w:t>Уставом</w:t>
        </w:r>
      </w:hyperlink>
      <w:r>
        <w:t xml:space="preserve"> (Основным Законом) Алтайского края, законами и иными правовыми актами Алтайского края, </w:t>
      </w:r>
      <w:hyperlink r:id="rId22">
        <w:r>
          <w:rPr>
            <w:color w:val="0000FF"/>
          </w:rPr>
          <w:t>Уставом</w:t>
        </w:r>
      </w:hyperlink>
      <w:r>
        <w:t xml:space="preserve"> городского округа - города Барнаула Алтайского края и иными муниципальными правовыми актами города Барнаула, в том числе Положением.</w:t>
      </w:r>
    </w:p>
    <w:p w:rsidR="00B0342D" w:rsidRDefault="00B0342D">
      <w:pPr>
        <w:pStyle w:val="ConsPlusNormal"/>
        <w:spacing w:before="220"/>
        <w:ind w:firstLine="540"/>
        <w:jc w:val="both"/>
      </w:pPr>
      <w:r>
        <w:t>1.4. Комитет осуществляет свою деятельность во взаимодействии с федеральными органами исполнительной власти и их территориальными органами, законодательными и исполнительными органами государственной власти Алтайского края, правоохранительными органами, Барнаульской городской Думой и иными органами местного самоуправления города Барнаула, а также с гражданами, их объединениями и организациями по вопросам, отнесенным к компетенции Комитета.</w:t>
      </w:r>
    </w:p>
    <w:p w:rsidR="00B0342D" w:rsidRDefault="00B0342D">
      <w:pPr>
        <w:pStyle w:val="ConsPlusNormal"/>
        <w:spacing w:before="220"/>
        <w:ind w:firstLine="540"/>
        <w:jc w:val="both"/>
      </w:pPr>
      <w:r>
        <w:t>1.5. Подконтрольность и подчиненность Комитета главе города Барнаула, заместителю главы администрации города по городскому хозяйству определяются в соответствии с правовым актом главы города Барнаула.</w:t>
      </w:r>
    </w:p>
    <w:p w:rsidR="00B0342D" w:rsidRDefault="00B0342D">
      <w:pPr>
        <w:pStyle w:val="ConsPlusNormal"/>
        <w:spacing w:before="220"/>
        <w:ind w:firstLine="540"/>
        <w:jc w:val="both"/>
      </w:pPr>
      <w:r>
        <w:t>1.6. Место нахождения (юридический адрес) Комитета: 656043, г. Барнаул, ул. Гоголя, 48.</w:t>
      </w:r>
    </w:p>
    <w:p w:rsidR="00B0342D" w:rsidRDefault="00B0342D">
      <w:pPr>
        <w:pStyle w:val="ConsPlusNormal"/>
        <w:jc w:val="both"/>
      </w:pPr>
    </w:p>
    <w:p w:rsidR="00B0342D" w:rsidRDefault="00B0342D">
      <w:pPr>
        <w:pStyle w:val="ConsPlusTitle"/>
        <w:jc w:val="center"/>
        <w:outlineLvl w:val="1"/>
      </w:pPr>
      <w:r>
        <w:t>2. Основные задачи Комитета</w:t>
      </w:r>
    </w:p>
    <w:p w:rsidR="00B0342D" w:rsidRDefault="00B0342D">
      <w:pPr>
        <w:pStyle w:val="ConsPlusNormal"/>
        <w:jc w:val="both"/>
      </w:pPr>
    </w:p>
    <w:p w:rsidR="00B0342D" w:rsidRDefault="00B0342D">
      <w:pPr>
        <w:pStyle w:val="ConsPlusNormal"/>
        <w:ind w:firstLine="540"/>
        <w:jc w:val="both"/>
      </w:pPr>
      <w:r>
        <w:t>2.1. Решение вопросов в сфере организации обеспечения населения и других потребителей городского округа - города Барнаула Алтайского края (далее - город Барнаул) электрической и тепловой энергией, питьевой водой и водоотведением, газом.</w:t>
      </w:r>
    </w:p>
    <w:p w:rsidR="00B0342D" w:rsidRDefault="00B0342D">
      <w:pPr>
        <w:pStyle w:val="ConsPlusNormal"/>
        <w:spacing w:before="220"/>
        <w:ind w:firstLine="540"/>
        <w:jc w:val="both"/>
      </w:pPr>
      <w:r>
        <w:t xml:space="preserve">2.2. Осуществление взаимодействия с предприятиями коммунального комплекса города Барнаула, в том числе координация деятельности предприятий и организаций коммунального комплекса по проведению ремонтных, строительных работ на теплоисточниках, тепловых, газовых и электрических сетях, сетях водоснабжения и водоотведения с целью надежного обеспечения </w:t>
      </w:r>
      <w:r>
        <w:lastRenderedPageBreak/>
        <w:t>городского хозяйства и населения тепловой и электрической энергией, всеми видами топлива, водоснабжением и водоотведением.</w:t>
      </w:r>
    </w:p>
    <w:p w:rsidR="00B0342D" w:rsidRDefault="00B0342D">
      <w:pPr>
        <w:pStyle w:val="ConsPlusNormal"/>
        <w:spacing w:before="220"/>
        <w:ind w:firstLine="540"/>
        <w:jc w:val="both"/>
      </w:pPr>
      <w:r>
        <w:t>2.3. Обеспечение развития и надежной работы систем инженерной инфраструктуры города Барнаула.</w:t>
      </w:r>
    </w:p>
    <w:p w:rsidR="00B0342D" w:rsidRDefault="00B0342D">
      <w:pPr>
        <w:pStyle w:val="ConsPlusNormal"/>
        <w:spacing w:before="220"/>
        <w:ind w:firstLine="540"/>
        <w:jc w:val="both"/>
      </w:pPr>
      <w:r>
        <w:t>2.4. Энергосбережение и повышение энергоэффективности на объектах муниципальной бюджетной сферы, сокращение их затрат на энергообеспечение.</w:t>
      </w:r>
    </w:p>
    <w:p w:rsidR="00B0342D" w:rsidRDefault="00B0342D">
      <w:pPr>
        <w:pStyle w:val="ConsPlusNormal"/>
        <w:jc w:val="both"/>
      </w:pPr>
    </w:p>
    <w:p w:rsidR="00B0342D" w:rsidRDefault="00B0342D">
      <w:pPr>
        <w:pStyle w:val="ConsPlusTitle"/>
        <w:jc w:val="center"/>
        <w:outlineLvl w:val="1"/>
      </w:pPr>
      <w:r>
        <w:t>3. Основные полномочия Комитета</w:t>
      </w:r>
    </w:p>
    <w:p w:rsidR="00B0342D" w:rsidRDefault="00B0342D">
      <w:pPr>
        <w:pStyle w:val="ConsPlusNormal"/>
        <w:jc w:val="both"/>
      </w:pPr>
    </w:p>
    <w:p w:rsidR="00B0342D" w:rsidRDefault="00B0342D">
      <w:pPr>
        <w:pStyle w:val="ConsPlusNormal"/>
        <w:ind w:firstLine="540"/>
        <w:jc w:val="both"/>
      </w:pPr>
      <w:r>
        <w:t>Во исполнение основных задач Комитет осуществляет следующие полномочия:</w:t>
      </w:r>
    </w:p>
    <w:p w:rsidR="00B0342D" w:rsidRDefault="00B0342D">
      <w:pPr>
        <w:pStyle w:val="ConsPlusNormal"/>
        <w:spacing w:before="220"/>
        <w:ind w:firstLine="540"/>
        <w:jc w:val="both"/>
      </w:pPr>
      <w:r>
        <w:t>3.1. Координирует аварийно-восстановительные работы и проведение планового и текущего капитального ремонта на объектах коммунально-энергетического хозяйства города Барнаула;</w:t>
      </w:r>
    </w:p>
    <w:p w:rsidR="00B0342D" w:rsidRDefault="00B0342D">
      <w:pPr>
        <w:pStyle w:val="ConsPlusNormal"/>
        <w:spacing w:before="220"/>
        <w:ind w:firstLine="540"/>
        <w:jc w:val="both"/>
      </w:pPr>
      <w:r>
        <w:t>3.2. Обеспечивает определение администрацией города Барнаула гарантирующей организации для централизованной системы холодного водоснабжения и водоотведения города Барнаула;</w:t>
      </w:r>
    </w:p>
    <w:p w:rsidR="00B0342D" w:rsidRDefault="00B0342D">
      <w:pPr>
        <w:pStyle w:val="ConsPlusNormal"/>
        <w:spacing w:before="220"/>
        <w:ind w:firstLine="540"/>
        <w:jc w:val="both"/>
      </w:pPr>
      <w:r>
        <w:t>3.3. Осуществляет формирование лимитов потребления топливно-энергетических ресурсов и воды главными распорядителями бюджетных средств города Барнаула, контролирует их соблюдение;</w:t>
      </w:r>
    </w:p>
    <w:p w:rsidR="00B0342D" w:rsidRDefault="00B0342D">
      <w:pPr>
        <w:pStyle w:val="ConsPlusNormal"/>
        <w:spacing w:before="220"/>
        <w:ind w:firstLine="540"/>
        <w:jc w:val="both"/>
      </w:pPr>
      <w:r>
        <w:t>3.4. Рассматривает предложения инвесторов о заключении, изменении, расторжении концессионных соглашений в отношении объектов по производству, передаче и распределению электрической энергии, объектов газоснабжения, теплоснабжения, централизованной системы горячего водоснабжения, холодного водоснабжения и (или) водоотведения и отдельных объектов таких систем, в соответствии с действующим законодательством и муниципальными правовыми актами города Барнаула;</w:t>
      </w:r>
    </w:p>
    <w:p w:rsidR="00B0342D" w:rsidRDefault="00B0342D">
      <w:pPr>
        <w:pStyle w:val="ConsPlusNormal"/>
        <w:spacing w:before="220"/>
        <w:ind w:firstLine="540"/>
        <w:jc w:val="both"/>
      </w:pPr>
      <w:r>
        <w:t>3.5. Осуществляет контроль за соблюдением концессионерами взятых на себя обязательств по достижению целевых показателей, сроков их реализации, объема привлекаемых инвестиций и иных существенных условий концессионных соглашений, заключенных концедентом в отношении объектов по производству, передаче и распределению электрической энергии, объектов газоснабжения, теплоснабжения, централизованной системы горячего водоснабжения, холодного водоснабжения и (или) водоотведения и отдельных объектов таких систем.</w:t>
      </w:r>
    </w:p>
    <w:p w:rsidR="00B0342D" w:rsidRDefault="00B0342D">
      <w:pPr>
        <w:pStyle w:val="ConsPlusNormal"/>
        <w:spacing w:before="220"/>
        <w:ind w:firstLine="540"/>
        <w:jc w:val="both"/>
      </w:pPr>
      <w:r>
        <w:t>Размещает в государственной автоматизированной информационной системе "Управление" сведения, предусмотренные Правилами проведения мониторинга заключения и реализации заключенных концессионных соглашений, в том числе на предмет соблюдения сторонами концессионного соглашения взятых на себя обязательств по достижению целевых показателей, содержащихся в концессионном соглашении, сроков их реализации, объема привлекаемых инвестиций и иных существенных условий концессионного соглашения, утвержденными постановлением Правительства Российской Федерации;</w:t>
      </w:r>
    </w:p>
    <w:p w:rsidR="00B0342D" w:rsidRDefault="00B0342D">
      <w:pPr>
        <w:pStyle w:val="ConsPlusNormal"/>
        <w:spacing w:before="220"/>
        <w:ind w:firstLine="540"/>
        <w:jc w:val="both"/>
      </w:pPr>
      <w:r>
        <w:t>3.6. Несет права и обязанности концедента по концессионным соглашениям, заключенным в отношении объектов по производству, передаче и распределению электрической энергии, объектов газоснабжения, теплоснабжения, централизованной системы горячего водоснабжения, холодного водоснабжения и (или) водоотведения и отдельных объектов таких систем, в соответствии с условиями таких соглашений или определенные постановлением администрации города Барнаула;</w:t>
      </w:r>
    </w:p>
    <w:p w:rsidR="00B0342D" w:rsidRDefault="00B0342D">
      <w:pPr>
        <w:pStyle w:val="ConsPlusNormal"/>
        <w:spacing w:before="220"/>
        <w:ind w:firstLine="540"/>
        <w:jc w:val="both"/>
      </w:pPr>
      <w:r>
        <w:t>3.7. Подготавливает технические задания на разработку инвестиционных программ, осуществляет сверку поступивших инвестиционных программ в сфере водоснабжения и водоотведения с ранее выданными техническими заданиями;</w:t>
      </w:r>
    </w:p>
    <w:p w:rsidR="00B0342D" w:rsidRDefault="00B0342D">
      <w:pPr>
        <w:pStyle w:val="ConsPlusNormal"/>
        <w:spacing w:before="220"/>
        <w:ind w:firstLine="540"/>
        <w:jc w:val="both"/>
      </w:pPr>
      <w:r>
        <w:lastRenderedPageBreak/>
        <w:t>3.8. Осуществляет в ценовой зоне теплоснабжения муниципальный контроль за выполнением единой теплоснабжающей организацией мероприятий по строительству, реконструкции и (или) модернизации объектов теплоснабжения, необходимых для развития, повышения надежности и энергетической эффективности системы теплоснабжения, определенных для нее в схеме теплоснабжения;</w:t>
      </w:r>
    </w:p>
    <w:p w:rsidR="00B0342D" w:rsidRDefault="00B0342D">
      <w:pPr>
        <w:pStyle w:val="ConsPlusNormal"/>
        <w:spacing w:before="220"/>
        <w:ind w:firstLine="540"/>
        <w:jc w:val="both"/>
      </w:pPr>
      <w:r>
        <w:t>3.9. Согласовывает вывод объектов источников тепловой энергии, тепловых сетей, централизованных систем горячего и холодного водоснабжения и (или) водоотведения в ремонт и из эксплуатации;</w:t>
      </w:r>
    </w:p>
    <w:p w:rsidR="00B0342D" w:rsidRDefault="00B0342D">
      <w:pPr>
        <w:pStyle w:val="ConsPlusNormal"/>
        <w:spacing w:before="220"/>
        <w:ind w:firstLine="540"/>
        <w:jc w:val="both"/>
      </w:pPr>
      <w:r>
        <w:t>3.10. Осуществляет сбор и обобщение информации о состоянии теплоисточников, тепловых, электрических сетей, газовых сетей, сетей водоснабжения и водоотведения, а также о потребности, наличии и поставках топлива на теплоисточники и населению города Барнаула;</w:t>
      </w:r>
    </w:p>
    <w:p w:rsidR="00B0342D" w:rsidRDefault="00B0342D">
      <w:pPr>
        <w:pStyle w:val="ConsPlusNormal"/>
        <w:spacing w:before="220"/>
        <w:ind w:firstLine="540"/>
        <w:jc w:val="both"/>
      </w:pPr>
      <w:r>
        <w:t>3.11. Участвует в оформлении органами местного самоуправления города Барнаула бесхозяйного имущества, в том числе объектов электро-, тепло-, газо-, водоснабжения и водоотведения, в пределах полномочий и обязательств, установленных постановлением администрации города Барнаула;</w:t>
      </w:r>
    </w:p>
    <w:p w:rsidR="00B0342D" w:rsidRDefault="00B0342D">
      <w:pPr>
        <w:pStyle w:val="ConsPlusNormal"/>
        <w:spacing w:before="220"/>
        <w:ind w:firstLine="540"/>
        <w:jc w:val="both"/>
      </w:pPr>
      <w:r>
        <w:t>3.12. Участвует в реализации администрацией города Барнаула муниципальных объектов электросетевого хозяйства, источников тепловой энергии, тепловых сетей, централизованных систем горячего водоснабжения и отдельных объектов таких систем;</w:t>
      </w:r>
    </w:p>
    <w:p w:rsidR="00B0342D" w:rsidRDefault="00B0342D">
      <w:pPr>
        <w:pStyle w:val="ConsPlusNormal"/>
        <w:spacing w:before="220"/>
        <w:ind w:firstLine="540"/>
        <w:jc w:val="both"/>
      </w:pPr>
      <w:r>
        <w:t>3.13. Планирует и организует работу по газификации объектов в соответствии с утвержденной муниципальной программой города Барнаула, осуществляет контроль за выполнением указанных работ;</w:t>
      </w:r>
    </w:p>
    <w:p w:rsidR="00B0342D" w:rsidRDefault="00B0342D">
      <w:pPr>
        <w:pStyle w:val="ConsPlusNormal"/>
        <w:spacing w:before="220"/>
        <w:ind w:firstLine="540"/>
        <w:jc w:val="both"/>
      </w:pPr>
      <w:r>
        <w:t>3.14. Осуществляет согласование схем расположения объектов газоснабжения, используемых для обеспечения населения города Барнаула газом;</w:t>
      </w:r>
    </w:p>
    <w:p w:rsidR="00B0342D" w:rsidRDefault="00B0342D">
      <w:pPr>
        <w:pStyle w:val="ConsPlusNormal"/>
        <w:spacing w:before="220"/>
        <w:ind w:firstLine="540"/>
        <w:jc w:val="both"/>
      </w:pPr>
      <w:r>
        <w:t>3.15. Осуществляет формирование и организацию исполнения программы энергосбережения, осуществляет информационное обеспечение мероприятий по энергосбережению и повышению энергетической эффективности, проводит координацию мероприятий по энергосбережению и повышению энергетической эффективности и контроль за ее проведением муниципальными учреждениями, муниципальными унитарными предприятиями;</w:t>
      </w:r>
    </w:p>
    <w:p w:rsidR="00B0342D" w:rsidRDefault="00B0342D">
      <w:pPr>
        <w:pStyle w:val="ConsPlusNormal"/>
        <w:spacing w:before="220"/>
        <w:ind w:firstLine="540"/>
        <w:jc w:val="both"/>
      </w:pPr>
      <w:r>
        <w:t>3.16. Осуществляет иные полномочия, предусмотренные действующим законодательством Российской Федерации, законами и иными правовыми актами Алтайского края, муниципальными правовыми актами города Барнаула.</w:t>
      </w:r>
    </w:p>
    <w:p w:rsidR="00B0342D" w:rsidRDefault="00B0342D">
      <w:pPr>
        <w:pStyle w:val="ConsPlusNormal"/>
        <w:jc w:val="both"/>
      </w:pPr>
    </w:p>
    <w:p w:rsidR="00B0342D" w:rsidRDefault="00B0342D">
      <w:pPr>
        <w:pStyle w:val="ConsPlusTitle"/>
        <w:jc w:val="center"/>
        <w:outlineLvl w:val="1"/>
      </w:pPr>
      <w:r>
        <w:t>4. Права и обязанности Комитета</w:t>
      </w:r>
    </w:p>
    <w:p w:rsidR="00B0342D" w:rsidRDefault="00B0342D">
      <w:pPr>
        <w:pStyle w:val="ConsPlusNormal"/>
        <w:jc w:val="both"/>
      </w:pPr>
    </w:p>
    <w:p w:rsidR="00B0342D" w:rsidRDefault="00B0342D">
      <w:pPr>
        <w:pStyle w:val="ConsPlusNormal"/>
        <w:ind w:firstLine="540"/>
        <w:jc w:val="both"/>
      </w:pPr>
      <w:r>
        <w:t>4.1. Для реализации возложенных задач, осуществления полномочий в соответствии с Положением Комитет имеет право:</w:t>
      </w:r>
    </w:p>
    <w:p w:rsidR="00B0342D" w:rsidRDefault="00B0342D">
      <w:pPr>
        <w:pStyle w:val="ConsPlusNormal"/>
        <w:spacing w:before="220"/>
        <w:ind w:firstLine="540"/>
        <w:jc w:val="both"/>
      </w:pPr>
      <w:r>
        <w:t>4.1.1. Представлять интересы города Барнаула в пределах своей компетенции, определенной Положением, в органах государственной власти, органах местного самоуправления города Барнаула, организациях всех форм собственности;</w:t>
      </w:r>
    </w:p>
    <w:p w:rsidR="00B0342D" w:rsidRDefault="00B0342D">
      <w:pPr>
        <w:pStyle w:val="ConsPlusNormal"/>
        <w:spacing w:before="220"/>
        <w:ind w:firstLine="540"/>
        <w:jc w:val="both"/>
      </w:pPr>
      <w:r>
        <w:t>4.1.2. Запрашивать и получать от руководителей органов администрации города Барнаула, органов местного самоуправления города Барнаула, юридических лиц, независимо от их организационно-правовых форм и ведомственной подчиненности информацию, необходимую для деятельности Комитета;</w:t>
      </w:r>
    </w:p>
    <w:p w:rsidR="00B0342D" w:rsidRDefault="00B0342D">
      <w:pPr>
        <w:pStyle w:val="ConsPlusNormal"/>
        <w:spacing w:before="220"/>
        <w:ind w:firstLine="540"/>
        <w:jc w:val="both"/>
      </w:pPr>
      <w:r>
        <w:t xml:space="preserve">4.1.3. В установленном законом порядке заключать муниципальные контракты, договоры, соглашения в пределах своей компетенции и принимать непосредственное участие в их </w:t>
      </w:r>
      <w:r>
        <w:lastRenderedPageBreak/>
        <w:t>реализации;</w:t>
      </w:r>
    </w:p>
    <w:p w:rsidR="00B0342D" w:rsidRDefault="00B0342D">
      <w:pPr>
        <w:pStyle w:val="ConsPlusNormal"/>
        <w:spacing w:before="220"/>
        <w:ind w:firstLine="540"/>
        <w:jc w:val="both"/>
      </w:pPr>
      <w:r>
        <w:t>4.1.4. Создавать координационные, совещательные и коллегиальные органы (рабочие органы) по вопросам деятельности Комитета, утверждать положения о них и их составы;</w:t>
      </w:r>
    </w:p>
    <w:p w:rsidR="00B0342D" w:rsidRDefault="00B0342D">
      <w:pPr>
        <w:pStyle w:val="ConsPlusNormal"/>
        <w:spacing w:before="220"/>
        <w:ind w:firstLine="540"/>
        <w:jc w:val="both"/>
      </w:pPr>
      <w:r>
        <w:t>4.1.5. Проводить совещания по вопросам, входящим в компетенцию Комитета, с привлечением руководителей и специалистов администрации города Барнаула, иных органов местного самоуправления города Барнаула и должностных лиц местного самоуправления, юридических лиц;</w:t>
      </w:r>
    </w:p>
    <w:p w:rsidR="00B0342D" w:rsidRDefault="00B0342D">
      <w:pPr>
        <w:pStyle w:val="ConsPlusNormal"/>
        <w:spacing w:before="220"/>
        <w:ind w:firstLine="540"/>
        <w:jc w:val="both"/>
      </w:pPr>
      <w:r>
        <w:t>4.1.6. Организовывать и проводить конференции, семинары, встречи и другие мероприятия по вопросам, относящимся к компетенции Комитета;</w:t>
      </w:r>
    </w:p>
    <w:p w:rsidR="00B0342D" w:rsidRDefault="00B0342D">
      <w:pPr>
        <w:pStyle w:val="ConsPlusNormal"/>
        <w:spacing w:before="220"/>
        <w:ind w:firstLine="540"/>
        <w:jc w:val="both"/>
      </w:pPr>
      <w:r>
        <w:t>4.1.7. Осуществлять функции и полномочия учредителя подведомственных учреждений, отнесенных по подчиненности к Комитету в соответствии с муниципальными правовыми актами города Барнаула, утверждать их уставы, вносить предложения по созданию, реорганизации и ликвидации таких учреждений;</w:t>
      </w:r>
    </w:p>
    <w:p w:rsidR="00B0342D" w:rsidRDefault="00B0342D">
      <w:pPr>
        <w:pStyle w:val="ConsPlusNormal"/>
        <w:spacing w:before="220"/>
        <w:ind w:firstLine="540"/>
        <w:jc w:val="both"/>
      </w:pPr>
      <w:r>
        <w:t>4.1.8. Вносить в администрацию города Барнаула проекты муниципальных нормативных правовых актов города Барнаула и других документов, по которым требуется решение главы города Барнаула или администрации города Барнаула, по вопросам, относящимся к компетенции Комитета и (или) подведомственных учреждений;</w:t>
      </w:r>
    </w:p>
    <w:p w:rsidR="00B0342D" w:rsidRDefault="00B0342D">
      <w:pPr>
        <w:pStyle w:val="ConsPlusNormal"/>
        <w:spacing w:before="220"/>
        <w:ind w:firstLine="540"/>
        <w:jc w:val="both"/>
      </w:pPr>
      <w:r>
        <w:t>4.1.9. Принимать в пределах компетенции муниципальные правовые акты Комитета;</w:t>
      </w:r>
    </w:p>
    <w:p w:rsidR="00B0342D" w:rsidRDefault="00B0342D">
      <w:pPr>
        <w:pStyle w:val="ConsPlusNormal"/>
        <w:spacing w:before="220"/>
        <w:ind w:firstLine="540"/>
        <w:jc w:val="both"/>
      </w:pPr>
      <w:r>
        <w:t>4.1.10. Вносить предложения главе города Барнаула, заместителю главы администрации города по городскому хозяйству в рамках полномочий Комитета;</w:t>
      </w:r>
    </w:p>
    <w:p w:rsidR="00B0342D" w:rsidRDefault="00B0342D">
      <w:pPr>
        <w:pStyle w:val="ConsPlusNormal"/>
        <w:spacing w:before="220"/>
        <w:ind w:firstLine="540"/>
        <w:jc w:val="both"/>
      </w:pPr>
      <w:r>
        <w:t>4.1.11. В установленном порядке привлекать органы администрации города Барнаула, иные органы местного самоуправления города Барнаула к выполнению возложенных на Комитет задач;</w:t>
      </w:r>
    </w:p>
    <w:p w:rsidR="00B0342D" w:rsidRDefault="00B0342D">
      <w:pPr>
        <w:pStyle w:val="ConsPlusNormal"/>
        <w:spacing w:before="220"/>
        <w:ind w:firstLine="540"/>
        <w:jc w:val="both"/>
      </w:pPr>
      <w:r>
        <w:t>4.1.12. Осуществлять переписку с организациями и гражданами по вопросам своей деятельности, используя бланки Комитета;</w:t>
      </w:r>
    </w:p>
    <w:p w:rsidR="00B0342D" w:rsidRDefault="00B0342D">
      <w:pPr>
        <w:pStyle w:val="ConsPlusNormal"/>
        <w:spacing w:before="220"/>
        <w:ind w:firstLine="540"/>
        <w:jc w:val="both"/>
      </w:pPr>
      <w:r>
        <w:t>4.1.13. Участвовать в заседаниях и совещаниях, проводимых главой города Барнаула, городской Думой, при обсуждении вопросов, входящих в компетенцию Комитета;</w:t>
      </w:r>
    </w:p>
    <w:p w:rsidR="00B0342D" w:rsidRDefault="00B0342D">
      <w:pPr>
        <w:pStyle w:val="ConsPlusNormal"/>
        <w:spacing w:before="220"/>
        <w:ind w:firstLine="540"/>
        <w:jc w:val="both"/>
      </w:pPr>
      <w:r>
        <w:t>4.1.14. Осуществлять сотрудничество с предприятиями, организациями, учреждениями и органами местного самоуправления других регионов по вопросам, входящим в компетенцию Комитета;</w:t>
      </w:r>
    </w:p>
    <w:p w:rsidR="00B0342D" w:rsidRDefault="00B0342D">
      <w:pPr>
        <w:pStyle w:val="ConsPlusNormal"/>
        <w:spacing w:before="220"/>
        <w:ind w:firstLine="540"/>
        <w:jc w:val="both"/>
      </w:pPr>
      <w:r>
        <w:t>4.1.15. Взаимодействовать с иными органами местного самоуправления города Барнаула при подготовке объектов энергетического и жилищно-коммунального хозяйства города Барнаула к работе в зимних условиях;</w:t>
      </w:r>
    </w:p>
    <w:p w:rsidR="00B0342D" w:rsidRDefault="00B0342D">
      <w:pPr>
        <w:pStyle w:val="ConsPlusNormal"/>
        <w:spacing w:before="220"/>
        <w:ind w:firstLine="540"/>
        <w:jc w:val="both"/>
      </w:pPr>
      <w:r>
        <w:t>4.1.16. Осуществлять иные права, предусмотренные действующим законодательством Российской Федерации, законами и иными правовыми актами Алтайского края, муниципальными правовыми актами города Барнаула.</w:t>
      </w:r>
    </w:p>
    <w:p w:rsidR="00B0342D" w:rsidRDefault="00B0342D">
      <w:pPr>
        <w:pStyle w:val="ConsPlusNormal"/>
        <w:spacing w:before="220"/>
        <w:ind w:firstLine="540"/>
        <w:jc w:val="both"/>
      </w:pPr>
      <w:r>
        <w:t>4.2. Комитет при осуществлении своей деятельности обязан:</w:t>
      </w:r>
    </w:p>
    <w:p w:rsidR="00B0342D" w:rsidRDefault="00B0342D">
      <w:pPr>
        <w:pStyle w:val="ConsPlusNormal"/>
        <w:spacing w:before="220"/>
        <w:ind w:firstLine="540"/>
        <w:jc w:val="both"/>
      </w:pPr>
      <w:r>
        <w:t>4.2.1. Соблюдать требования законодательства Российской Федерации, Алтайского края, муниципальных правовых актов города Барнаула, в том числе Положения;</w:t>
      </w:r>
    </w:p>
    <w:p w:rsidR="00B0342D" w:rsidRDefault="00B0342D">
      <w:pPr>
        <w:pStyle w:val="ConsPlusNormal"/>
        <w:spacing w:before="220"/>
        <w:ind w:firstLine="540"/>
        <w:jc w:val="both"/>
      </w:pPr>
      <w:r>
        <w:t>4.2.2. Вести бухгалтерский учет, составлять отчетность и осуществлять контроль за ее своевременным представлением в соответствующие органы;</w:t>
      </w:r>
    </w:p>
    <w:p w:rsidR="00B0342D" w:rsidRDefault="00B0342D">
      <w:pPr>
        <w:pStyle w:val="ConsPlusNormal"/>
        <w:spacing w:before="220"/>
        <w:ind w:firstLine="540"/>
        <w:jc w:val="both"/>
      </w:pPr>
      <w:r>
        <w:lastRenderedPageBreak/>
        <w:t>4.2.3. Качественно и своевременно рассматривать поступившие на исполнение в Комитет документы, в том числе письма и обращения граждан, их объединений, юридических лиц, запросы, акты прокурорского реагирования и иные обращения органов прокуратуры по вопросам тепло-, электро-, газо-, водоснабжения и водоотведения, в порядке, установленном действующим законодательством Российской Федерации и Алтайского края, муниципальными правовыми актами города Барнаула;</w:t>
      </w:r>
    </w:p>
    <w:p w:rsidR="00B0342D" w:rsidRDefault="00B0342D">
      <w:pPr>
        <w:pStyle w:val="ConsPlusNormal"/>
        <w:spacing w:before="220"/>
        <w:ind w:firstLine="540"/>
        <w:jc w:val="both"/>
      </w:pPr>
      <w:r>
        <w:t xml:space="preserve">4.2.4. Организовать доступ к информации о деятельности Комитета с учетом требований Федерального </w:t>
      </w:r>
      <w:hyperlink r:id="rId23">
        <w:r>
          <w:rPr>
            <w:color w:val="0000FF"/>
          </w:rPr>
          <w:t>закона</w:t>
        </w:r>
      </w:hyperlink>
      <w:r>
        <w:t xml:space="preserve"> от 09.02.2009 N 8-ФЗ "Об обеспечении доступа к информации о деятельности государственных органов и органов местного самоуправления" в порядке, установленном постановлением администрации города Барнаула;</w:t>
      </w:r>
    </w:p>
    <w:p w:rsidR="00B0342D" w:rsidRDefault="00B0342D">
      <w:pPr>
        <w:pStyle w:val="ConsPlusNormal"/>
        <w:spacing w:before="220"/>
        <w:ind w:firstLine="540"/>
        <w:jc w:val="both"/>
      </w:pPr>
      <w:r>
        <w:t>4.2.5. Предоставлять в комитет экономического развития и инвестиционной деятельности администрации города Барнаула в установленном порядке информацию для разработки прогноза социально-экономического развития города Барнаула на среднесрочный и долгосрочный периоды;</w:t>
      </w:r>
    </w:p>
    <w:p w:rsidR="00B0342D" w:rsidRDefault="00B0342D">
      <w:pPr>
        <w:pStyle w:val="ConsPlusNormal"/>
        <w:spacing w:before="220"/>
        <w:ind w:firstLine="540"/>
        <w:jc w:val="both"/>
      </w:pPr>
      <w:r>
        <w:t>4.2.6. По форме и в сроки, установленные комитетом экономического развития и инвестиционной деятельности администрации города Барнаула, предоставлять информацию, необходимую для разработки, корректировки, мониторинга и контроля реализации стратегии социально-экономического развития города Барнаула и плана мероприятий по реализации указанной стратегии;</w:t>
      </w:r>
    </w:p>
    <w:p w:rsidR="00B0342D" w:rsidRDefault="00B0342D">
      <w:pPr>
        <w:pStyle w:val="ConsPlusNormal"/>
        <w:spacing w:before="220"/>
        <w:ind w:firstLine="540"/>
        <w:jc w:val="both"/>
      </w:pPr>
      <w:r>
        <w:t>4.2.7. Осуществлять разработку, корректировку, мониторинг и контроль за исполнением муниципальных программ города Барнаула в соответствии с порядком разработки, реализации и оценки эффективности муниципальных программ, утвержденным постановлением администрации города Барнаула;</w:t>
      </w:r>
    </w:p>
    <w:p w:rsidR="00B0342D" w:rsidRDefault="00B0342D">
      <w:pPr>
        <w:pStyle w:val="ConsPlusNormal"/>
        <w:spacing w:before="220"/>
        <w:ind w:firstLine="540"/>
        <w:jc w:val="both"/>
      </w:pPr>
      <w:r>
        <w:t>4.2.8. Планировать развитие города Барнаула по вопросам деятельности Комитета;</w:t>
      </w:r>
    </w:p>
    <w:p w:rsidR="00B0342D" w:rsidRDefault="00B0342D">
      <w:pPr>
        <w:pStyle w:val="ConsPlusNormal"/>
        <w:spacing w:before="220"/>
        <w:ind w:firstLine="540"/>
        <w:jc w:val="both"/>
      </w:pPr>
      <w:r>
        <w:t>4.2.9. Осуществлять функции муниципального заказчика по проектированию, строительству, плановому ремонту, реконструкции, модернизации, аварийно-восстановительным работам на объектах инженерной инфраструктуры, находящихся в муниципальной собственности, плановому ремонту и аварийно-восстановительным работам бесхозяйных объектов инженерной инфраструктуры города Барнаула с последующим восстановлением благоустройства, за исключением объектов, относящихся к сфере деятельности комитета жилищно-коммунального хозяйства города Барнаула, комитета по дорожному хозяйству и транспорту города Барнаула;</w:t>
      </w:r>
    </w:p>
    <w:p w:rsidR="00B0342D" w:rsidRDefault="00B0342D">
      <w:pPr>
        <w:pStyle w:val="ConsPlusNormal"/>
        <w:jc w:val="both"/>
      </w:pPr>
      <w:r>
        <w:t xml:space="preserve">(в ред. </w:t>
      </w:r>
      <w:hyperlink r:id="rId24">
        <w:r>
          <w:rPr>
            <w:color w:val="0000FF"/>
          </w:rPr>
          <w:t>Решения</w:t>
        </w:r>
      </w:hyperlink>
      <w:r>
        <w:t xml:space="preserve"> Барнаульской городской Думы от 14.02.2025 N 455)</w:t>
      </w:r>
    </w:p>
    <w:p w:rsidR="00B0342D" w:rsidRDefault="00B0342D">
      <w:pPr>
        <w:pStyle w:val="ConsPlusNormal"/>
        <w:spacing w:before="220"/>
        <w:ind w:firstLine="540"/>
        <w:jc w:val="both"/>
      </w:pPr>
      <w:r>
        <w:t>4.2.10. Осуществлять контроль за сроками выполнения подрядными организациями работ по проектированию, строительству, плановому капитальному ремонту, реконструкции, модернизации, аварийно-восстановительным работам на объектах инженерной инфраструктуры города Барнаула в рамках своей компетенции;</w:t>
      </w:r>
    </w:p>
    <w:p w:rsidR="00B0342D" w:rsidRDefault="00B0342D">
      <w:pPr>
        <w:pStyle w:val="ConsPlusNormal"/>
        <w:spacing w:before="220"/>
        <w:ind w:firstLine="540"/>
        <w:jc w:val="both"/>
      </w:pPr>
      <w:r>
        <w:t>4.2.11. Осуществлять эффективное использование бюджетных средств на проектирование, строительство, плановый капитальный ремонт, реконструкцию, модернизацию, аварийно-восстановительные работы объектов инженерной инфраструктуры города Барнаула, находящихся в муниципальной собственности или числящихся в реестре бесхозяйного имущества;</w:t>
      </w:r>
    </w:p>
    <w:p w:rsidR="00B0342D" w:rsidRDefault="00B0342D">
      <w:pPr>
        <w:pStyle w:val="ConsPlusNormal"/>
        <w:spacing w:before="220"/>
        <w:ind w:firstLine="540"/>
        <w:jc w:val="both"/>
      </w:pPr>
      <w:r>
        <w:t>4.2.12. Выполнять функции главного распорядителя бюджетных средств города Барнаула по исполнению бюджетных обязательств при реализации концессионных соглашений в отношении объектов по производству, передаче и распределению электрической и тепловой энергии, систем коммунальной инфраструктуры и иных объектов коммунального хозяйства, в том числе объектов тепло-, газо- и энергоснабжения, централизованных систем горячего водоснабжения, холодного водоснабжения и (или) водоотведения, отдельных объектов таких систем;</w:t>
      </w:r>
    </w:p>
    <w:p w:rsidR="00B0342D" w:rsidRDefault="00B0342D">
      <w:pPr>
        <w:pStyle w:val="ConsPlusNormal"/>
        <w:spacing w:before="220"/>
        <w:ind w:firstLine="540"/>
        <w:jc w:val="both"/>
      </w:pPr>
      <w:r>
        <w:lastRenderedPageBreak/>
        <w:t>4.2.13. Осуществлять администрирование поступлений неналоговых доходов в бюджет города Барнаула по видам доходов, утвержденных решением городской Думы о бюджете города Барнаула на текущий финансовый год и плановый период;</w:t>
      </w:r>
    </w:p>
    <w:p w:rsidR="00B0342D" w:rsidRDefault="00B0342D">
      <w:pPr>
        <w:pStyle w:val="ConsPlusNormal"/>
        <w:spacing w:before="220"/>
        <w:ind w:firstLine="540"/>
        <w:jc w:val="both"/>
      </w:pPr>
      <w:r>
        <w:t>4.2.14. Выполнять функции главного распорядителя бюджетных средств города Барнаула по составлению, утверждению и ведению бюджетной росписи;</w:t>
      </w:r>
    </w:p>
    <w:p w:rsidR="00B0342D" w:rsidRDefault="00B0342D">
      <w:pPr>
        <w:pStyle w:val="ConsPlusNormal"/>
        <w:spacing w:before="220"/>
        <w:ind w:firstLine="540"/>
        <w:jc w:val="both"/>
      </w:pPr>
      <w:r>
        <w:t>4.2.15. Реализовывать положения правовых актов Российской Федерации, Алтайского края, муниципальных нормативных правовых актов города Барнаула по вопросам обеспечения населения и других потребителей города Барнаула топливно-энергетическими ресурсами;</w:t>
      </w:r>
    </w:p>
    <w:p w:rsidR="00B0342D" w:rsidRDefault="00B0342D">
      <w:pPr>
        <w:pStyle w:val="ConsPlusNormal"/>
        <w:spacing w:before="220"/>
        <w:ind w:firstLine="540"/>
        <w:jc w:val="both"/>
      </w:pPr>
      <w:r>
        <w:t>4.2.16. Осуществлять подготовку проектов муниципальных нормативных правовых актов города Барнаула по вопросам, входящим в компетенцию Комитета;</w:t>
      </w:r>
    </w:p>
    <w:p w:rsidR="00B0342D" w:rsidRDefault="00B0342D">
      <w:pPr>
        <w:pStyle w:val="ConsPlusNormal"/>
        <w:spacing w:before="220"/>
        <w:ind w:firstLine="540"/>
        <w:jc w:val="both"/>
      </w:pPr>
      <w:r>
        <w:t>4.2.17. Рассматривать заявления концессионера о предоставлении субсидий на возмещение части затрат при эксплуатации систем централизованного водоотведения пригородной зоны города Барнаула;</w:t>
      </w:r>
    </w:p>
    <w:p w:rsidR="00B0342D" w:rsidRDefault="00B0342D">
      <w:pPr>
        <w:pStyle w:val="ConsPlusNormal"/>
        <w:spacing w:before="220"/>
        <w:ind w:firstLine="540"/>
        <w:jc w:val="both"/>
      </w:pPr>
      <w:r>
        <w:t>4.2.18. Рассматривать в составе рабочей группы по рассмотрению предложений инвесторов о заключении концессионного соглашения в отношении объектов муниципальной собственности предложения о заключении концессионного соглашения в отношении объектов по производству, передаче и распределению электрической и тепловой энергии, систем коммунальной инфраструктуры и иных объектов коммунального хозяйства, в том числе объектов тепло-, газо- и энергоснабжения, централизованных систем горячего водоснабжения, холодного водоснабжения и (или) водоотведения, отдельных объектов таких систем;</w:t>
      </w:r>
    </w:p>
    <w:p w:rsidR="00B0342D" w:rsidRDefault="00B0342D">
      <w:pPr>
        <w:pStyle w:val="ConsPlusNormal"/>
        <w:spacing w:before="220"/>
        <w:ind w:firstLine="540"/>
        <w:jc w:val="both"/>
      </w:pPr>
      <w:r>
        <w:t>4.2.19. Изучать, анализировать, предлагать и организовывать внедрение в городе Барнауле передовой отечественный и зарубежный опыт в решении проблем энергообеспечения и энергосбережения, участвовать в научно-практических конференциях;</w:t>
      </w:r>
    </w:p>
    <w:p w:rsidR="00B0342D" w:rsidRDefault="00B0342D">
      <w:pPr>
        <w:pStyle w:val="ConsPlusNormal"/>
        <w:spacing w:before="220"/>
        <w:ind w:firstLine="540"/>
        <w:jc w:val="both"/>
      </w:pPr>
      <w:r>
        <w:t>4.2.20. Формировать и организовывать исполнение программы энергосбережения, утвержденной постановлением администрации города Барнаула, проводить корректировку планируемых значений целевых показателей программы с учетом фактически достигнутых результатов и изменений в законодательстве Российской Федерации, проводить информационно-разъяснительные мероприятия по энергосбережению и повышению энергетической эффективности;</w:t>
      </w:r>
    </w:p>
    <w:p w:rsidR="00B0342D" w:rsidRDefault="00B0342D">
      <w:pPr>
        <w:pStyle w:val="ConsPlusNormal"/>
        <w:spacing w:before="220"/>
        <w:ind w:firstLine="540"/>
        <w:jc w:val="both"/>
      </w:pPr>
      <w:r>
        <w:t>4.2.21. Осуществлять контроль за соблюдением лимитов потребления топливно-энергетических ресурсов и воды главными распорядителями бюджетных средств города Барнаула;</w:t>
      </w:r>
    </w:p>
    <w:p w:rsidR="00B0342D" w:rsidRDefault="00B0342D">
      <w:pPr>
        <w:pStyle w:val="ConsPlusNormal"/>
        <w:spacing w:before="220"/>
        <w:ind w:firstLine="540"/>
        <w:jc w:val="both"/>
      </w:pPr>
      <w:r>
        <w:t>4.2.22. Рассматривать разногласия, возникающие между единой теплоснабжающей организацией и потребителем тепловой энергии при определении в договоре теплоснабжения значений параметров качества теплоснабжения и (или) параметров, отражающих допустимые перерывы в теплоснабжении, в ценовых зонах теплоснабжения, в порядке обязательного досудебного урегулирования споров и определение значений таких параметров, рекомендуемых для включения в договор теплоснабжения;</w:t>
      </w:r>
    </w:p>
    <w:p w:rsidR="00B0342D" w:rsidRDefault="00B0342D">
      <w:pPr>
        <w:pStyle w:val="ConsPlusNormal"/>
        <w:spacing w:before="220"/>
        <w:ind w:firstLine="540"/>
        <w:jc w:val="both"/>
      </w:pPr>
      <w:r>
        <w:t>4.2.23. Осуществлять оценку обеспечения теплоснабжающими организациями, теплосетевыми организациями, владельцами тепловых сетей, не являющимися теплосетевыми организациями, готовности к отопительному периоду, путем обеспечения деятельности и участия в комиссии по оценке обеспечения готовности к отопительному периоду теплоснабжающих, теплосетевых организаций и владельцев тепловых сетей, не являющимися теплосетевыми организациями;</w:t>
      </w:r>
    </w:p>
    <w:p w:rsidR="00B0342D" w:rsidRDefault="00B0342D">
      <w:pPr>
        <w:pStyle w:val="ConsPlusNormal"/>
        <w:jc w:val="both"/>
      </w:pPr>
      <w:r>
        <w:t xml:space="preserve">(п. 4.2.23 в ред. </w:t>
      </w:r>
      <w:hyperlink r:id="rId25">
        <w:r>
          <w:rPr>
            <w:color w:val="0000FF"/>
          </w:rPr>
          <w:t>Решения</w:t>
        </w:r>
      </w:hyperlink>
      <w:r>
        <w:t xml:space="preserve"> Барнаульской городской Думы от 14.02.2025 N 455)</w:t>
      </w:r>
    </w:p>
    <w:p w:rsidR="00B0342D" w:rsidRDefault="00B0342D">
      <w:pPr>
        <w:pStyle w:val="ConsPlusNormal"/>
        <w:spacing w:before="220"/>
        <w:ind w:firstLine="540"/>
        <w:jc w:val="both"/>
      </w:pPr>
      <w:r>
        <w:t>4.2.24. Получать паспорт готовности города Барнаула к отопительному сезону;</w:t>
      </w:r>
    </w:p>
    <w:p w:rsidR="00B0342D" w:rsidRDefault="00B0342D">
      <w:pPr>
        <w:pStyle w:val="ConsPlusNormal"/>
        <w:spacing w:before="220"/>
        <w:ind w:firstLine="540"/>
        <w:jc w:val="both"/>
      </w:pPr>
      <w:r>
        <w:lastRenderedPageBreak/>
        <w:t>4.2.25. Осуществлять разработку, утверждение, ежегодную актуализацию порядка (плана) действий по ликвидации последствий аварийных ситуаций в сфере теплоснабжения на территории города Барнаула (в том числе с применением электронного моделирования аварийных ситуаций), разработанного с учетом порядков (планов) действий по ликвидации последствий аварийных ситуаций в сфере теплоснабжения теплоснабжающих организаций, теплосетевых организаций, владельцев тепловых сетей, не являющихся теплосетевыми организациями, организаций в сфере электро-, газо- и водоснабжения, организаций, осуществляющих снабжение топливом, потребителей тепловой энергии, ремонтно-строительных и транспортных организаций, его согласование с органами государственной власти Алтайского края, осуществляющими полномочия по государственному регулированию и контролю в сфере теплоснабжения, исполнительными органами Алтайского края в сфере водоснабжения и водоотведения, исполнительными органами Алтайского края в области газоснабжения, исполнительными органами Алтайского края, осуществляющими полномочия по государственному регулированию и контролю в электроэнергетике, и органом государственной власти Алтайского края, осуществляющим полномочия в области защиты населения и территорий от чрезвычайных ситуаций и публикацию на официальном Интернет-сайте города Барнаула;</w:t>
      </w:r>
    </w:p>
    <w:p w:rsidR="00B0342D" w:rsidRDefault="00B0342D">
      <w:pPr>
        <w:pStyle w:val="ConsPlusNormal"/>
        <w:jc w:val="both"/>
      </w:pPr>
      <w:r>
        <w:t xml:space="preserve">(п. 4.2.25 введен </w:t>
      </w:r>
      <w:hyperlink r:id="rId26">
        <w:r>
          <w:rPr>
            <w:color w:val="0000FF"/>
          </w:rPr>
          <w:t>Решением</w:t>
        </w:r>
      </w:hyperlink>
      <w:r>
        <w:t xml:space="preserve"> Барнаульской городской Думы от 14.02.2025 N 455)</w:t>
      </w:r>
    </w:p>
    <w:p w:rsidR="00B0342D" w:rsidRDefault="00B0342D">
      <w:pPr>
        <w:pStyle w:val="ConsPlusNormal"/>
        <w:spacing w:before="220"/>
        <w:ind w:firstLine="540"/>
        <w:jc w:val="both"/>
      </w:pPr>
      <w:r>
        <w:t>4.2.26. Согласование порядков (планов) действий по ликвидации последствий аварийных ситуаций в сфере теплоснабжения теплоснабжающих организаций, теплосетевых организаций и владельцев тепловых сетей, не являющихся теплосетевыми организациями;</w:t>
      </w:r>
    </w:p>
    <w:p w:rsidR="00B0342D" w:rsidRDefault="00B0342D">
      <w:pPr>
        <w:pStyle w:val="ConsPlusNormal"/>
        <w:jc w:val="both"/>
      </w:pPr>
      <w:r>
        <w:t xml:space="preserve">(п. 4.2.26 введен </w:t>
      </w:r>
      <w:hyperlink r:id="rId27">
        <w:r>
          <w:rPr>
            <w:color w:val="0000FF"/>
          </w:rPr>
          <w:t>Решением</w:t>
        </w:r>
      </w:hyperlink>
      <w:r>
        <w:t xml:space="preserve"> Барнаульской городской Думы от 14.02.2025 N 455)</w:t>
      </w:r>
    </w:p>
    <w:p w:rsidR="00B0342D" w:rsidRDefault="00B0342D">
      <w:pPr>
        <w:pStyle w:val="ConsPlusNormal"/>
        <w:spacing w:before="220"/>
        <w:ind w:firstLine="540"/>
        <w:jc w:val="both"/>
      </w:pPr>
      <w:r>
        <w:t xml:space="preserve">4.2.27. Обеспечение подготовки к отопительному периоду бесхозяйных объектов теплоснабжения, в отношении которых в соответствии с </w:t>
      </w:r>
      <w:hyperlink r:id="rId28">
        <w:r>
          <w:rPr>
            <w:color w:val="0000FF"/>
          </w:rPr>
          <w:t>частью 6.4 статьи 15</w:t>
        </w:r>
      </w:hyperlink>
      <w:r>
        <w:t xml:space="preserve"> Федерального закона от 27.07.2010 N 190-ФЗ "О теплоснабжении" не определена организация по содержанию и обслуживанию;</w:t>
      </w:r>
    </w:p>
    <w:p w:rsidR="00B0342D" w:rsidRDefault="00B0342D">
      <w:pPr>
        <w:pStyle w:val="ConsPlusNormal"/>
        <w:jc w:val="both"/>
      </w:pPr>
      <w:r>
        <w:t xml:space="preserve">(п. 4.2.27 введен </w:t>
      </w:r>
      <w:hyperlink r:id="rId29">
        <w:r>
          <w:rPr>
            <w:color w:val="0000FF"/>
          </w:rPr>
          <w:t>Решением</w:t>
        </w:r>
      </w:hyperlink>
      <w:r>
        <w:t xml:space="preserve"> Барнаульской городской Думы от 14.02.2025 N 455)</w:t>
      </w:r>
    </w:p>
    <w:p w:rsidR="00B0342D" w:rsidRDefault="00B0342D">
      <w:pPr>
        <w:pStyle w:val="ConsPlusNormal"/>
        <w:spacing w:before="220"/>
        <w:ind w:firstLine="540"/>
        <w:jc w:val="both"/>
      </w:pPr>
      <w:hyperlink r:id="rId30">
        <w:r>
          <w:rPr>
            <w:color w:val="0000FF"/>
          </w:rPr>
          <w:t>4.2.28</w:t>
        </w:r>
      </w:hyperlink>
      <w:r>
        <w:t>. В соответствии с действующим законодательством Российской Федерации осуществлять мероприятия по страхованию гражданской ответственности владельца опасного объекта в отношении газовых сетей, не переданных в пользование эксплуатирующим организациям;</w:t>
      </w:r>
    </w:p>
    <w:p w:rsidR="00B0342D" w:rsidRDefault="00B0342D">
      <w:pPr>
        <w:pStyle w:val="ConsPlusNormal"/>
        <w:spacing w:before="220"/>
        <w:ind w:firstLine="540"/>
        <w:jc w:val="both"/>
      </w:pPr>
      <w:hyperlink r:id="rId31">
        <w:r>
          <w:rPr>
            <w:color w:val="0000FF"/>
          </w:rPr>
          <w:t>4.2.29</w:t>
        </w:r>
      </w:hyperlink>
      <w:r>
        <w:t>. Участвовать в организации и ведении гражданской обороны на территории города Барнаула, в рамках полномочий, предусмотренных постановлением администрации города Барнаула;</w:t>
      </w:r>
    </w:p>
    <w:p w:rsidR="00B0342D" w:rsidRDefault="00B0342D">
      <w:pPr>
        <w:pStyle w:val="ConsPlusNormal"/>
        <w:spacing w:before="220"/>
        <w:ind w:firstLine="540"/>
        <w:jc w:val="both"/>
      </w:pPr>
      <w:hyperlink r:id="rId32">
        <w:r>
          <w:rPr>
            <w:color w:val="0000FF"/>
          </w:rPr>
          <w:t>4.2.30</w:t>
        </w:r>
      </w:hyperlink>
      <w:r>
        <w:t>. Принимать участие в рабочей группе управления рисками и службы Барнаульского городского звена Алтайского края территориальной подсистемы единой государственной системы предупреждения и ликвидации чрезвычайных ситуаций;</w:t>
      </w:r>
    </w:p>
    <w:p w:rsidR="00B0342D" w:rsidRDefault="00B0342D">
      <w:pPr>
        <w:pStyle w:val="ConsPlusNormal"/>
        <w:spacing w:before="220"/>
        <w:ind w:firstLine="540"/>
        <w:jc w:val="both"/>
      </w:pPr>
      <w:hyperlink r:id="rId33">
        <w:r>
          <w:rPr>
            <w:color w:val="0000FF"/>
          </w:rPr>
          <w:t>4.2.31</w:t>
        </w:r>
      </w:hyperlink>
      <w:r>
        <w:t>. Принимать участие в работе рабочей группы по безопасной эксплуатации газового оборудования, а также совместно с комитетом жилищно-коммунального хозяйства города Барнаула обеспечивать ее организационно-техническую деятельность;</w:t>
      </w:r>
    </w:p>
    <w:p w:rsidR="00B0342D" w:rsidRDefault="00B0342D">
      <w:pPr>
        <w:pStyle w:val="ConsPlusNormal"/>
        <w:spacing w:before="220"/>
        <w:ind w:firstLine="540"/>
        <w:jc w:val="both"/>
      </w:pPr>
      <w:hyperlink r:id="rId34">
        <w:r>
          <w:rPr>
            <w:color w:val="0000FF"/>
          </w:rPr>
          <w:t>4.2.32</w:t>
        </w:r>
      </w:hyperlink>
      <w:r>
        <w:t>. Согласовывать условия конкурса, касающиеся продажи объектов электросетевого хозяйства, источников тепловой энергии, тепловых сетей, централизованных систем горячего водоснабжения и отдельных объектов таких систем, направленные комитетом по управлению муниципальной собственностью города Барнаула, либо предоставлять обоснованные предложения о внесении изменений в такие условия;</w:t>
      </w:r>
    </w:p>
    <w:p w:rsidR="00B0342D" w:rsidRDefault="00B0342D">
      <w:pPr>
        <w:pStyle w:val="ConsPlusNormal"/>
        <w:spacing w:before="220"/>
        <w:ind w:firstLine="540"/>
        <w:jc w:val="both"/>
      </w:pPr>
      <w:hyperlink r:id="rId35">
        <w:r>
          <w:rPr>
            <w:color w:val="0000FF"/>
          </w:rPr>
          <w:t>4.2.33</w:t>
        </w:r>
      </w:hyperlink>
      <w:r>
        <w:t>. При выявлении бесхозяйных объектов электро-, тепло-, газо-, водоснабжения и водоотведения участвовать в организованном комитетом по управлению муниципальной собственностью города Барнаула обследовании технического состояния таких объектов;</w:t>
      </w:r>
    </w:p>
    <w:p w:rsidR="00B0342D" w:rsidRDefault="00B0342D">
      <w:pPr>
        <w:pStyle w:val="ConsPlusNormal"/>
        <w:spacing w:before="220"/>
        <w:ind w:firstLine="540"/>
        <w:jc w:val="both"/>
      </w:pPr>
      <w:hyperlink r:id="rId36">
        <w:r>
          <w:rPr>
            <w:color w:val="0000FF"/>
          </w:rPr>
          <w:t>4.2.34</w:t>
        </w:r>
      </w:hyperlink>
      <w:r>
        <w:t>. При несоответствии бесхозяйного объекта теплоснабжения требованиям безопасности и отсутствии документов, необходимых для безопасной эксплуатации бесхозяйного объекта теплоснабжения, осуществлять приведение бесхозяйного объекта теплоснабжения в соответствие с требованиями безопасности в порядке и сроки, установленные постановлением администрации города Барнаула;</w:t>
      </w:r>
    </w:p>
    <w:p w:rsidR="00B0342D" w:rsidRDefault="00B0342D">
      <w:pPr>
        <w:pStyle w:val="ConsPlusNormal"/>
        <w:spacing w:before="220"/>
        <w:ind w:firstLine="540"/>
        <w:jc w:val="both"/>
      </w:pPr>
      <w:hyperlink r:id="rId37">
        <w:r>
          <w:rPr>
            <w:color w:val="0000FF"/>
          </w:rPr>
          <w:t>4.2.35</w:t>
        </w:r>
      </w:hyperlink>
      <w:r>
        <w:t>. Обеспечивать достоверность, сохранность и конфиденциальность информации, используемой Комитетом;</w:t>
      </w:r>
    </w:p>
    <w:p w:rsidR="00B0342D" w:rsidRDefault="00B0342D">
      <w:pPr>
        <w:pStyle w:val="ConsPlusNormal"/>
        <w:spacing w:before="220"/>
        <w:ind w:firstLine="540"/>
        <w:jc w:val="both"/>
      </w:pPr>
      <w:hyperlink r:id="rId38">
        <w:r>
          <w:rPr>
            <w:color w:val="0000FF"/>
          </w:rPr>
          <w:t>4.2.36</w:t>
        </w:r>
      </w:hyperlink>
      <w:r>
        <w:t>. Организовать работу по созданию и функционированию системы внутреннего обеспечения соответствия требованиям антимонопольного законодательства (антимонопольного комплаенса) в Комитете в соответствии с постановлением администрации города Барнаула, приказом Комитета;</w:t>
      </w:r>
    </w:p>
    <w:p w:rsidR="00B0342D" w:rsidRDefault="00B0342D">
      <w:pPr>
        <w:pStyle w:val="ConsPlusNormal"/>
        <w:spacing w:before="220"/>
        <w:ind w:firstLine="540"/>
        <w:jc w:val="both"/>
      </w:pPr>
      <w:hyperlink r:id="rId39">
        <w:r>
          <w:rPr>
            <w:color w:val="0000FF"/>
          </w:rPr>
          <w:t>4.2.37</w:t>
        </w:r>
      </w:hyperlink>
      <w:r>
        <w:t>. Осуществлять иные обязанности, предусмотренные действующим законодательством Российской Федерации, законами и иными правовыми актами Алтайского края, муниципальными правовыми актами города Барнаула.</w:t>
      </w:r>
    </w:p>
    <w:p w:rsidR="00B0342D" w:rsidRDefault="00B0342D">
      <w:pPr>
        <w:pStyle w:val="ConsPlusNormal"/>
        <w:jc w:val="both"/>
      </w:pPr>
    </w:p>
    <w:p w:rsidR="00B0342D" w:rsidRDefault="00B0342D">
      <w:pPr>
        <w:pStyle w:val="ConsPlusTitle"/>
        <w:jc w:val="center"/>
        <w:outlineLvl w:val="1"/>
      </w:pPr>
      <w:r>
        <w:t>5. Имущество Комитета</w:t>
      </w:r>
    </w:p>
    <w:p w:rsidR="00B0342D" w:rsidRDefault="00B0342D">
      <w:pPr>
        <w:pStyle w:val="ConsPlusNormal"/>
        <w:jc w:val="both"/>
      </w:pPr>
    </w:p>
    <w:p w:rsidR="00B0342D" w:rsidRDefault="00B0342D">
      <w:pPr>
        <w:pStyle w:val="ConsPlusNormal"/>
        <w:ind w:firstLine="540"/>
        <w:jc w:val="both"/>
      </w:pPr>
      <w:r>
        <w:t>5.1. Комитет имеет бюджетную смету на содержание Комитета, утверждаемую председателем Комитета.</w:t>
      </w:r>
    </w:p>
    <w:p w:rsidR="00B0342D" w:rsidRDefault="00B0342D">
      <w:pPr>
        <w:pStyle w:val="ConsPlusNormal"/>
        <w:spacing w:before="220"/>
        <w:ind w:firstLine="540"/>
        <w:jc w:val="both"/>
      </w:pPr>
      <w:r>
        <w:t>5.2. Финансирование расходов на содержание Комитета осуществляется за счет средств бюджета города Барнаула в пределах сумм, предусмотренных в бюджете города Барнаула на соответствующий финансовый год.</w:t>
      </w:r>
    </w:p>
    <w:p w:rsidR="00B0342D" w:rsidRDefault="00B0342D">
      <w:pPr>
        <w:pStyle w:val="ConsPlusNormal"/>
        <w:spacing w:before="220"/>
        <w:ind w:firstLine="540"/>
        <w:jc w:val="both"/>
      </w:pPr>
      <w:r>
        <w:t>5.3. Закрепленное имущество принадлежит Комитету на праве оперативного управления и находится в муниципальной собственности.</w:t>
      </w:r>
    </w:p>
    <w:p w:rsidR="00B0342D" w:rsidRDefault="00B0342D">
      <w:pPr>
        <w:pStyle w:val="ConsPlusNormal"/>
        <w:jc w:val="both"/>
      </w:pPr>
    </w:p>
    <w:p w:rsidR="00B0342D" w:rsidRDefault="00B0342D">
      <w:pPr>
        <w:pStyle w:val="ConsPlusTitle"/>
        <w:jc w:val="center"/>
        <w:outlineLvl w:val="1"/>
      </w:pPr>
      <w:r>
        <w:t>6. Организация деятельности Комитета</w:t>
      </w:r>
    </w:p>
    <w:p w:rsidR="00B0342D" w:rsidRDefault="00B0342D">
      <w:pPr>
        <w:pStyle w:val="ConsPlusNormal"/>
        <w:jc w:val="both"/>
      </w:pPr>
    </w:p>
    <w:p w:rsidR="00B0342D" w:rsidRDefault="00B0342D">
      <w:pPr>
        <w:pStyle w:val="ConsPlusNormal"/>
        <w:ind w:firstLine="540"/>
        <w:jc w:val="both"/>
      </w:pPr>
      <w:r>
        <w:t>6.1. Руководство деятельностью Комитета осуществляет председатель, назначаемый и освобождаемый от должности главой города Барнаула по представлению заместителя главы администрации города по городскому хозяйству и по согласованию с заместителем главы администрации города, руководителем аппарата.</w:t>
      </w:r>
    </w:p>
    <w:p w:rsidR="00B0342D" w:rsidRDefault="00B0342D">
      <w:pPr>
        <w:pStyle w:val="ConsPlusNormal"/>
        <w:spacing w:before="220"/>
        <w:ind w:firstLine="540"/>
        <w:jc w:val="both"/>
      </w:pPr>
      <w:r>
        <w:t>6.2. Председатель Комитета согласовывает с заместителем главы администрации города по городскому хозяйству и заместителем главы администрации города, руководителем аппарата вопросы назначения на должность, освобождения от должности, привлечения к дисциплинарной ответственности и поощрения заместителей председателя Комитета.</w:t>
      </w:r>
    </w:p>
    <w:p w:rsidR="00B0342D" w:rsidRDefault="00B0342D">
      <w:pPr>
        <w:pStyle w:val="ConsPlusNormal"/>
        <w:spacing w:before="220"/>
        <w:ind w:firstLine="540"/>
        <w:jc w:val="both"/>
      </w:pPr>
      <w:r>
        <w:t>6.3. Комитет состоит из отделов, осуществляющих свою деятельность в соответствии с положениями о них, утверждаемыми председателем Комитета.</w:t>
      </w:r>
    </w:p>
    <w:p w:rsidR="00B0342D" w:rsidRDefault="00B0342D">
      <w:pPr>
        <w:pStyle w:val="ConsPlusNormal"/>
        <w:spacing w:before="220"/>
        <w:ind w:firstLine="540"/>
        <w:jc w:val="both"/>
      </w:pPr>
      <w:r>
        <w:t>6.4. Председатель Комитета осуществляет общее руководство деятельностью Комитета на основе единоначалия и несет персональную ответственность за выполнение возложенных на Комитет задач.</w:t>
      </w:r>
    </w:p>
    <w:p w:rsidR="00B0342D" w:rsidRDefault="00B0342D">
      <w:pPr>
        <w:pStyle w:val="ConsPlusNormal"/>
        <w:spacing w:before="220"/>
        <w:ind w:firstLine="540"/>
        <w:jc w:val="both"/>
      </w:pPr>
      <w:r>
        <w:t>6.5. Председатель Комитета:</w:t>
      </w:r>
    </w:p>
    <w:p w:rsidR="00B0342D" w:rsidRDefault="00B0342D">
      <w:pPr>
        <w:pStyle w:val="ConsPlusNormal"/>
        <w:spacing w:before="220"/>
        <w:ind w:firstLine="540"/>
        <w:jc w:val="both"/>
      </w:pPr>
      <w:r>
        <w:t>6.5.1. Вносит в установленном порядке на рассмотрение главы города Барнаула проекты муниципальных правовых актов города Барнаула по вопросам, входящим в компетенцию Комитета;</w:t>
      </w:r>
    </w:p>
    <w:p w:rsidR="00B0342D" w:rsidRDefault="00B0342D">
      <w:pPr>
        <w:pStyle w:val="ConsPlusNormal"/>
        <w:spacing w:before="220"/>
        <w:ind w:firstLine="540"/>
        <w:jc w:val="both"/>
      </w:pPr>
      <w:r>
        <w:t xml:space="preserve">6.5.2. Распределяет обязанности между заместителями председателя Комитета, закрепляет </w:t>
      </w:r>
      <w:r>
        <w:lastRenderedPageBreak/>
        <w:t>за ними персональную ответственность за реализацию определенных целей, задач, функций Комитета;</w:t>
      </w:r>
    </w:p>
    <w:p w:rsidR="00B0342D" w:rsidRDefault="00B0342D">
      <w:pPr>
        <w:pStyle w:val="ConsPlusNormal"/>
        <w:spacing w:before="220"/>
        <w:ind w:firstLine="540"/>
        <w:jc w:val="both"/>
      </w:pPr>
      <w:r>
        <w:t>6.5.3. Назначает на должность и освобождает от должности муниципальных служащих Комитета;</w:t>
      </w:r>
    </w:p>
    <w:p w:rsidR="00B0342D" w:rsidRDefault="00B0342D">
      <w:pPr>
        <w:pStyle w:val="ConsPlusNormal"/>
        <w:spacing w:before="220"/>
        <w:ind w:firstLine="540"/>
        <w:jc w:val="both"/>
      </w:pPr>
      <w:r>
        <w:t>6.5.4. Назначает на должность и увольняет руководителей муниципальных унитарных предприятий, учреждений, в отношении которых Комитет осуществляет полномочия и функции учредителя;</w:t>
      </w:r>
    </w:p>
    <w:p w:rsidR="00B0342D" w:rsidRDefault="00B0342D">
      <w:pPr>
        <w:pStyle w:val="ConsPlusNormal"/>
        <w:spacing w:before="220"/>
        <w:ind w:firstLine="540"/>
        <w:jc w:val="both"/>
      </w:pPr>
      <w:r>
        <w:t>6.5.5. Предоставляет отпуска руководителю муниципального унитарного предприятия, в отношении которого Комитет осуществляет функции и полномочия учредителя, назначает лицо, исполняющее обязанности руководителя дочернего предприятия, на период его временного отсутствия;</w:t>
      </w:r>
    </w:p>
    <w:p w:rsidR="00B0342D" w:rsidRDefault="00B0342D">
      <w:pPr>
        <w:pStyle w:val="ConsPlusNormal"/>
        <w:spacing w:before="220"/>
        <w:ind w:firstLine="540"/>
        <w:jc w:val="both"/>
      </w:pPr>
      <w:r>
        <w:t>6.5.6. В установленном порядке применяет к муниципальным служащим Комитета меры поощрения, налагает на них дисциплинарные взыскания и осуществляет иные полномочия представителя нанимателя и работодателя в отношении муниципальных служащих Комитета в соответствии с действующим законодательством Российской Федерации;</w:t>
      </w:r>
    </w:p>
    <w:p w:rsidR="00B0342D" w:rsidRDefault="00B0342D">
      <w:pPr>
        <w:pStyle w:val="ConsPlusNormal"/>
        <w:spacing w:before="220"/>
        <w:ind w:firstLine="540"/>
        <w:jc w:val="both"/>
      </w:pPr>
      <w:r>
        <w:t>6.5.7. Утверждает структуру Комитета, представляет на утверждение главе города Барнаула штатное расписание Комитета;</w:t>
      </w:r>
    </w:p>
    <w:p w:rsidR="00B0342D" w:rsidRDefault="00B0342D">
      <w:pPr>
        <w:pStyle w:val="ConsPlusNormal"/>
        <w:spacing w:before="220"/>
        <w:ind w:firstLine="540"/>
        <w:jc w:val="both"/>
      </w:pPr>
      <w:r>
        <w:t>6.5.8. Организует работу в Комитете по подбору кадров, соблюдению работниками Комитета служебного распорядка и служебной дисциплины;</w:t>
      </w:r>
    </w:p>
    <w:p w:rsidR="00B0342D" w:rsidRDefault="00B0342D">
      <w:pPr>
        <w:pStyle w:val="ConsPlusNormal"/>
        <w:spacing w:before="220"/>
        <w:ind w:firstLine="540"/>
        <w:jc w:val="both"/>
      </w:pPr>
      <w:r>
        <w:t>6.5.9. Дает поручения, обязательные для исполнения муниципальными служащими Комитета;</w:t>
      </w:r>
    </w:p>
    <w:p w:rsidR="00B0342D" w:rsidRDefault="00B0342D">
      <w:pPr>
        <w:pStyle w:val="ConsPlusNormal"/>
        <w:spacing w:before="220"/>
        <w:ind w:firstLine="540"/>
        <w:jc w:val="both"/>
      </w:pPr>
      <w:r>
        <w:t>6.5.10. Обеспечивает защиту сведений, составляющих служебную и государственную тайну, в пределах своей компетенции;</w:t>
      </w:r>
    </w:p>
    <w:p w:rsidR="00B0342D" w:rsidRDefault="00B0342D">
      <w:pPr>
        <w:pStyle w:val="ConsPlusNormal"/>
        <w:spacing w:before="220"/>
        <w:ind w:firstLine="540"/>
        <w:jc w:val="both"/>
      </w:pPr>
      <w:r>
        <w:t>6.5.11. Обеспечивает защиту персональных данных муниципальных служащих Комитета и граждан Российской Федерации от неправомерного их использования или утраты;</w:t>
      </w:r>
    </w:p>
    <w:p w:rsidR="00B0342D" w:rsidRDefault="00B0342D">
      <w:pPr>
        <w:pStyle w:val="ConsPlusNormal"/>
        <w:spacing w:before="220"/>
        <w:ind w:firstLine="540"/>
        <w:jc w:val="both"/>
      </w:pPr>
      <w:r>
        <w:t>6.5.12. Действует без доверенности от имени Комитета, представляет его во всех предприятиях, учреждениях и организациях, судах и иных органах;</w:t>
      </w:r>
    </w:p>
    <w:p w:rsidR="00B0342D" w:rsidRDefault="00B0342D">
      <w:pPr>
        <w:pStyle w:val="ConsPlusNormal"/>
        <w:spacing w:before="220"/>
        <w:ind w:firstLine="540"/>
        <w:jc w:val="both"/>
      </w:pPr>
      <w:r>
        <w:t>6.5.13. Выдает доверенности муниципальным служащим Комитета на осуществление ими полномочий;</w:t>
      </w:r>
    </w:p>
    <w:p w:rsidR="00B0342D" w:rsidRDefault="00B0342D">
      <w:pPr>
        <w:pStyle w:val="ConsPlusNormal"/>
        <w:spacing w:before="220"/>
        <w:ind w:firstLine="540"/>
        <w:jc w:val="both"/>
      </w:pPr>
      <w:r>
        <w:t>6.5.14. Утверждает должностные инструкции муниципальных служащих Комитета;</w:t>
      </w:r>
    </w:p>
    <w:p w:rsidR="00B0342D" w:rsidRDefault="00B0342D">
      <w:pPr>
        <w:pStyle w:val="ConsPlusNormal"/>
        <w:spacing w:before="220"/>
        <w:ind w:firstLine="540"/>
        <w:jc w:val="both"/>
      </w:pPr>
      <w:r>
        <w:t>6.5.15. Организует в Комитете работу с обращениями граждан, объединений граждан, в том числе юридических лиц, в соответствии с требованиями действующего законодательства Российской Федерации;</w:t>
      </w:r>
    </w:p>
    <w:p w:rsidR="00B0342D" w:rsidRDefault="00B0342D">
      <w:pPr>
        <w:pStyle w:val="ConsPlusNormal"/>
        <w:spacing w:before="220"/>
        <w:ind w:firstLine="540"/>
        <w:jc w:val="both"/>
      </w:pPr>
      <w:r>
        <w:t>6.5.16. Осуществляет контроль за сроками подготовки муниципальными служащими Комитета проектов муниципальных правовых актов города Барнаула;</w:t>
      </w:r>
    </w:p>
    <w:p w:rsidR="00B0342D" w:rsidRDefault="00B0342D">
      <w:pPr>
        <w:pStyle w:val="ConsPlusNormal"/>
        <w:spacing w:before="220"/>
        <w:ind w:firstLine="540"/>
        <w:jc w:val="both"/>
      </w:pPr>
      <w:r>
        <w:t>6.5.17. Издает приказы Комитета по вопросам, отнесенным к компетенции Комитета, организует и контролирует их исполнение; издает распоряжения Комитета по вопросам организации работы Комитета, а также по вопросам назначения на должность руководителя муниципального унитарного предприятия, учреждения, увольнения, применения поощрения и наложения взыскания;</w:t>
      </w:r>
    </w:p>
    <w:p w:rsidR="00B0342D" w:rsidRDefault="00B0342D">
      <w:pPr>
        <w:pStyle w:val="ConsPlusNormal"/>
        <w:spacing w:before="220"/>
        <w:ind w:firstLine="540"/>
        <w:jc w:val="both"/>
      </w:pPr>
      <w:r>
        <w:t xml:space="preserve">6.5.18. Подписывает соглашения, договоры, муниципальные контракты, иные документы, </w:t>
      </w:r>
      <w:r>
        <w:lastRenderedPageBreak/>
        <w:t>относящиеся к компетенции Комитета, обеспечивает контроль за их исполнением;</w:t>
      </w:r>
    </w:p>
    <w:p w:rsidR="00B0342D" w:rsidRDefault="00B0342D">
      <w:pPr>
        <w:pStyle w:val="ConsPlusNormal"/>
        <w:spacing w:before="220"/>
        <w:ind w:firstLine="540"/>
        <w:jc w:val="both"/>
      </w:pPr>
      <w:r>
        <w:t>6.5.19. Обеспечивает своевременное размещение информации о деятельности Комитета на официальном Интернет-сайте города Барнаула в соответствии с действующим законодательством Российской Федерации;</w:t>
      </w:r>
    </w:p>
    <w:p w:rsidR="00B0342D" w:rsidRDefault="00B0342D">
      <w:pPr>
        <w:pStyle w:val="ConsPlusNormal"/>
        <w:spacing w:before="220"/>
        <w:ind w:firstLine="540"/>
        <w:jc w:val="both"/>
      </w:pPr>
      <w:r>
        <w:t>6.5.20. Несет ответственность в установленном порядке за невыполнение или ненадлежащее выполнение полномочий, возложенных на Комитет;</w:t>
      </w:r>
    </w:p>
    <w:p w:rsidR="00B0342D" w:rsidRDefault="00B0342D">
      <w:pPr>
        <w:pStyle w:val="ConsPlusNormal"/>
        <w:spacing w:before="220"/>
        <w:ind w:firstLine="540"/>
        <w:jc w:val="both"/>
      </w:pPr>
      <w:r>
        <w:t>6.5.21. Открывает и закрывает в территориальных органах Федерального казначейства лицевые счета, совершает по ним операции, подписывает финансовые документы;</w:t>
      </w:r>
    </w:p>
    <w:p w:rsidR="00B0342D" w:rsidRDefault="00B0342D">
      <w:pPr>
        <w:pStyle w:val="ConsPlusNormal"/>
        <w:spacing w:before="220"/>
        <w:ind w:firstLine="540"/>
        <w:jc w:val="both"/>
      </w:pPr>
      <w:r>
        <w:t>6.5.22. Формирует текущие и перспективные планы работы Комитета, контролирует их выполнение;</w:t>
      </w:r>
    </w:p>
    <w:p w:rsidR="00B0342D" w:rsidRDefault="00B0342D">
      <w:pPr>
        <w:pStyle w:val="ConsPlusNormal"/>
        <w:spacing w:before="220"/>
        <w:ind w:firstLine="540"/>
        <w:jc w:val="both"/>
      </w:pPr>
      <w:r>
        <w:t>6.5.23. Проводит заседания штабов, комиссий, совещаний по вопросам, входящим в компетенцию Комитета;</w:t>
      </w:r>
    </w:p>
    <w:p w:rsidR="00B0342D" w:rsidRDefault="00B0342D">
      <w:pPr>
        <w:pStyle w:val="ConsPlusNormal"/>
        <w:spacing w:before="220"/>
        <w:ind w:firstLine="540"/>
        <w:jc w:val="both"/>
      </w:pPr>
      <w:r>
        <w:t>6.5.24. Выступает в средствах массовой информации по вопросам, входящим в компетенцию Комитета;</w:t>
      </w:r>
    </w:p>
    <w:p w:rsidR="00B0342D" w:rsidRDefault="00B0342D">
      <w:pPr>
        <w:pStyle w:val="ConsPlusNormal"/>
        <w:spacing w:before="220"/>
        <w:ind w:firstLine="540"/>
        <w:jc w:val="both"/>
      </w:pPr>
      <w:r>
        <w:t>6.5.25. Осуществляет прием граждан, руководителей организаций, предприятий, учреждений, рассматривает обращения по вопросам, относящимся к компетенции Комитета;</w:t>
      </w:r>
    </w:p>
    <w:p w:rsidR="00B0342D" w:rsidRDefault="00B0342D">
      <w:pPr>
        <w:pStyle w:val="ConsPlusNormal"/>
        <w:spacing w:before="220"/>
        <w:ind w:firstLine="540"/>
        <w:jc w:val="both"/>
      </w:pPr>
      <w:r>
        <w:t>6.5.26. Осуществляет иные полномочия, предусмотренные действующим законодательством Российской Федерации, законами и иными правовыми актами Алтайского края, муниципальными правовыми актами города Барнаула.</w:t>
      </w:r>
    </w:p>
    <w:p w:rsidR="00B0342D" w:rsidRDefault="00B0342D">
      <w:pPr>
        <w:pStyle w:val="ConsPlusNormal"/>
        <w:spacing w:before="220"/>
        <w:ind w:firstLine="540"/>
        <w:jc w:val="both"/>
      </w:pPr>
      <w:r>
        <w:t>6.6. Работники Комитета исполняют обязанности, предусмотренные должностными инструкциями, и несут ответственность за неисполнение или ненадлежащее исполнение служебных обязанностей в соответствии с действующим законодательством Российской Федерации.</w:t>
      </w:r>
    </w:p>
    <w:p w:rsidR="00B0342D" w:rsidRDefault="00B0342D">
      <w:pPr>
        <w:pStyle w:val="ConsPlusNormal"/>
        <w:spacing w:before="220"/>
        <w:ind w:firstLine="540"/>
        <w:jc w:val="both"/>
      </w:pPr>
      <w:r>
        <w:t>6.7. Кадровое делопроизводство в отношении работников Комитета осуществляет комитет по кадрам и муниципальной службе администрации города Барнаула в порядке, установленном постановлением администрации города Барнаула.</w:t>
      </w:r>
    </w:p>
    <w:p w:rsidR="00B0342D" w:rsidRDefault="00B0342D">
      <w:pPr>
        <w:pStyle w:val="ConsPlusNormal"/>
        <w:spacing w:before="220"/>
        <w:ind w:firstLine="540"/>
        <w:jc w:val="both"/>
      </w:pPr>
      <w:r>
        <w:t>6.8. Ликвидация и реорганизация Комитета осуществляется в соответствии с действующим законодательством Российской Федерации.</w:t>
      </w:r>
    </w:p>
    <w:p w:rsidR="00B0342D" w:rsidRDefault="00B0342D">
      <w:pPr>
        <w:pStyle w:val="ConsPlusNormal"/>
        <w:jc w:val="both"/>
      </w:pPr>
    </w:p>
    <w:p w:rsidR="00B0342D" w:rsidRDefault="00B0342D">
      <w:pPr>
        <w:pStyle w:val="ConsPlusNormal"/>
        <w:jc w:val="both"/>
      </w:pPr>
    </w:p>
    <w:p w:rsidR="00B0342D" w:rsidRDefault="00B0342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A0711" w:rsidRDefault="000A0711">
      <w:bookmarkStart w:id="1" w:name="_GoBack"/>
      <w:bookmarkEnd w:id="1"/>
    </w:p>
    <w:sectPr w:rsidR="000A0711" w:rsidSect="00DB15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42D"/>
    <w:rsid w:val="000A0711"/>
    <w:rsid w:val="00B03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F2680A-5A67-4105-8D4F-DCDE53B10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0342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B0342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B0342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016&amp;n=130224&amp;dst=100006" TargetMode="External"/><Relationship Id="rId18" Type="http://schemas.openxmlformats.org/officeDocument/2006/relationships/hyperlink" Target="https://login.consultant.ru/link/?req=doc&amp;base=LAW&amp;n=480999" TargetMode="External"/><Relationship Id="rId26" Type="http://schemas.openxmlformats.org/officeDocument/2006/relationships/hyperlink" Target="https://login.consultant.ru/link/?req=doc&amp;base=RLAW016&amp;n=130224&amp;dst=100011" TargetMode="External"/><Relationship Id="rId39" Type="http://schemas.openxmlformats.org/officeDocument/2006/relationships/hyperlink" Target="https://login.consultant.ru/link/?req=doc&amp;base=RLAW016&amp;n=130224&amp;dst=100010" TargetMode="External"/><Relationship Id="rId21" Type="http://schemas.openxmlformats.org/officeDocument/2006/relationships/hyperlink" Target="https://login.consultant.ru/link/?req=doc&amp;base=RLAW016&amp;n=126092" TargetMode="External"/><Relationship Id="rId34" Type="http://schemas.openxmlformats.org/officeDocument/2006/relationships/hyperlink" Target="https://login.consultant.ru/link/?req=doc&amp;base=RLAW016&amp;n=130224&amp;dst=100010" TargetMode="External"/><Relationship Id="rId7" Type="http://schemas.openxmlformats.org/officeDocument/2006/relationships/hyperlink" Target="https://login.consultant.ru/link/?req=doc&amp;base=RLAW016&amp;n=117147&amp;dst=100092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016&amp;n=120101&amp;dst=100006" TargetMode="External"/><Relationship Id="rId20" Type="http://schemas.openxmlformats.org/officeDocument/2006/relationships/hyperlink" Target="https://login.consultant.ru/link/?req=doc&amp;base=LAW&amp;n=2875" TargetMode="External"/><Relationship Id="rId29" Type="http://schemas.openxmlformats.org/officeDocument/2006/relationships/hyperlink" Target="https://login.consultant.ru/link/?req=doc&amp;base=RLAW016&amp;n=130224&amp;dst=100014" TargetMode="Externa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16&amp;n=67757&amp;dst=100006" TargetMode="External"/><Relationship Id="rId11" Type="http://schemas.openxmlformats.org/officeDocument/2006/relationships/hyperlink" Target="https://login.consultant.ru/link/?req=doc&amp;base=RLAW016&amp;n=94220&amp;dst=100006" TargetMode="External"/><Relationship Id="rId24" Type="http://schemas.openxmlformats.org/officeDocument/2006/relationships/hyperlink" Target="https://login.consultant.ru/link/?req=doc&amp;base=RLAW016&amp;n=130224&amp;dst=100007" TargetMode="External"/><Relationship Id="rId32" Type="http://schemas.openxmlformats.org/officeDocument/2006/relationships/hyperlink" Target="https://login.consultant.ru/link/?req=doc&amp;base=RLAW016&amp;n=130224&amp;dst=100010" TargetMode="External"/><Relationship Id="rId37" Type="http://schemas.openxmlformats.org/officeDocument/2006/relationships/hyperlink" Target="https://login.consultant.ru/link/?req=doc&amp;base=RLAW016&amp;n=130224&amp;dst=100010" TargetMode="External"/><Relationship Id="rId40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LAW016&amp;n=66583&amp;dst=100006" TargetMode="External"/><Relationship Id="rId15" Type="http://schemas.openxmlformats.org/officeDocument/2006/relationships/hyperlink" Target="https://login.consultant.ru/link/?req=doc&amp;base=RLAW016&amp;n=129623&amp;dst=100302" TargetMode="External"/><Relationship Id="rId23" Type="http://schemas.openxmlformats.org/officeDocument/2006/relationships/hyperlink" Target="https://login.consultant.ru/link/?req=doc&amp;base=LAW&amp;n=422007" TargetMode="External"/><Relationship Id="rId28" Type="http://schemas.openxmlformats.org/officeDocument/2006/relationships/hyperlink" Target="https://login.consultant.ru/link/?req=doc&amp;base=LAW&amp;n=483239&amp;dst=352" TargetMode="External"/><Relationship Id="rId36" Type="http://schemas.openxmlformats.org/officeDocument/2006/relationships/hyperlink" Target="https://login.consultant.ru/link/?req=doc&amp;base=RLAW016&amp;n=130224&amp;dst=100010" TargetMode="External"/><Relationship Id="rId10" Type="http://schemas.openxmlformats.org/officeDocument/2006/relationships/hyperlink" Target="https://login.consultant.ru/link/?req=doc&amp;base=RLAW016&amp;n=89244&amp;dst=100006" TargetMode="External"/><Relationship Id="rId19" Type="http://schemas.openxmlformats.org/officeDocument/2006/relationships/hyperlink" Target="https://login.consultant.ru/link/?req=doc&amp;base=RLAW016&amp;n=129623" TargetMode="External"/><Relationship Id="rId31" Type="http://schemas.openxmlformats.org/officeDocument/2006/relationships/hyperlink" Target="https://login.consultant.ru/link/?req=doc&amp;base=RLAW016&amp;n=130224&amp;dst=100010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016&amp;n=84779&amp;dst=100006" TargetMode="External"/><Relationship Id="rId14" Type="http://schemas.openxmlformats.org/officeDocument/2006/relationships/hyperlink" Target="https://login.consultant.ru/link/?req=doc&amp;base=LAW&amp;n=480999" TargetMode="External"/><Relationship Id="rId22" Type="http://schemas.openxmlformats.org/officeDocument/2006/relationships/hyperlink" Target="https://login.consultant.ru/link/?req=doc&amp;base=RLAW016&amp;n=129623" TargetMode="External"/><Relationship Id="rId27" Type="http://schemas.openxmlformats.org/officeDocument/2006/relationships/hyperlink" Target="https://login.consultant.ru/link/?req=doc&amp;base=RLAW016&amp;n=130224&amp;dst=100013" TargetMode="External"/><Relationship Id="rId30" Type="http://schemas.openxmlformats.org/officeDocument/2006/relationships/hyperlink" Target="https://login.consultant.ru/link/?req=doc&amp;base=RLAW016&amp;n=130224&amp;dst=100010" TargetMode="External"/><Relationship Id="rId35" Type="http://schemas.openxmlformats.org/officeDocument/2006/relationships/hyperlink" Target="https://login.consultant.ru/link/?req=doc&amp;base=RLAW016&amp;n=130224&amp;dst=100010" TargetMode="External"/><Relationship Id="rId8" Type="http://schemas.openxmlformats.org/officeDocument/2006/relationships/hyperlink" Target="https://login.consultant.ru/link/?req=doc&amp;base=RLAW016&amp;n=73153&amp;dst=100006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LAW016&amp;n=120101&amp;dst=100006" TargetMode="External"/><Relationship Id="rId17" Type="http://schemas.openxmlformats.org/officeDocument/2006/relationships/hyperlink" Target="https://login.consultant.ru/link/?req=doc&amp;base=RLAW016&amp;n=130224&amp;dst=100006" TargetMode="External"/><Relationship Id="rId25" Type="http://schemas.openxmlformats.org/officeDocument/2006/relationships/hyperlink" Target="https://login.consultant.ru/link/?req=doc&amp;base=RLAW016&amp;n=130224&amp;dst=100008" TargetMode="External"/><Relationship Id="rId33" Type="http://schemas.openxmlformats.org/officeDocument/2006/relationships/hyperlink" Target="https://login.consultant.ru/link/?req=doc&amp;base=RLAW016&amp;n=130224&amp;dst=100010" TargetMode="External"/><Relationship Id="rId38" Type="http://schemas.openxmlformats.org/officeDocument/2006/relationships/hyperlink" Target="https://login.consultant.ru/link/?req=doc&amp;base=RLAW016&amp;n=130224&amp;dst=1000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5137</Words>
  <Characters>29281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Н. Логоминова</dc:creator>
  <cp:keywords/>
  <dc:description/>
  <cp:lastModifiedBy>Лариса Н. Логоминова</cp:lastModifiedBy>
  <cp:revision>1</cp:revision>
  <dcterms:created xsi:type="dcterms:W3CDTF">2025-03-27T08:42:00Z</dcterms:created>
  <dcterms:modified xsi:type="dcterms:W3CDTF">2025-03-27T08:42:00Z</dcterms:modified>
</cp:coreProperties>
</file>