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56897" w14:textId="77777777" w:rsidR="007D1176" w:rsidRPr="00F71BA0" w:rsidRDefault="006E3F37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54C0E228">
          <v:rect id="Прямоугольник 1" o:spid="_x0000_s1026" style="position:absolute;left:0;text-align:left;margin-left:456.35pt;margin-top:-29pt;width:18.7pt;height:20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FDckgIAACMFAAAOAAAAZHJzL2Uyb0RvYy54bWysVEtu2zAQ3RfoHQjuG9mu8xMiB0YCFwWM&#10;JEBSZD2hSEsoRbIkbdldFeg2QI/QQ3RT9JMzyDfqkJITJ+0qqBYEhzOcmff4RkfHy0qSBbeu1Cqj&#10;/Z0eJVwxnZdqltF3V5NXB5Q4DyoHqRXP6Io7ejx6+eKoNikf6ELLnFuCSZRLa5PRwnuTJoljBa/A&#10;7WjDFTqFthV4NO0syS3UmL2SyaDX20tqbXNjNePO4elp66SjmF8Izvy5EI57IjOKvfm42rjehDUZ&#10;HUE6s2CKknVtwDO6qKBUWPQ+1Sl4IHNb/pWqKpnVTgu/w3SVaCFKxiMGRNPvPUFzWYDhEQuS48w9&#10;Te7/pWVniwtLyhzfjhIFFT5R83X9af2l+dXcrT8335q75uf6tvndfG9+kH7gqzYuxWuX5sIGxM5M&#10;NXvv0JE88gTDdTFLYasQi3jJMpK/uiefLz1heDh4vT88xCdi6Brs9Q4PdkOxBNLNZWOdf8N1RcIm&#10;oxbfNlIOi6nzbegmJPalZZlPSimjsXIn0pIFoAxQPbmuKZHgPB5mdBK/rprbviYVqbGb3WEvNAao&#10;TyHB47YyyJhTM0pAzlD4zNvYy6Pb7nlFA4hTcEXbbczY9SZVwMKjrDvMDyyH3Y3OV/icVrc6d4ZN&#10;Ssw2RaQXYFHYCAOH1Z/jIqRGbLrbUVJo+/Ff5yEe9YZeSmocFMT9YQ6WI4FvFSrxsD8chsmKxnB3&#10;f4CG3fbcbHvUvDrR+AioNuwubkO8l5utsLq6xpkeh6roAsWwdstwZ5z4doDxr8D4eBzDcJoM+Km6&#10;NCwkDzwFHq+W12BNpxiPUjvTm6GC9Ilw2thwU+nx3GtRRlU98NopHCcx6rL7a4RR37Zj1MO/bfQH&#10;AAD//wMAUEsDBBQABgAIAAAAIQAr4u7/4wAAAAsBAAAPAAAAZHJzL2Rvd25yZXYueG1sTI/BToQw&#10;EIbvJr5DMyZezG4pySIgZUM0xsQ9bFzx4K1LRyDSltDuwr6940mPM/Pln+8vtosZ2Bkn3zsrQawj&#10;YGgbp3vbSqjfn1cpMB+U1WpwFiVc0MO2vL4qVK7dbN/wfAgtoxDrcyWhC2HMOfdNh0b5tRvR0u3L&#10;TUYFGqeW60nNFG4GHkdRwo3qLX3o1IiPHTbfh5ORgF7cfe7Ty0tVV/vX+mneJfHHTsrbm6V6ABZw&#10;CX8w/OqTOpTkdHQnqz0bJGQividUwmqTUikisk0kgB1pI5IMeFnw/x3KHwAAAP//AwBQSwECLQAU&#10;AAYACAAAACEAtoM4kv4AAADhAQAAEwAAAAAAAAAAAAAAAAAAAAAAW0NvbnRlbnRfVHlwZXNdLnht&#10;bFBLAQItABQABgAIAAAAIQA4/SH/1gAAAJQBAAALAAAAAAAAAAAAAAAAAC8BAABfcmVscy8ucmVs&#10;c1BLAQItABQABgAIAAAAIQCkDFDckgIAACMFAAAOAAAAAAAAAAAAAAAAAC4CAABkcnMvZTJvRG9j&#10;LnhtbFBLAQItABQABgAIAAAAIQAr4u7/4wAAAAsBAAAPAAAAAAAAAAAAAAAAAOwEAABkcnMvZG93&#10;bnJldi54bWxQSwUGAAAAAAQABADzAAAA/AUAAAAA&#10;" fillcolor="window" strokecolor="window" strokeweight="2pt">
            <v:path arrowok="t"/>
          </v:rect>
        </w:pict>
      </w:r>
      <w:r w:rsidR="007D1176" w:rsidRPr="00F71BA0">
        <w:rPr>
          <w:rFonts w:ascii="Times New Roman" w:hAnsi="Times New Roman"/>
          <w:sz w:val="28"/>
          <w:szCs w:val="28"/>
        </w:rPr>
        <w:t>Приложение</w:t>
      </w:r>
    </w:p>
    <w:p w14:paraId="073A56EE" w14:textId="77777777" w:rsidR="007D1176" w:rsidRPr="00F71BA0" w:rsidRDefault="00027764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7D1176" w:rsidRPr="00F71BA0">
        <w:rPr>
          <w:rFonts w:ascii="Times New Roman" w:hAnsi="Times New Roman"/>
          <w:sz w:val="28"/>
          <w:szCs w:val="28"/>
        </w:rPr>
        <w:t>постановлению</w:t>
      </w:r>
    </w:p>
    <w:p w14:paraId="6425956B" w14:textId="77777777" w:rsidR="007D1176" w:rsidRPr="00F71BA0" w:rsidRDefault="007D1176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71BA0">
        <w:rPr>
          <w:rFonts w:ascii="Times New Roman" w:hAnsi="Times New Roman"/>
          <w:sz w:val="28"/>
          <w:szCs w:val="28"/>
        </w:rPr>
        <w:t>администрации города</w:t>
      </w:r>
    </w:p>
    <w:p w14:paraId="10E2031D" w14:textId="77777777" w:rsidR="007D1176" w:rsidRPr="00F71BA0" w:rsidRDefault="007D1176" w:rsidP="007D1176">
      <w:pPr>
        <w:widowControl w:val="0"/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F71B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4D7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BA0">
        <w:rPr>
          <w:rFonts w:ascii="Times New Roman" w:hAnsi="Times New Roman"/>
          <w:sz w:val="28"/>
          <w:szCs w:val="28"/>
        </w:rPr>
        <w:t>№</w:t>
      </w:r>
      <w:r w:rsidR="00DB4D72">
        <w:rPr>
          <w:rFonts w:ascii="Times New Roman" w:hAnsi="Times New Roman"/>
          <w:sz w:val="28"/>
          <w:szCs w:val="28"/>
        </w:rPr>
        <w:t xml:space="preserve"> ____</w:t>
      </w:r>
    </w:p>
    <w:p w14:paraId="499E2FD3" w14:textId="77777777" w:rsidR="007D1176" w:rsidRDefault="007D1176" w:rsidP="007D11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49D85A5" w14:textId="77777777" w:rsidR="00493C92" w:rsidRDefault="00493C92" w:rsidP="007D1176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A1CFC89" w14:textId="77777777" w:rsidR="007D1176" w:rsidRPr="00F71BA0" w:rsidRDefault="002E4A8F" w:rsidP="002E4A8F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7D1176" w:rsidRPr="00F71BA0">
        <w:rPr>
          <w:rFonts w:ascii="Times New Roman" w:hAnsi="Times New Roman"/>
          <w:sz w:val="28"/>
          <w:szCs w:val="28"/>
        </w:rPr>
        <w:t>МУНИЦИПАЛЬНАЯ ПРОГРАММА</w:t>
      </w:r>
    </w:p>
    <w:p w14:paraId="0510D556" w14:textId="77777777" w:rsidR="007D1176" w:rsidRPr="003034B2" w:rsidRDefault="002E4A8F" w:rsidP="002E4A8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D1176" w:rsidRPr="00F71BA0">
        <w:rPr>
          <w:rFonts w:ascii="Times New Roman" w:hAnsi="Times New Roman"/>
          <w:sz w:val="28"/>
          <w:szCs w:val="28"/>
        </w:rPr>
        <w:t>«</w:t>
      </w:r>
      <w:r w:rsidR="007D1176" w:rsidRPr="00906335">
        <w:rPr>
          <w:rFonts w:ascii="Times New Roman" w:hAnsi="Times New Roman"/>
          <w:sz w:val="28"/>
          <w:szCs w:val="28"/>
        </w:rPr>
        <w:t xml:space="preserve">Развитие </w:t>
      </w:r>
      <w:r w:rsidR="007D1176" w:rsidRPr="003034B2">
        <w:rPr>
          <w:rFonts w:ascii="Times New Roman" w:hAnsi="Times New Roman"/>
          <w:sz w:val="28"/>
          <w:szCs w:val="28"/>
        </w:rPr>
        <w:t>образования и молодежной политики</w:t>
      </w:r>
    </w:p>
    <w:p w14:paraId="71D4F53E" w14:textId="77777777" w:rsidR="007D1176" w:rsidRPr="00F71BA0" w:rsidRDefault="002E4A8F" w:rsidP="002E4A8F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F508D2" w:rsidRPr="003034B2">
        <w:rPr>
          <w:rFonts w:ascii="Times New Roman" w:hAnsi="Times New Roman"/>
          <w:sz w:val="28"/>
          <w:szCs w:val="28"/>
        </w:rPr>
        <w:t>города Барнаула на 2015-202</w:t>
      </w:r>
      <w:r w:rsidR="004D5390">
        <w:rPr>
          <w:rFonts w:ascii="Times New Roman" w:hAnsi="Times New Roman"/>
          <w:sz w:val="28"/>
          <w:szCs w:val="28"/>
        </w:rPr>
        <w:t>4</w:t>
      </w:r>
      <w:r w:rsidR="007D1176" w:rsidRPr="003034B2">
        <w:rPr>
          <w:rFonts w:ascii="Times New Roman" w:hAnsi="Times New Roman"/>
          <w:sz w:val="28"/>
          <w:szCs w:val="28"/>
        </w:rPr>
        <w:t xml:space="preserve"> годы»</w:t>
      </w:r>
    </w:p>
    <w:p w14:paraId="11D143C9" w14:textId="77777777" w:rsidR="007D1176" w:rsidRPr="00F71BA0" w:rsidRDefault="007D1176" w:rsidP="002E4A8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223E07" w14:textId="77777777" w:rsidR="007D1176" w:rsidRPr="000D434D" w:rsidRDefault="007D1176" w:rsidP="00AB4D39">
      <w:pPr>
        <w:pStyle w:val="a3"/>
        <w:ind w:right="-284"/>
        <w:jc w:val="center"/>
        <w:rPr>
          <w:rFonts w:ascii="Times New Roman" w:hAnsi="Times New Roman"/>
          <w:sz w:val="28"/>
          <w:szCs w:val="28"/>
        </w:rPr>
      </w:pPr>
      <w:r w:rsidRPr="000D434D">
        <w:rPr>
          <w:rFonts w:ascii="Times New Roman" w:hAnsi="Times New Roman"/>
          <w:sz w:val="28"/>
          <w:szCs w:val="28"/>
        </w:rPr>
        <w:t>ПАСПОРТ</w:t>
      </w:r>
    </w:p>
    <w:p w14:paraId="50B25B5F" w14:textId="77777777" w:rsidR="007D1176" w:rsidRDefault="007D1176" w:rsidP="00AB4D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 w14:paraId="65683AA1" w14:textId="77777777" w:rsidR="00AB4D39" w:rsidRPr="004C236B" w:rsidRDefault="007D1176" w:rsidP="00AB4D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236B">
        <w:rPr>
          <w:rFonts w:ascii="Times New Roman" w:hAnsi="Times New Roman"/>
          <w:sz w:val="28"/>
          <w:szCs w:val="28"/>
        </w:rPr>
        <w:t>«Развитие образования и молодежной политики</w:t>
      </w:r>
      <w:r w:rsidR="00AB4D39" w:rsidRPr="004C236B">
        <w:rPr>
          <w:rFonts w:ascii="Times New Roman" w:hAnsi="Times New Roman"/>
          <w:sz w:val="28"/>
          <w:szCs w:val="28"/>
        </w:rPr>
        <w:t xml:space="preserve"> </w:t>
      </w:r>
      <w:r w:rsidRPr="004C236B">
        <w:rPr>
          <w:rFonts w:ascii="Times New Roman" w:hAnsi="Times New Roman"/>
          <w:sz w:val="28"/>
          <w:szCs w:val="28"/>
        </w:rPr>
        <w:t>горо</w:t>
      </w:r>
      <w:r w:rsidR="00F7099A" w:rsidRPr="004C236B">
        <w:rPr>
          <w:rFonts w:ascii="Times New Roman" w:hAnsi="Times New Roman"/>
          <w:sz w:val="28"/>
          <w:szCs w:val="28"/>
        </w:rPr>
        <w:t>да Барнаула</w:t>
      </w:r>
    </w:p>
    <w:p w14:paraId="6A9E1AA3" w14:textId="77777777" w:rsidR="007D1176" w:rsidRPr="004C236B" w:rsidRDefault="00F7099A" w:rsidP="00AB4D3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C236B">
        <w:rPr>
          <w:rFonts w:ascii="Times New Roman" w:hAnsi="Times New Roman"/>
          <w:sz w:val="28"/>
          <w:szCs w:val="28"/>
        </w:rPr>
        <w:t xml:space="preserve"> </w:t>
      </w:r>
      <w:r w:rsidR="00AB4D39" w:rsidRPr="004C236B">
        <w:rPr>
          <w:rFonts w:ascii="Times New Roman" w:hAnsi="Times New Roman"/>
          <w:sz w:val="28"/>
          <w:szCs w:val="28"/>
        </w:rPr>
        <w:t xml:space="preserve">                     </w:t>
      </w:r>
      <w:r w:rsidRPr="004C236B">
        <w:rPr>
          <w:rFonts w:ascii="Times New Roman" w:hAnsi="Times New Roman"/>
          <w:sz w:val="28"/>
          <w:szCs w:val="28"/>
        </w:rPr>
        <w:t>на 2015-20</w:t>
      </w:r>
      <w:r w:rsidR="00F508D2" w:rsidRPr="004C236B">
        <w:rPr>
          <w:rFonts w:ascii="Times New Roman" w:hAnsi="Times New Roman"/>
          <w:sz w:val="28"/>
          <w:szCs w:val="28"/>
        </w:rPr>
        <w:t>2</w:t>
      </w:r>
      <w:r w:rsidR="009F5E5E" w:rsidRPr="004C236B">
        <w:rPr>
          <w:rFonts w:ascii="Times New Roman" w:hAnsi="Times New Roman"/>
          <w:sz w:val="28"/>
          <w:szCs w:val="28"/>
        </w:rPr>
        <w:t>4</w:t>
      </w:r>
      <w:r w:rsidR="007D1176" w:rsidRPr="004C236B">
        <w:rPr>
          <w:rFonts w:ascii="Times New Roman" w:hAnsi="Times New Roman"/>
          <w:sz w:val="28"/>
          <w:szCs w:val="28"/>
        </w:rPr>
        <w:t xml:space="preserve"> годы»</w:t>
      </w:r>
      <w:r w:rsidR="00AB4D39" w:rsidRPr="004C236B">
        <w:rPr>
          <w:rFonts w:ascii="Times New Roman" w:hAnsi="Times New Roman"/>
          <w:sz w:val="28"/>
          <w:szCs w:val="28"/>
        </w:rPr>
        <w:t xml:space="preserve"> </w:t>
      </w:r>
      <w:r w:rsidR="007D1176" w:rsidRPr="004C236B">
        <w:rPr>
          <w:rFonts w:ascii="Times New Roman" w:hAnsi="Times New Roman"/>
          <w:sz w:val="28"/>
          <w:szCs w:val="28"/>
        </w:rPr>
        <w:t>(далее – Программа)</w:t>
      </w:r>
    </w:p>
    <w:p w14:paraId="4E70CB7C" w14:textId="77777777" w:rsidR="007D1176" w:rsidRDefault="007D1176" w:rsidP="007D117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D1176" w:rsidRPr="000D434D" w14:paraId="5C1EFA0D" w14:textId="77777777" w:rsidTr="00AB4D39">
        <w:tc>
          <w:tcPr>
            <w:tcW w:w="3794" w:type="dxa"/>
            <w:shd w:val="clear" w:color="auto" w:fill="auto"/>
          </w:tcPr>
          <w:p w14:paraId="583B3FF1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5670" w:type="dxa"/>
            <w:shd w:val="clear" w:color="auto" w:fill="auto"/>
          </w:tcPr>
          <w:p w14:paraId="7410EFF7" w14:textId="77777777" w:rsidR="007D1176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образованию города Барнаула</w:t>
            </w:r>
          </w:p>
          <w:p w14:paraId="48D2DAC1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– Комитет)</w:t>
            </w:r>
          </w:p>
        </w:tc>
      </w:tr>
      <w:tr w:rsidR="007D1176" w:rsidRPr="000D434D" w14:paraId="7EF3790A" w14:textId="77777777" w:rsidTr="00AB4D39">
        <w:tc>
          <w:tcPr>
            <w:tcW w:w="3794" w:type="dxa"/>
            <w:shd w:val="clear" w:color="auto" w:fill="auto"/>
          </w:tcPr>
          <w:p w14:paraId="2B6B99B1" w14:textId="77777777" w:rsidR="007D1176" w:rsidRPr="000D434D" w:rsidRDefault="001B4600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  <w:r w:rsidR="007D1176">
              <w:rPr>
                <w:rFonts w:ascii="Times New Roman" w:hAnsi="Times New Roman"/>
                <w:sz w:val="28"/>
                <w:szCs w:val="28"/>
              </w:rPr>
              <w:t xml:space="preserve">  Программы</w:t>
            </w:r>
          </w:p>
        </w:tc>
        <w:tc>
          <w:tcPr>
            <w:tcW w:w="5670" w:type="dxa"/>
            <w:shd w:val="clear" w:color="auto" w:fill="auto"/>
          </w:tcPr>
          <w:p w14:paraId="59F3F464" w14:textId="77777777" w:rsidR="008668C8" w:rsidRPr="000D434D" w:rsidRDefault="008668C8" w:rsidP="004476A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1176" w:rsidRPr="006624C7" w14:paraId="02B61812" w14:textId="77777777" w:rsidTr="00AB4D39">
        <w:tc>
          <w:tcPr>
            <w:tcW w:w="3794" w:type="dxa"/>
            <w:shd w:val="clear" w:color="auto" w:fill="auto"/>
          </w:tcPr>
          <w:p w14:paraId="5D77773B" w14:textId="77777777" w:rsidR="007D1176" w:rsidRPr="000D434D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</w:t>
            </w:r>
            <w:r w:rsidRPr="000D434D">
              <w:rPr>
                <w:rFonts w:ascii="Times New Roman" w:hAnsi="Times New Roman"/>
                <w:sz w:val="28"/>
                <w:szCs w:val="28"/>
              </w:rPr>
              <w:t>рограммы</w:t>
            </w:r>
          </w:p>
        </w:tc>
        <w:tc>
          <w:tcPr>
            <w:tcW w:w="5670" w:type="dxa"/>
            <w:shd w:val="clear" w:color="auto" w:fill="auto"/>
          </w:tcPr>
          <w:p w14:paraId="4B26035A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делам молодежи администрации города Барнаула;</w:t>
            </w:r>
          </w:p>
          <w:p w14:paraId="0C5B6346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Железнодорожного района 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орода Барнаула (далее – АЖР); администрация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 xml:space="preserve">Индустриального </w:t>
            </w:r>
            <w:r w:rsidRPr="00AC174C">
              <w:rPr>
                <w:rFonts w:ascii="Times New Roman" w:hAnsi="Times New Roman"/>
                <w:sz w:val="28"/>
                <w:szCs w:val="28"/>
              </w:rPr>
              <w:t>рай</w:t>
            </w:r>
            <w:r>
              <w:rPr>
                <w:rFonts w:ascii="Times New Roman" w:hAnsi="Times New Roman"/>
                <w:sz w:val="28"/>
                <w:szCs w:val="28"/>
              </w:rPr>
              <w:t>она города Барнаула (далее – АИР); администрация Ленинского района города Барнаула (далее – АЛР);</w:t>
            </w:r>
          </w:p>
          <w:p w14:paraId="28FC2429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3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 xml:space="preserve">Октябрьского </w:t>
            </w:r>
            <w:r w:rsidRPr="009A5C3C">
              <w:rPr>
                <w:rFonts w:ascii="Times New Roman" w:hAnsi="Times New Roman"/>
                <w:sz w:val="28"/>
                <w:szCs w:val="28"/>
              </w:rPr>
              <w:t>района города Барнаула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АОР);</w:t>
            </w:r>
          </w:p>
          <w:p w14:paraId="6C04076B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5C3C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Pr="00046A21">
              <w:rPr>
                <w:rFonts w:ascii="Times New Roman" w:hAnsi="Times New Roman"/>
                <w:sz w:val="28"/>
                <w:szCs w:val="28"/>
              </w:rPr>
              <w:t>Центрального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C3C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  <w:r>
              <w:rPr>
                <w:rFonts w:ascii="Times New Roman" w:hAnsi="Times New Roman"/>
                <w:sz w:val="28"/>
                <w:szCs w:val="28"/>
              </w:rPr>
              <w:t>города Барнаула (далее – АЦР);</w:t>
            </w:r>
          </w:p>
          <w:p w14:paraId="719D7B7F" w14:textId="77777777" w:rsidR="00285FC3" w:rsidRDefault="00285FC3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F50FE4">
              <w:rPr>
                <w:rFonts w:ascii="Times New Roman" w:hAnsi="Times New Roman"/>
                <w:sz w:val="28"/>
                <w:szCs w:val="28"/>
              </w:rPr>
              <w:t>правление единого заказчика в сфере капитальног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строительства города </w:t>
            </w:r>
            <w:r w:rsidRPr="00F50FE4">
              <w:rPr>
                <w:rFonts w:ascii="Times New Roman" w:hAnsi="Times New Roman"/>
                <w:sz w:val="28"/>
                <w:szCs w:val="28"/>
              </w:rPr>
              <w:t>Барнаула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УЕЗ);</w:t>
            </w:r>
          </w:p>
          <w:p w14:paraId="41979911" w14:textId="77777777" w:rsidR="00A14F2C" w:rsidRDefault="00285FC3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униципальные бюджетные дошкольные образовательн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>– МБДО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</w:t>
            </w:r>
            <w:r w:rsidR="009D3DBB" w:rsidRPr="006624C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FD80A99" w14:textId="77777777" w:rsidR="007D1176" w:rsidRPr="009E2876" w:rsidRDefault="009D3DBB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4C7">
              <w:rPr>
                <w:rFonts w:ascii="Times New Roman" w:hAnsi="Times New Roman"/>
                <w:sz w:val="28"/>
                <w:szCs w:val="28"/>
              </w:rPr>
              <w:t>м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униципальные автономные дошкольные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обр</w:t>
            </w:r>
            <w:r w:rsidR="005E40B4" w:rsidRPr="009E2876">
              <w:rPr>
                <w:rFonts w:ascii="Times New Roman" w:hAnsi="Times New Roman"/>
                <w:sz w:val="28"/>
                <w:szCs w:val="28"/>
              </w:rPr>
              <w:t xml:space="preserve">азовательные 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5E40B4" w:rsidRPr="009E2876"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МАДО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4E1B7F3A" w14:textId="77777777" w:rsidR="007D1176" w:rsidRPr="009E2876" w:rsidRDefault="00701363" w:rsidP="002566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76">
              <w:rPr>
                <w:rFonts w:ascii="Times New Roman" w:hAnsi="Times New Roman"/>
                <w:sz w:val="28"/>
                <w:szCs w:val="28"/>
              </w:rPr>
              <w:t xml:space="preserve">частные </w:t>
            </w:r>
            <w:r w:rsidR="00316E3A" w:rsidRPr="009E2876">
              <w:rPr>
                <w:rFonts w:ascii="Times New Roman" w:hAnsi="Times New Roman"/>
                <w:sz w:val="28"/>
                <w:szCs w:val="28"/>
              </w:rPr>
              <w:t xml:space="preserve">дошкольные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образовательные организации (далее – </w:t>
            </w:r>
            <w:r w:rsidRPr="009E2876">
              <w:rPr>
                <w:rFonts w:ascii="Times New Roman" w:hAnsi="Times New Roman"/>
                <w:sz w:val="28"/>
                <w:szCs w:val="28"/>
              </w:rPr>
              <w:t>Ч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ДОО);</w:t>
            </w:r>
          </w:p>
          <w:p w14:paraId="0FECA06D" w14:textId="77777777" w:rsidR="007D1176" w:rsidRPr="009E2876" w:rsidRDefault="009D3DBB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76">
              <w:rPr>
                <w:rFonts w:ascii="Times New Roman" w:hAnsi="Times New Roman"/>
                <w:sz w:val="28"/>
                <w:szCs w:val="28"/>
              </w:rPr>
              <w:t>м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(автономные) общеобразовательные 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 xml:space="preserve"> (далее – МБ(А)О</w:t>
            </w:r>
            <w:r w:rsidR="00027764" w:rsidRPr="009E2876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03D32C99" w14:textId="77777777" w:rsidR="007D1176" w:rsidRPr="006624C7" w:rsidRDefault="00E36BE0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2876">
              <w:rPr>
                <w:rFonts w:ascii="Times New Roman" w:hAnsi="Times New Roman"/>
                <w:sz w:val="28"/>
                <w:szCs w:val="28"/>
              </w:rPr>
              <w:t xml:space="preserve">частные </w:t>
            </w:r>
            <w:r w:rsidR="007D1176" w:rsidRPr="009E2876">
              <w:rPr>
                <w:rFonts w:ascii="Times New Roman" w:hAnsi="Times New Roman"/>
                <w:sz w:val="28"/>
                <w:szCs w:val="28"/>
              </w:rPr>
              <w:t>общеобразовательные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(далее –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>Ч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О</w:t>
            </w:r>
            <w:r w:rsidR="009F2A3C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5762A97F" w14:textId="77777777" w:rsidR="00777496" w:rsidRPr="006624C7" w:rsidRDefault="009D3DBB" w:rsidP="00163BF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4C7"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>уницип</w:t>
            </w:r>
            <w:r w:rsidR="00777496" w:rsidRPr="006624C7">
              <w:rPr>
                <w:rFonts w:ascii="Times New Roman" w:hAnsi="Times New Roman"/>
                <w:sz w:val="28"/>
                <w:szCs w:val="28"/>
              </w:rPr>
              <w:t xml:space="preserve">альные </w:t>
            </w:r>
            <w:r w:rsidR="00110E8C" w:rsidRPr="006624C7">
              <w:rPr>
                <w:rFonts w:ascii="Times New Roman" w:hAnsi="Times New Roman"/>
                <w:sz w:val="28"/>
                <w:szCs w:val="28"/>
              </w:rPr>
              <w:t>бюд</w:t>
            </w:r>
            <w:r w:rsidR="00316E3A" w:rsidRPr="006624C7">
              <w:rPr>
                <w:rFonts w:ascii="Times New Roman" w:hAnsi="Times New Roman"/>
                <w:sz w:val="28"/>
                <w:szCs w:val="28"/>
              </w:rPr>
              <w:t xml:space="preserve">жетные (автономные)  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="008668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доп</w:t>
            </w:r>
            <w:r w:rsidR="000B05F6" w:rsidRPr="006624C7">
              <w:rPr>
                <w:rFonts w:ascii="Times New Roman" w:hAnsi="Times New Roman"/>
                <w:sz w:val="28"/>
                <w:szCs w:val="28"/>
              </w:rPr>
              <w:t>олнительного</w:t>
            </w:r>
            <w:r w:rsidR="00E847B4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0B05F6" w:rsidRPr="006624C7">
              <w:rPr>
                <w:rFonts w:ascii="Times New Roman" w:hAnsi="Times New Roman"/>
                <w:sz w:val="28"/>
                <w:szCs w:val="28"/>
              </w:rPr>
              <w:t xml:space="preserve">бразования (далее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>МБ</w:t>
            </w:r>
            <w:r w:rsidR="00D225C1" w:rsidRPr="006624C7">
              <w:rPr>
                <w:rFonts w:ascii="Times New Roman" w:hAnsi="Times New Roman"/>
                <w:sz w:val="28"/>
                <w:szCs w:val="28"/>
              </w:rPr>
              <w:t>(А)</w:t>
            </w:r>
            <w:r w:rsidR="00027764">
              <w:rPr>
                <w:rFonts w:ascii="Times New Roman" w:hAnsi="Times New Roman"/>
                <w:sz w:val="28"/>
                <w:szCs w:val="28"/>
              </w:rPr>
              <w:t>О</w:t>
            </w:r>
            <w:r w:rsidR="00F807FE" w:rsidRPr="0066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ДО);</w:t>
            </w:r>
          </w:p>
          <w:p w14:paraId="7F0D44A6" w14:textId="77777777" w:rsidR="007D1176" w:rsidRPr="006624C7" w:rsidRDefault="00777496" w:rsidP="006624C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4C7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</w:t>
            </w:r>
            <w:r w:rsidR="00B049F6" w:rsidRPr="006624C7">
              <w:rPr>
                <w:rFonts w:ascii="Times New Roman" w:hAnsi="Times New Roman"/>
                <w:sz w:val="28"/>
                <w:szCs w:val="28"/>
              </w:rPr>
              <w:t xml:space="preserve"> «Центр отдыха и оздоровления «Каникулы» 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(далее 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>–</w:t>
            </w:r>
            <w:r w:rsidR="001F39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49F6" w:rsidRPr="006624C7">
              <w:rPr>
                <w:rFonts w:ascii="Times New Roman" w:hAnsi="Times New Roman"/>
                <w:sz w:val="28"/>
                <w:szCs w:val="28"/>
              </w:rPr>
              <w:t>МАУ «ЦОО «Каникулы»</w:t>
            </w:r>
            <w:r w:rsidR="008668C8">
              <w:rPr>
                <w:rFonts w:ascii="Times New Roman" w:hAnsi="Times New Roman"/>
                <w:sz w:val="28"/>
                <w:szCs w:val="28"/>
              </w:rPr>
              <w:t>)</w:t>
            </w:r>
            <w:r w:rsidRPr="006624C7">
              <w:rPr>
                <w:rFonts w:ascii="Times New Roman" w:hAnsi="Times New Roman"/>
                <w:sz w:val="28"/>
                <w:szCs w:val="28"/>
              </w:rPr>
              <w:t xml:space="preserve">;   </w:t>
            </w:r>
            <w:r w:rsidR="00163BF0" w:rsidRPr="006624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0F9A80" w14:textId="77777777" w:rsidR="007D1176" w:rsidRPr="006624C7" w:rsidRDefault="009D3DBB" w:rsidP="002566A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4C7">
              <w:rPr>
                <w:rFonts w:ascii="Times New Roman" w:hAnsi="Times New Roman"/>
                <w:sz w:val="28"/>
                <w:szCs w:val="28"/>
              </w:rPr>
              <w:t>п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рофессиональные образовательные организации (далее – ПОО);</w:t>
            </w:r>
          </w:p>
          <w:p w14:paraId="60A706A0" w14:textId="77777777" w:rsidR="00F91457" w:rsidRPr="006624C7" w:rsidRDefault="009D3DBB" w:rsidP="00285FC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24C7">
              <w:rPr>
                <w:rFonts w:ascii="Times New Roman" w:hAnsi="Times New Roman"/>
                <w:sz w:val="28"/>
                <w:szCs w:val="28"/>
              </w:rPr>
              <w:t>о</w:t>
            </w:r>
            <w:r w:rsidR="007D1176" w:rsidRPr="006624C7">
              <w:rPr>
                <w:rFonts w:ascii="Times New Roman" w:hAnsi="Times New Roman"/>
                <w:sz w:val="28"/>
                <w:szCs w:val="28"/>
              </w:rPr>
              <w:t>бразовательные организации выс</w:t>
            </w:r>
            <w:r w:rsidR="00316E3A" w:rsidRPr="006624C7">
              <w:rPr>
                <w:rFonts w:ascii="Times New Roman" w:hAnsi="Times New Roman"/>
                <w:sz w:val="28"/>
                <w:szCs w:val="28"/>
              </w:rPr>
              <w:t>шего образования (далее – ООВО)</w:t>
            </w:r>
          </w:p>
        </w:tc>
      </w:tr>
      <w:tr w:rsidR="007D1176" w:rsidRPr="000D434D" w14:paraId="31B8738D" w14:textId="77777777" w:rsidTr="00AB4D39">
        <w:tc>
          <w:tcPr>
            <w:tcW w:w="3794" w:type="dxa"/>
            <w:shd w:val="clear" w:color="auto" w:fill="auto"/>
          </w:tcPr>
          <w:p w14:paraId="1EC62C41" w14:textId="77777777" w:rsidR="007D1176" w:rsidRDefault="007D1176" w:rsidP="002566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 Программы</w:t>
            </w:r>
          </w:p>
        </w:tc>
        <w:tc>
          <w:tcPr>
            <w:tcW w:w="5670" w:type="dxa"/>
            <w:shd w:val="clear" w:color="auto" w:fill="auto"/>
          </w:tcPr>
          <w:p w14:paraId="339C788E" w14:textId="77777777" w:rsidR="007D1176" w:rsidRPr="003034B2" w:rsidRDefault="007D1176" w:rsidP="002566A5">
            <w:pPr>
              <w:pStyle w:val="ConsPlusCell"/>
              <w:jc w:val="both"/>
            </w:pPr>
            <w:r w:rsidRPr="00493C92">
              <w:t>Развитие д</w:t>
            </w:r>
            <w:r w:rsidRPr="003034B2">
              <w:t>ошкольного образования</w:t>
            </w:r>
            <w:r w:rsidR="00F7099A" w:rsidRPr="003034B2">
              <w:t xml:space="preserve"> в городе Барнауле на 2015-20</w:t>
            </w:r>
            <w:r w:rsidR="00F508D2" w:rsidRPr="003034B2">
              <w:t>2</w:t>
            </w:r>
            <w:r w:rsidR="004D5390">
              <w:t>4 г</w:t>
            </w:r>
            <w:r w:rsidRPr="003034B2">
              <w:t>оды (приложение 1);</w:t>
            </w:r>
          </w:p>
          <w:p w14:paraId="14C9C03F" w14:textId="77777777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Развитие общего образования в городе Барнауле </w:t>
            </w:r>
            <w:r w:rsidR="00F7099A" w:rsidRPr="003034B2">
              <w:t>на 2015-20</w:t>
            </w:r>
            <w:r w:rsidR="00F508D2" w:rsidRPr="003034B2">
              <w:t>2</w:t>
            </w:r>
            <w:r w:rsidR="004D5390">
              <w:t>4</w:t>
            </w:r>
            <w:r w:rsidRPr="003034B2">
              <w:t xml:space="preserve"> годы (приложение 2);</w:t>
            </w:r>
          </w:p>
          <w:p w14:paraId="1AE0F081" w14:textId="77777777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Развитие дополнительного образования </w:t>
            </w:r>
            <w:r w:rsidR="00416F2E" w:rsidRPr="003034B2">
              <w:t xml:space="preserve">                           </w:t>
            </w:r>
            <w:r w:rsidRPr="003034B2">
              <w:t xml:space="preserve">и молодежной политики в городе Барнауле </w:t>
            </w:r>
            <w:r w:rsidR="004B3737" w:rsidRPr="003034B2">
              <w:t xml:space="preserve">                      </w:t>
            </w:r>
            <w:r w:rsidR="00F508D2" w:rsidRPr="003034B2">
              <w:t>на 2015-202</w:t>
            </w:r>
            <w:r w:rsidR="004D5390">
              <w:t>4</w:t>
            </w:r>
            <w:r w:rsidRPr="003034B2">
              <w:t xml:space="preserve"> годы (приложение 3); </w:t>
            </w:r>
          </w:p>
          <w:p w14:paraId="42774082" w14:textId="77777777" w:rsidR="007D1176" w:rsidRPr="003034B2" w:rsidRDefault="007D1176" w:rsidP="002566A5">
            <w:pPr>
              <w:pStyle w:val="ConsPlusCell"/>
              <w:jc w:val="both"/>
            </w:pPr>
            <w:r w:rsidRPr="003034B2">
              <w:t>Организация отдыха и занятости детей</w:t>
            </w:r>
            <w:r w:rsidR="00F7099A" w:rsidRPr="003034B2">
              <w:t xml:space="preserve"> </w:t>
            </w:r>
            <w:r w:rsidR="000476ED" w:rsidRPr="003034B2">
              <w:t xml:space="preserve">                      </w:t>
            </w:r>
            <w:r w:rsidR="00F7099A" w:rsidRPr="003034B2">
              <w:t>в городе Барнауле на 2015-20</w:t>
            </w:r>
            <w:r w:rsidR="00F508D2" w:rsidRPr="003034B2">
              <w:t>2</w:t>
            </w:r>
            <w:r w:rsidR="004D5390">
              <w:t>4</w:t>
            </w:r>
            <w:r w:rsidRPr="003034B2">
              <w:t xml:space="preserve"> годы (приложение 4);</w:t>
            </w:r>
          </w:p>
          <w:p w14:paraId="73F2852E" w14:textId="77777777" w:rsidR="007D1176" w:rsidRPr="003034B2" w:rsidRDefault="007D1176" w:rsidP="002566A5">
            <w:pPr>
              <w:pStyle w:val="ConsPlusCell"/>
              <w:jc w:val="both"/>
            </w:pPr>
            <w:r w:rsidRPr="003034B2">
              <w:t xml:space="preserve">Совершенствование системы сопровождения </w:t>
            </w:r>
            <w:r w:rsidR="004B3737" w:rsidRPr="003034B2">
              <w:t xml:space="preserve">                      </w:t>
            </w:r>
            <w:r w:rsidRPr="003034B2">
              <w:t>и поддержки педагогических работников</w:t>
            </w:r>
            <w:r w:rsidR="00F7099A" w:rsidRPr="003034B2">
              <w:t xml:space="preserve"> </w:t>
            </w:r>
            <w:r w:rsidR="000476ED" w:rsidRPr="003034B2">
              <w:t xml:space="preserve">                 </w:t>
            </w:r>
            <w:r w:rsidR="00F7099A" w:rsidRPr="003034B2">
              <w:t>в городе Барнауле на 2015-20</w:t>
            </w:r>
            <w:r w:rsidR="00F508D2" w:rsidRPr="003034B2">
              <w:t>2</w:t>
            </w:r>
            <w:r w:rsidR="004D5390">
              <w:t>4</w:t>
            </w:r>
            <w:r w:rsidRPr="00EA4CB3">
              <w:rPr>
                <w:color w:val="FF0000"/>
              </w:rPr>
              <w:t xml:space="preserve"> </w:t>
            </w:r>
            <w:r w:rsidRPr="003034B2">
              <w:t>годы (приложение 5);</w:t>
            </w:r>
          </w:p>
          <w:p w14:paraId="39EC1A44" w14:textId="77777777" w:rsidR="00EF68B0" w:rsidRPr="00493C92" w:rsidRDefault="00EF68B0" w:rsidP="004D5390">
            <w:pPr>
              <w:pStyle w:val="ConsPlusCell"/>
              <w:jc w:val="both"/>
            </w:pPr>
            <w:r w:rsidRPr="003034B2">
              <w:t xml:space="preserve">Комплексная безопасность в </w:t>
            </w:r>
            <w:r w:rsidRPr="00866A26">
              <w:t>образовательных организациях</w:t>
            </w:r>
            <w:r w:rsidRPr="003034B2">
              <w:t>, МАУ «ЦОО «Каникулы»  в городе Барнауле на 2015-20</w:t>
            </w:r>
            <w:r w:rsidR="00F508D2" w:rsidRPr="003034B2">
              <w:t>2</w:t>
            </w:r>
            <w:r w:rsidR="004D5390">
              <w:t>4</w:t>
            </w:r>
            <w:r w:rsidRPr="00493C92">
              <w:t xml:space="preserve"> годы (приложение 6)</w:t>
            </w:r>
          </w:p>
        </w:tc>
      </w:tr>
      <w:tr w:rsidR="007D1176" w:rsidRPr="000D434D" w14:paraId="0EDFA9FD" w14:textId="77777777" w:rsidTr="00AB4D39">
        <w:tc>
          <w:tcPr>
            <w:tcW w:w="3794" w:type="dxa"/>
            <w:shd w:val="clear" w:color="auto" w:fill="auto"/>
          </w:tcPr>
          <w:p w14:paraId="0C35C1B1" w14:textId="77777777" w:rsidR="007D1176" w:rsidRPr="00F10C63" w:rsidRDefault="007D1176" w:rsidP="00E847B4">
            <w:pPr>
              <w:pStyle w:val="ConsPlusCell"/>
              <w:ind w:right="-108"/>
            </w:pPr>
            <w:r w:rsidRPr="00F10C63">
              <w:t xml:space="preserve">Программно-целевые инструменты </w:t>
            </w:r>
            <w:r w:rsidR="00E847B4">
              <w:t>П</w:t>
            </w:r>
            <w:r w:rsidRPr="00F10C63">
              <w:t>рограммы</w:t>
            </w:r>
          </w:p>
        </w:tc>
        <w:tc>
          <w:tcPr>
            <w:tcW w:w="5670" w:type="dxa"/>
            <w:shd w:val="clear" w:color="auto" w:fill="auto"/>
          </w:tcPr>
          <w:p w14:paraId="05545223" w14:textId="77777777" w:rsidR="007D1176" w:rsidRPr="00493C92" w:rsidRDefault="007D1176" w:rsidP="002566A5">
            <w:pPr>
              <w:pStyle w:val="ConsPlusCell"/>
              <w:rPr>
                <w:color w:val="FF0000"/>
              </w:rPr>
            </w:pPr>
          </w:p>
        </w:tc>
      </w:tr>
      <w:tr w:rsidR="007D1176" w:rsidRPr="000D434D" w14:paraId="32850F49" w14:textId="77777777" w:rsidTr="00AB4D39">
        <w:tc>
          <w:tcPr>
            <w:tcW w:w="3794" w:type="dxa"/>
            <w:shd w:val="clear" w:color="auto" w:fill="auto"/>
          </w:tcPr>
          <w:p w14:paraId="3588F4E6" w14:textId="77777777" w:rsidR="007D1176" w:rsidRPr="00F10C63" w:rsidRDefault="007D1176" w:rsidP="002566A5">
            <w:pPr>
              <w:pStyle w:val="ConsPlusCell"/>
            </w:pPr>
            <w:r>
              <w:t>Цель П</w:t>
            </w:r>
            <w:r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6227F8EA" w14:textId="77777777" w:rsidR="007D1176" w:rsidRPr="00493C92" w:rsidRDefault="007D1176" w:rsidP="00E847B4">
            <w:pPr>
              <w:pStyle w:val="ConsPlusCell"/>
              <w:jc w:val="both"/>
            </w:pPr>
            <w:r w:rsidRPr="00493C92">
              <w:rPr>
                <w:rFonts w:eastAsia="Calibri"/>
              </w:rPr>
              <w:t xml:space="preserve">Обеспечение качественного образования, соответствующего потребностям граждан </w:t>
            </w:r>
            <w:r w:rsidR="0090370A">
              <w:rPr>
                <w:rFonts w:eastAsia="Calibri"/>
              </w:rPr>
              <w:t xml:space="preserve">                      </w:t>
            </w:r>
            <w:r w:rsidRPr="00493C92">
              <w:rPr>
                <w:rFonts w:eastAsia="Calibri"/>
              </w:rPr>
              <w:t xml:space="preserve">и перспективным задачам развития экономики города Барнаула, организация </w:t>
            </w:r>
            <w:r w:rsidR="0037424C" w:rsidRPr="00493C92">
              <w:rPr>
                <w:rFonts w:eastAsia="Calibri"/>
              </w:rPr>
              <w:t xml:space="preserve">занятости, </w:t>
            </w:r>
            <w:r w:rsidR="00A14F2C">
              <w:rPr>
                <w:rFonts w:eastAsia="Calibri"/>
              </w:rPr>
              <w:t>отдыха и оздоровлени</w:t>
            </w:r>
            <w:r w:rsidR="00A14F2C" w:rsidRPr="004473BC">
              <w:rPr>
                <w:rFonts w:eastAsia="Calibri"/>
              </w:rPr>
              <w:t>я</w:t>
            </w:r>
            <w:r w:rsidRPr="00493C92">
              <w:rPr>
                <w:rFonts w:eastAsia="Calibri"/>
              </w:rPr>
              <w:t xml:space="preserve"> детей</w:t>
            </w:r>
          </w:p>
        </w:tc>
      </w:tr>
      <w:tr w:rsidR="007D1176" w:rsidRPr="000D434D" w14:paraId="265B278E" w14:textId="77777777" w:rsidTr="00AB4D39">
        <w:trPr>
          <w:trHeight w:val="2996"/>
        </w:trPr>
        <w:tc>
          <w:tcPr>
            <w:tcW w:w="3794" w:type="dxa"/>
            <w:shd w:val="clear" w:color="auto" w:fill="auto"/>
          </w:tcPr>
          <w:p w14:paraId="35A83B09" w14:textId="77777777" w:rsidR="007D1176" w:rsidRPr="00F10C63" w:rsidRDefault="007D1176" w:rsidP="002566A5">
            <w:pPr>
              <w:pStyle w:val="ConsPlusCell"/>
            </w:pPr>
            <w:r>
              <w:t>Задачи П</w:t>
            </w:r>
            <w:r w:rsidRPr="00F10C63">
              <w:t>рограммы</w:t>
            </w:r>
          </w:p>
        </w:tc>
        <w:tc>
          <w:tcPr>
            <w:tcW w:w="5670" w:type="dxa"/>
            <w:shd w:val="clear" w:color="auto" w:fill="auto"/>
          </w:tcPr>
          <w:p w14:paraId="11EDA81B" w14:textId="77777777" w:rsidR="006949AD" w:rsidRPr="00493C92" w:rsidRDefault="007D1176" w:rsidP="0092714D">
            <w:pPr>
              <w:pStyle w:val="ConsPlusCell"/>
              <w:jc w:val="both"/>
            </w:pPr>
            <w:r w:rsidRPr="00493C92">
              <w:rPr>
                <w:rFonts w:eastAsia="Calibri"/>
              </w:rPr>
              <w:t>Увеличение доли детей дош</w:t>
            </w:r>
            <w:r w:rsidR="005E40B4" w:rsidRPr="00493C92">
              <w:rPr>
                <w:rFonts w:eastAsia="Calibri"/>
              </w:rPr>
              <w:t xml:space="preserve">кольного возраста, охваченных </w:t>
            </w:r>
            <w:r w:rsidRPr="00493C92">
              <w:rPr>
                <w:rFonts w:eastAsia="Calibri"/>
              </w:rPr>
              <w:t>всеми формами</w:t>
            </w:r>
            <w:r w:rsidR="00281AD8">
              <w:rPr>
                <w:rFonts w:eastAsia="Calibri"/>
              </w:rPr>
              <w:t xml:space="preserve"> дошкольного образования, за сче</w:t>
            </w:r>
            <w:r w:rsidRPr="00493C92">
              <w:rPr>
                <w:rFonts w:eastAsia="Calibri"/>
              </w:rPr>
              <w:t>т</w:t>
            </w:r>
            <w:r w:rsidR="00000C1A" w:rsidRPr="00493C92">
              <w:rPr>
                <w:rFonts w:eastAsia="Calibri"/>
              </w:rPr>
              <w:t xml:space="preserve"> </w:t>
            </w:r>
            <w:r w:rsidRPr="00493C92">
              <w:rPr>
                <w:rFonts w:eastAsia="Calibri"/>
              </w:rPr>
              <w:t>обеспечения</w:t>
            </w:r>
            <w:r w:rsidR="005E40B4" w:rsidRPr="00493C92">
              <w:rPr>
                <w:rFonts w:eastAsia="Calibri"/>
              </w:rPr>
              <w:t xml:space="preserve"> доступности и повышения </w:t>
            </w:r>
            <w:r w:rsidRPr="00493C92">
              <w:rPr>
                <w:rFonts w:eastAsia="Calibri"/>
              </w:rPr>
              <w:t>качества предоставляемой услуги в сфере дошкольного образования</w:t>
            </w:r>
            <w:r w:rsidRPr="00493C92">
              <w:t>;</w:t>
            </w:r>
          </w:p>
          <w:p w14:paraId="6556D37F" w14:textId="77777777" w:rsidR="007D1176" w:rsidRPr="00B45B12" w:rsidRDefault="007D1176" w:rsidP="0092714D">
            <w:pPr>
              <w:pStyle w:val="ConsPlusCell"/>
              <w:jc w:val="both"/>
            </w:pPr>
            <w:r w:rsidRPr="00493C92">
              <w:t xml:space="preserve">увеличение удельного веса численности учащихся </w:t>
            </w:r>
            <w:r w:rsidR="000B05F6" w:rsidRPr="00493C92">
              <w:t>МБ(А)О</w:t>
            </w:r>
            <w:r w:rsidR="00027764" w:rsidRPr="00493C92">
              <w:t>О</w:t>
            </w:r>
            <w:r w:rsidR="000B05F6" w:rsidRPr="00493C92">
              <w:t xml:space="preserve">, </w:t>
            </w:r>
            <w:r w:rsidRPr="00493C92">
              <w:t>обучающихся</w:t>
            </w:r>
            <w:r w:rsidR="0090370A">
              <w:t xml:space="preserve"> </w:t>
            </w:r>
            <w:r w:rsidR="00D57BDB">
              <w:t xml:space="preserve">                               </w:t>
            </w:r>
            <w:r w:rsidRPr="00493C92">
              <w:t xml:space="preserve">в соответствии </w:t>
            </w:r>
            <w:r w:rsidR="00D57BDB">
              <w:t>с</w:t>
            </w:r>
            <w:r w:rsidRPr="00493C92">
              <w:t xml:space="preserve"> федеральным государственным образовательным </w:t>
            </w:r>
            <w:r w:rsidRPr="00493C92">
              <w:lastRenderedPageBreak/>
              <w:t xml:space="preserve">стандартом (далее – ФГОС), </w:t>
            </w:r>
            <w:r w:rsidR="00566F86" w:rsidRPr="00493C92">
              <w:t>в о</w:t>
            </w:r>
            <w:r w:rsidRPr="00493C92">
              <w:t>бщей численности учащихся МБ(А)О</w:t>
            </w:r>
            <w:r w:rsidR="00027764" w:rsidRPr="00493C92">
              <w:t>О</w:t>
            </w:r>
            <w:r w:rsidR="00281AD8">
              <w:t xml:space="preserve"> за сче</w:t>
            </w:r>
            <w:r w:rsidRPr="00493C92">
              <w:t xml:space="preserve">т создания в системе общего образования равных возможностей для получения </w:t>
            </w:r>
            <w:r w:rsidRPr="00B45B12">
              <w:t>современного качественного образования;</w:t>
            </w:r>
          </w:p>
          <w:p w14:paraId="4EFC981C" w14:textId="77777777" w:rsidR="007D1176" w:rsidRPr="00B45B12" w:rsidRDefault="007D1176" w:rsidP="0092714D">
            <w:pPr>
              <w:pStyle w:val="ConsPlusCell"/>
              <w:jc w:val="both"/>
            </w:pPr>
            <w:r w:rsidRPr="00B45B12">
              <w:t xml:space="preserve">увеличение доли детей, вовлеченных </w:t>
            </w:r>
            <w:r w:rsidR="000476ED" w:rsidRPr="00B45B12">
              <w:t xml:space="preserve">                       </w:t>
            </w:r>
            <w:r w:rsidRPr="00B45B12">
              <w:t xml:space="preserve">в систему дополнительного образования, </w:t>
            </w:r>
            <w:r w:rsidR="000476ED" w:rsidRPr="00B45B12">
              <w:t xml:space="preserve">                 </w:t>
            </w:r>
            <w:r w:rsidR="00281AD8">
              <w:t>за сче</w:t>
            </w:r>
            <w:r w:rsidRPr="00B45B12">
              <w:t xml:space="preserve">т обеспечения доступности и качества предоставления муниципальной услуги </w:t>
            </w:r>
            <w:r w:rsidR="000476ED" w:rsidRPr="00B45B12">
              <w:t xml:space="preserve">                   </w:t>
            </w:r>
            <w:r w:rsidRPr="00B45B12">
              <w:t xml:space="preserve">в сфере дополнительного образования, развития активной жизненной позиции </w:t>
            </w:r>
            <w:r w:rsidR="000476ED" w:rsidRPr="00B45B12">
              <w:t xml:space="preserve">                    </w:t>
            </w:r>
            <w:r w:rsidRPr="00B45B12">
              <w:t>у молодежи;</w:t>
            </w:r>
          </w:p>
          <w:p w14:paraId="04E81768" w14:textId="1858EF85" w:rsidR="00004D78" w:rsidRDefault="005C20ED" w:rsidP="0092714D">
            <w:pPr>
              <w:pStyle w:val="ConsPlusCell"/>
              <w:jc w:val="both"/>
            </w:pPr>
            <w:r w:rsidRPr="005C20ED">
              <w:t xml:space="preserve">обеспечение </w:t>
            </w:r>
            <w:r w:rsidR="00004D78">
              <w:t>д</w:t>
            </w:r>
            <w:r w:rsidR="00004D78" w:rsidRPr="00E06C4B">
              <w:t>оля детей 1-10 классов, охваченных отдыхом и оздоровлением, от общего количества учащихся 1-10 классов</w:t>
            </w:r>
            <w:r w:rsidR="00004D78">
              <w:t>;</w:t>
            </w:r>
          </w:p>
          <w:p w14:paraId="63523913" w14:textId="77777777" w:rsidR="007D1176" w:rsidRPr="00493C92" w:rsidRDefault="007D1176" w:rsidP="0092714D">
            <w:pPr>
              <w:pStyle w:val="ConsPlusCell"/>
              <w:jc w:val="both"/>
            </w:pPr>
            <w:r w:rsidRPr="00B45B12">
              <w:t>увеличение доли молодых</w:t>
            </w:r>
            <w:r w:rsidR="000B05F6" w:rsidRPr="00B45B12">
              <w:t xml:space="preserve"> </w:t>
            </w:r>
            <w:r w:rsidRPr="00B45B12">
              <w:t xml:space="preserve">специалистов </w:t>
            </w:r>
            <w:r w:rsidR="000B05F6" w:rsidRPr="00B45B12">
              <w:t xml:space="preserve">                       </w:t>
            </w:r>
            <w:r w:rsidRPr="00B45B12">
              <w:t>от общего</w:t>
            </w:r>
            <w:r w:rsidR="000B05F6" w:rsidRPr="00B45B12">
              <w:t xml:space="preserve"> </w:t>
            </w:r>
            <w:r w:rsidRPr="00B45B12">
              <w:t>количества</w:t>
            </w:r>
            <w:r w:rsidRPr="00493C92">
              <w:t xml:space="preserve"> педагогов, прибывших </w:t>
            </w:r>
            <w:r w:rsidR="000B05F6" w:rsidRPr="00493C92">
              <w:t xml:space="preserve">                       </w:t>
            </w:r>
            <w:r w:rsidRPr="00493C92">
              <w:t>в МБДО</w:t>
            </w:r>
            <w:r w:rsidR="00027764" w:rsidRPr="00493C92">
              <w:t>О</w:t>
            </w:r>
            <w:r w:rsidRPr="00493C92">
              <w:t>, МАДО</w:t>
            </w:r>
            <w:r w:rsidR="00027764" w:rsidRPr="00493C92">
              <w:t>О</w:t>
            </w:r>
            <w:r w:rsidRPr="00493C92">
              <w:t>, МБ(А)О</w:t>
            </w:r>
            <w:r w:rsidR="00027764" w:rsidRPr="00493C92">
              <w:t>О</w:t>
            </w:r>
            <w:r w:rsidRPr="00493C92">
              <w:t xml:space="preserve">, </w:t>
            </w:r>
            <w:r w:rsidR="00F807FE" w:rsidRPr="00493C92">
              <w:t>МБ(А)</w:t>
            </w:r>
            <w:r w:rsidR="00027764" w:rsidRPr="00493C92">
              <w:t>О</w:t>
            </w:r>
            <w:r w:rsidR="00F807FE" w:rsidRPr="00493C92">
              <w:t xml:space="preserve"> </w:t>
            </w:r>
            <w:r w:rsidRPr="00493C92">
              <w:t xml:space="preserve">ДО </w:t>
            </w:r>
            <w:r w:rsidR="000B05F6" w:rsidRPr="00493C92">
              <w:t xml:space="preserve">                   </w:t>
            </w:r>
            <w:r w:rsidRPr="00493C92">
              <w:t>и получив</w:t>
            </w:r>
            <w:r w:rsidR="00281AD8">
              <w:t>ших муниципальные льготы, за сче</w:t>
            </w:r>
            <w:r w:rsidRPr="00493C92">
              <w:t xml:space="preserve">т создания условий для развития кадрового потенциала системы образования города Барнаула; </w:t>
            </w:r>
          </w:p>
          <w:p w14:paraId="7EC6A955" w14:textId="5EC1DC27" w:rsidR="002D2EE8" w:rsidRPr="002D2EE8" w:rsidRDefault="007D1176" w:rsidP="00F444FF">
            <w:pPr>
              <w:pStyle w:val="ConsPlusCell"/>
              <w:jc w:val="both"/>
            </w:pPr>
            <w:r w:rsidRPr="00493C92">
              <w:t>увеличение</w:t>
            </w:r>
            <w:r w:rsidR="0090316D" w:rsidRPr="00493C92">
              <w:t xml:space="preserve"> </w:t>
            </w:r>
            <w:r w:rsidR="0090316D" w:rsidRPr="00C06E5A">
              <w:t xml:space="preserve">доли </w:t>
            </w:r>
            <w:r w:rsidR="00C9114F" w:rsidRPr="00C06E5A">
              <w:t>учащихся</w:t>
            </w:r>
            <w:r w:rsidRPr="00C06E5A">
              <w:t>,</w:t>
            </w:r>
            <w:r w:rsidRPr="00493C92">
              <w:t xml:space="preserve"> обучающихся </w:t>
            </w:r>
            <w:r w:rsidR="000B05F6" w:rsidRPr="00493C92">
              <w:t xml:space="preserve">                    </w:t>
            </w:r>
            <w:r w:rsidR="001A7B3C" w:rsidRPr="00D702C4">
              <w:t xml:space="preserve">в </w:t>
            </w:r>
            <w:r w:rsidR="000F70DD" w:rsidRPr="000F70DD">
              <w:t>МБ(А)ОО</w:t>
            </w:r>
            <w:r w:rsidR="004B3737" w:rsidRPr="000F70DD">
              <w:t>,</w:t>
            </w:r>
            <w:r w:rsidR="004B3737" w:rsidRPr="00D702C4">
              <w:t xml:space="preserve"> отвечающих </w:t>
            </w:r>
            <w:r w:rsidRPr="00D702C4">
              <w:t xml:space="preserve">современным требованиям безопасности, </w:t>
            </w:r>
            <w:r w:rsidR="00281AD8" w:rsidRPr="00D702C4">
              <w:t>за сче</w:t>
            </w:r>
            <w:r w:rsidR="004269F0" w:rsidRPr="00D702C4">
              <w:t xml:space="preserve">т обеспечения безопасности </w:t>
            </w:r>
            <w:r w:rsidR="00FF1BBA" w:rsidRPr="00D702C4">
              <w:t>обучающихся</w:t>
            </w:r>
            <w:r w:rsidR="0090370A" w:rsidRPr="00D702C4">
              <w:t xml:space="preserve"> </w:t>
            </w:r>
            <w:r w:rsidR="000F70DD">
              <w:t xml:space="preserve">                  </w:t>
            </w:r>
            <w:r w:rsidRPr="00D702C4">
              <w:t xml:space="preserve">и работников образовательных </w:t>
            </w:r>
            <w:r w:rsidR="00C52C2D" w:rsidRPr="00D702C4">
              <w:t>организаций</w:t>
            </w:r>
            <w:r w:rsidRPr="00D702C4">
              <w:t xml:space="preserve"> во время</w:t>
            </w:r>
            <w:r w:rsidRPr="00493C92">
              <w:t xml:space="preserve"> их учебной и трудовой деятельности</w:t>
            </w:r>
            <w:r w:rsidR="002D2EE8">
              <w:t>;</w:t>
            </w:r>
          </w:p>
        </w:tc>
      </w:tr>
      <w:tr w:rsidR="007D1176" w:rsidRPr="000D434D" w14:paraId="48ED329E" w14:textId="77777777" w:rsidTr="00AB4D39">
        <w:tc>
          <w:tcPr>
            <w:tcW w:w="3794" w:type="dxa"/>
            <w:shd w:val="clear" w:color="auto" w:fill="auto"/>
          </w:tcPr>
          <w:p w14:paraId="120927DD" w14:textId="77777777" w:rsidR="007D1176" w:rsidRPr="00F10C63" w:rsidRDefault="00AB4D39" w:rsidP="00902867">
            <w:pPr>
              <w:pStyle w:val="ConsPlusCell"/>
            </w:pPr>
            <w:r>
              <w:lastRenderedPageBreak/>
              <w:t>Ин</w:t>
            </w:r>
            <w:r w:rsidR="007D1176">
              <w:t>дикаторы П</w:t>
            </w:r>
            <w:r w:rsidR="007D1176"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044B0262" w14:textId="77777777" w:rsidR="00DC1CE6" w:rsidRPr="00A9799B" w:rsidRDefault="00FF1BBA" w:rsidP="00E62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DC1CE6"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хват детей дошкольного возраста                             (от 2 месяцев до 7 лет) всеми формами дошкольного образования;</w:t>
            </w:r>
          </w:p>
          <w:p w14:paraId="4CA72CD0" w14:textId="77777777" w:rsidR="00E628E1" w:rsidRPr="00A9799B" w:rsidRDefault="00E628E1" w:rsidP="00E6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удельный вес численности учащихся МБ(А)ОО, обучающихся в соответствии                   с ФГОС, в общей численности учащихся МБ(А)ОО;</w:t>
            </w:r>
          </w:p>
          <w:p w14:paraId="446EFEC7" w14:textId="77777777" w:rsidR="00E628E1" w:rsidRPr="00E628E1" w:rsidRDefault="00E628E1" w:rsidP="00E628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9B">
              <w:rPr>
                <w:rFonts w:ascii="Times New Roman" w:hAnsi="Times New Roman"/>
                <w:sz w:val="28"/>
                <w:szCs w:val="28"/>
              </w:rPr>
              <w:t>охват детей в возрасте</w:t>
            </w:r>
            <w:r w:rsidRPr="00E628E1">
              <w:rPr>
                <w:rFonts w:ascii="Times New Roman" w:hAnsi="Times New Roman"/>
                <w:sz w:val="28"/>
                <w:szCs w:val="28"/>
              </w:rPr>
              <w:t xml:space="preserve"> от 5 до 18 лет дополнительными общеобразовательными программами;</w:t>
            </w:r>
          </w:p>
          <w:p w14:paraId="7131029D" w14:textId="77777777" w:rsidR="00E628E1" w:rsidRPr="00E628E1" w:rsidRDefault="00E628E1" w:rsidP="00E628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8E1">
              <w:rPr>
                <w:rFonts w:ascii="Times New Roman" w:hAnsi="Times New Roman"/>
                <w:sz w:val="28"/>
                <w:szCs w:val="28"/>
              </w:rPr>
              <w:t>доля молодых специалистов от общего количества педагогов, прибывших в МБДОО, МАДОО, МБ(А)ОО, МБ(А)О ДО                             и получивших муниципальные льготы;</w:t>
            </w:r>
          </w:p>
          <w:p w14:paraId="003E3793" w14:textId="77777777" w:rsidR="0037424C" w:rsidRDefault="00E628E1" w:rsidP="00FD31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28E1">
              <w:rPr>
                <w:rFonts w:ascii="Times New Roman" w:hAnsi="Times New Roman"/>
                <w:sz w:val="28"/>
                <w:szCs w:val="28"/>
              </w:rPr>
              <w:t xml:space="preserve">доля учащихся, обучающихся                                    в </w:t>
            </w:r>
            <w:r w:rsidR="00FD314E">
              <w:rPr>
                <w:rFonts w:ascii="Times New Roman" w:hAnsi="Times New Roman"/>
                <w:sz w:val="28"/>
                <w:szCs w:val="28"/>
              </w:rPr>
              <w:t>МБ(А)ОО</w:t>
            </w:r>
            <w:r w:rsidRPr="00E628E1">
              <w:rPr>
                <w:rFonts w:ascii="Times New Roman" w:hAnsi="Times New Roman"/>
                <w:sz w:val="28"/>
                <w:szCs w:val="28"/>
              </w:rPr>
              <w:t xml:space="preserve">, отвечающих современным </w:t>
            </w:r>
            <w:r w:rsidRPr="00E628E1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требованиям безопасности,</w:t>
            </w:r>
            <w:r w:rsidRPr="00E628E1">
              <w:rPr>
                <w:rFonts w:ascii="Times New Roman" w:hAnsi="Times New Roman"/>
              </w:rPr>
              <w:t xml:space="preserve"> </w:t>
            </w:r>
            <w:r w:rsidRPr="00E628E1">
              <w:rPr>
                <w:rFonts w:ascii="Times New Roman" w:hAnsi="Times New Roman"/>
                <w:sz w:val="28"/>
                <w:szCs w:val="28"/>
              </w:rPr>
              <w:t xml:space="preserve">в общей численности учащихся, обучающихся </w:t>
            </w:r>
            <w:r w:rsidR="00FD314E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E628E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D314E">
              <w:rPr>
                <w:rFonts w:ascii="Times New Roman" w:hAnsi="Times New Roman"/>
                <w:sz w:val="28"/>
                <w:szCs w:val="28"/>
              </w:rPr>
              <w:t>МБ(А)ОО</w:t>
            </w:r>
            <w:r w:rsidR="00C9776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DE6C3AA" w14:textId="77777777" w:rsidR="00217A9E" w:rsidRPr="00E2638E" w:rsidRDefault="00217A9E" w:rsidP="00611E68">
            <w:pPr>
              <w:pStyle w:val="ConsPlusCell"/>
              <w:jc w:val="both"/>
            </w:pPr>
            <w:r w:rsidRPr="00E2638E">
              <w:t xml:space="preserve">доля </w:t>
            </w:r>
            <w:r w:rsidR="00611E68">
              <w:t xml:space="preserve">обучающихся </w:t>
            </w:r>
            <w:r w:rsidRPr="00E2638E">
              <w:t xml:space="preserve">, занимающихся в одну смену, в общей численности </w:t>
            </w:r>
            <w:r w:rsidR="00611E68">
              <w:t>обучающихся</w:t>
            </w:r>
            <w:r w:rsidRPr="00E2638E">
              <w:t xml:space="preserve"> в о</w:t>
            </w:r>
            <w:r w:rsidR="00E2638E" w:rsidRPr="00E2638E">
              <w:t>бщеобразовательных организациях</w:t>
            </w:r>
          </w:p>
        </w:tc>
      </w:tr>
      <w:tr w:rsidR="007D1176" w:rsidRPr="000D434D" w14:paraId="4C2DD005" w14:textId="77777777" w:rsidTr="00AB4D39">
        <w:tc>
          <w:tcPr>
            <w:tcW w:w="3794" w:type="dxa"/>
            <w:shd w:val="clear" w:color="auto" w:fill="auto"/>
          </w:tcPr>
          <w:p w14:paraId="4EBBA1CD" w14:textId="77777777" w:rsidR="007D1176" w:rsidRPr="00F10C63" w:rsidRDefault="007D1176" w:rsidP="002566A5">
            <w:pPr>
              <w:pStyle w:val="ConsPlusCell"/>
            </w:pPr>
            <w:r w:rsidRPr="00F10C63">
              <w:lastRenderedPageBreak/>
              <w:t xml:space="preserve">Сроки и этапы реализации </w:t>
            </w:r>
          </w:p>
          <w:p w14:paraId="0F3B1D7A" w14:textId="77777777" w:rsidR="007D1176" w:rsidRPr="00F10C63" w:rsidRDefault="007D1176" w:rsidP="002566A5">
            <w:pPr>
              <w:pStyle w:val="ConsPlusCell"/>
            </w:pPr>
            <w:r>
              <w:t>П</w:t>
            </w:r>
            <w:r w:rsidRPr="00F10C63">
              <w:t xml:space="preserve">рограммы </w:t>
            </w:r>
          </w:p>
        </w:tc>
        <w:tc>
          <w:tcPr>
            <w:tcW w:w="5670" w:type="dxa"/>
            <w:shd w:val="clear" w:color="auto" w:fill="auto"/>
          </w:tcPr>
          <w:p w14:paraId="69E6894A" w14:textId="77777777" w:rsidR="007D1176" w:rsidRPr="00F10C63" w:rsidRDefault="007D1176" w:rsidP="00AC2C25">
            <w:pPr>
              <w:pStyle w:val="ConsPlusCell"/>
            </w:pPr>
            <w:r>
              <w:t>2015</w:t>
            </w:r>
            <w:r w:rsidRPr="00514412">
              <w:t>-2</w:t>
            </w:r>
            <w:r w:rsidR="00F508D2">
              <w:t>02</w:t>
            </w:r>
            <w:r w:rsidR="00E2638E">
              <w:t>4</w:t>
            </w:r>
            <w:r>
              <w:t xml:space="preserve"> год</w:t>
            </w:r>
            <w:r w:rsidR="00AC2C25">
              <w:t>ы</w:t>
            </w:r>
            <w:r>
              <w:t xml:space="preserve"> </w:t>
            </w:r>
          </w:p>
        </w:tc>
      </w:tr>
      <w:tr w:rsidR="007D1176" w:rsidRPr="000D434D" w14:paraId="1F443E65" w14:textId="77777777" w:rsidTr="00AB4D39">
        <w:tc>
          <w:tcPr>
            <w:tcW w:w="3794" w:type="dxa"/>
            <w:shd w:val="clear" w:color="auto" w:fill="auto"/>
          </w:tcPr>
          <w:p w14:paraId="14923E7D" w14:textId="77777777" w:rsidR="007D1176" w:rsidRPr="00F10C63" w:rsidRDefault="007D1176" w:rsidP="002566A5">
            <w:pPr>
              <w:pStyle w:val="ConsPlusCell"/>
            </w:pPr>
            <w:r w:rsidRPr="00F10C63">
              <w:t xml:space="preserve">Объемы финансирования </w:t>
            </w:r>
          </w:p>
          <w:p w14:paraId="4973FFC0" w14:textId="77777777" w:rsidR="000E0563" w:rsidRDefault="007D1176" w:rsidP="002566A5">
            <w:pPr>
              <w:pStyle w:val="ConsPlusCell"/>
            </w:pPr>
            <w:r>
              <w:t>П</w:t>
            </w:r>
            <w:r w:rsidRPr="00F10C63">
              <w:t xml:space="preserve">рограммы </w:t>
            </w:r>
          </w:p>
          <w:p w14:paraId="02274763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7EA644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614C97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5680A487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034BCE4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23F353F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6DEA712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5602BE27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4245BCCD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0868EE20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3C83F972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E05709E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21BE2DF3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17F580DF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405DAA54" w14:textId="77777777" w:rsidR="000E0563" w:rsidRPr="000E0563" w:rsidRDefault="000E0563" w:rsidP="000E0563">
            <w:pPr>
              <w:rPr>
                <w:lang w:eastAsia="ru-RU"/>
              </w:rPr>
            </w:pPr>
          </w:p>
          <w:p w14:paraId="645C1EA6" w14:textId="77777777" w:rsidR="000E0563" w:rsidRDefault="000E0563" w:rsidP="000E0563">
            <w:pPr>
              <w:rPr>
                <w:lang w:eastAsia="ru-RU"/>
              </w:rPr>
            </w:pPr>
          </w:p>
          <w:p w14:paraId="3D10A0BE" w14:textId="77777777" w:rsidR="007D1176" w:rsidRPr="000E0563" w:rsidRDefault="000E0563" w:rsidP="000E0563">
            <w:pPr>
              <w:tabs>
                <w:tab w:val="left" w:pos="2595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5670" w:type="dxa"/>
            <w:shd w:val="clear" w:color="auto" w:fill="auto"/>
          </w:tcPr>
          <w:p w14:paraId="41F37C14" w14:textId="77777777" w:rsidR="007D1176" w:rsidRPr="00FD1F9D" w:rsidRDefault="00D427B5" w:rsidP="004473BC">
            <w:pPr>
              <w:pStyle w:val="1"/>
              <w:spacing w:before="0" w:line="240" w:lineRule="auto"/>
              <w:ind w:right="-39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Общий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</w:t>
            </w:r>
            <w:r w:rsidR="00C150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176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финансирования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D1176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ограммы</w:t>
            </w:r>
            <w:r w:rsidR="00445EB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из            всех</w:t>
            </w:r>
            <w:r w:rsidR="004473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</w:t>
            </w:r>
            <w:r w:rsidR="00354E2F" w:rsidRPr="00354E2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очников</w:t>
            </w:r>
            <w:r w:rsidR="00C1508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354E2F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составляет</w:t>
            </w:r>
            <w:r w:rsidR="00AB11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     </w:t>
            </w:r>
            <w:r w:rsidR="007B4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80 </w:t>
            </w:r>
            <w:r w:rsidR="002673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919</w:t>
            </w:r>
            <w:r w:rsidR="007B4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2673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655</w:t>
            </w:r>
            <w:r w:rsidR="007B4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2673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  <w:r w:rsidR="00D702C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C0D26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ыс.</w:t>
            </w:r>
            <w:r w:rsidR="007D1176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рублей, в том числе по годам: </w:t>
            </w:r>
          </w:p>
          <w:p w14:paraId="34EBEA0D" w14:textId="499DFD4D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CA2B8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>5</w:t>
            </w:r>
            <w:r w:rsidR="002673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525 108,0 тыс.рублей; </w:t>
            </w:r>
          </w:p>
          <w:p w14:paraId="597EC5F2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2016 год - 6 043 660,7 тыс.рублей; </w:t>
            </w:r>
          </w:p>
          <w:p w14:paraId="6F7CAADB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2017 год - 6 678 365,</w:t>
            </w:r>
            <w:r w:rsidR="00B44D5A">
              <w:rPr>
                <w:rFonts w:ascii="Times New Roman" w:hAnsi="Times New Roman"/>
                <w:sz w:val="28"/>
                <w:szCs w:val="28"/>
              </w:rPr>
              <w:t>7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1CB37A83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8F74BD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0D5466">
              <w:rPr>
                <w:rFonts w:ascii="Times New Roman" w:hAnsi="Times New Roman"/>
                <w:sz w:val="28"/>
                <w:szCs w:val="28"/>
              </w:rPr>
              <w:t> 974 442,7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2C6FBD3F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9</w:t>
            </w:r>
            <w:r w:rsidR="00BC5436">
              <w:rPr>
                <w:rFonts w:ascii="Times New Roman" w:hAnsi="Times New Roman"/>
                <w:sz w:val="28"/>
                <w:szCs w:val="28"/>
              </w:rPr>
              <w:t> 101 806,9 т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>ыс.рублей;</w:t>
            </w:r>
          </w:p>
          <w:p w14:paraId="55BBE291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9</w:t>
            </w:r>
            <w:r w:rsidR="002673E2">
              <w:rPr>
                <w:rFonts w:ascii="Times New Roman" w:hAnsi="Times New Roman"/>
                <w:sz w:val="28"/>
                <w:szCs w:val="28"/>
              </w:rPr>
              <w:t> 831 611,3</w:t>
            </w:r>
            <w:r w:rsidR="00DB3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14:paraId="23EFB5DC" w14:textId="77777777" w:rsid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 w:rsidR="00523FD5">
              <w:rPr>
                <w:rFonts w:ascii="Times New Roman" w:hAnsi="Times New Roman"/>
                <w:sz w:val="28"/>
                <w:szCs w:val="28"/>
              </w:rPr>
              <w:t>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9D2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-</w:t>
            </w:r>
            <w:r w:rsidR="009D23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8 863 591,3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 w:rsidR="009F5E5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E2082F4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8 967 023,1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04C8FCE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-</w:t>
            </w:r>
            <w:r w:rsidR="00944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8 967 023,1</w:t>
            </w:r>
            <w:r w:rsidR="00046B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435780D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 w:rsidR="002673E2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/>
                <w:sz w:val="28"/>
                <w:szCs w:val="28"/>
              </w:rPr>
              <w:t>8 967 023,1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624B56A0" w14:textId="77777777" w:rsidR="00931336" w:rsidRDefault="00931336" w:rsidP="001F391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>в том числе</w:t>
            </w:r>
            <w:r w:rsidR="005B446A" w:rsidRPr="00FD1F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за</w:t>
            </w:r>
            <w:r w:rsidR="005B446A" w:rsidRPr="00FD1F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счет </w:t>
            </w:r>
            <w:r w:rsidR="005B446A" w:rsidRPr="00FD1F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средств </w:t>
            </w:r>
            <w:r w:rsidR="005B446A" w:rsidRPr="00FD1F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федерального </w:t>
            </w:r>
            <w:r w:rsidR="004B3737" w:rsidRPr="00FD1F9D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A6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6E0A" w:rsidRPr="00FD1F9D">
              <w:rPr>
                <w:rFonts w:ascii="Times New Roman" w:hAnsi="Times New Roman"/>
                <w:sz w:val="28"/>
                <w:szCs w:val="28"/>
              </w:rPr>
              <w:t>-</w:t>
            </w:r>
            <w:r w:rsidR="009943B2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A6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E11">
              <w:rPr>
                <w:rFonts w:ascii="Times New Roman" w:hAnsi="Times New Roman"/>
                <w:sz w:val="28"/>
                <w:szCs w:val="28"/>
              </w:rPr>
              <w:t>2</w:t>
            </w:r>
            <w:r w:rsidR="002673E2">
              <w:rPr>
                <w:rFonts w:ascii="Times New Roman" w:hAnsi="Times New Roman"/>
                <w:sz w:val="28"/>
                <w:szCs w:val="28"/>
              </w:rPr>
              <w:t> 517 404,4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F3913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8B8" w:rsidRPr="00FD1F9D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рублей,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2A6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446A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1F3913" w:rsidRPr="00FD1F9D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0476ED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14:paraId="7F472067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2015 год - 88 329,8 тыс.рублей; </w:t>
            </w:r>
          </w:p>
          <w:p w14:paraId="66B3117E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2016 год - 383 680,8 тыс.рублей; </w:t>
            </w:r>
          </w:p>
          <w:p w14:paraId="7EB2F532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>2017 год - 328 862,6 тыс.рублей;</w:t>
            </w:r>
          </w:p>
          <w:p w14:paraId="32758AFB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0D5466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155E">
              <w:rPr>
                <w:rFonts w:ascii="Times New Roman" w:hAnsi="Times New Roman"/>
                <w:sz w:val="28"/>
                <w:szCs w:val="28"/>
              </w:rPr>
              <w:t>70</w:t>
            </w:r>
            <w:r w:rsidR="000D5466">
              <w:rPr>
                <w:rFonts w:ascii="Times New Roman" w:hAnsi="Times New Roman"/>
                <w:sz w:val="28"/>
                <w:szCs w:val="28"/>
              </w:rPr>
              <w:t>3 056,2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626196EC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747 765,1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54E7D079" w14:textId="77777777" w:rsidR="00590EFD" w:rsidRPr="00590EFD" w:rsidRDefault="00590EFD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90EFD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2673E2">
              <w:rPr>
                <w:rFonts w:ascii="Times New Roman" w:hAnsi="Times New Roman"/>
                <w:sz w:val="28"/>
                <w:szCs w:val="28"/>
              </w:rPr>
              <w:t>-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3E2">
              <w:rPr>
                <w:rFonts w:ascii="Times New Roman" w:hAnsi="Times New Roman"/>
                <w:sz w:val="28"/>
                <w:szCs w:val="28"/>
              </w:rPr>
              <w:t>265 709,9</w:t>
            </w:r>
            <w:r w:rsidRPr="00590EFD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5C358BA5" w14:textId="77777777" w:rsidR="00590EFD" w:rsidRDefault="009F5E5E" w:rsidP="00590E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E11">
              <w:rPr>
                <w:rFonts w:ascii="Times New Roman" w:hAnsi="Times New Roman"/>
                <w:sz w:val="28"/>
                <w:szCs w:val="28"/>
              </w:rPr>
              <w:t>0</w:t>
            </w:r>
            <w:r w:rsidR="00D17451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0D3B230B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79A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- 0,0 тыс.рублей;</w:t>
            </w:r>
          </w:p>
          <w:p w14:paraId="30BC1844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79A4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- 0,0 тыс.рублей;</w:t>
            </w:r>
          </w:p>
          <w:p w14:paraId="3AFBB62E" w14:textId="77777777" w:rsidR="009F5E5E" w:rsidRDefault="009F5E5E" w:rsidP="009F5E5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79A4">
              <w:rPr>
                <w:rFonts w:ascii="Times New Roman" w:hAnsi="Times New Roman"/>
                <w:sz w:val="28"/>
                <w:szCs w:val="28"/>
              </w:rPr>
              <w:t>4 год - 0,0 тыс.рублей,</w:t>
            </w:r>
          </w:p>
          <w:p w14:paraId="6588D581" w14:textId="77777777" w:rsidR="007D1176" w:rsidRPr="00FD1F9D" w:rsidRDefault="007D1176" w:rsidP="00354E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="004B373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4B373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том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="004B373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числе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4B373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4B373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счет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D427B5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средств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128B8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краевого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</w:t>
            </w:r>
            <w:r w:rsidR="002F4017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128B8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бюджета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943B2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B47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2673E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3 036 237,3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CA2875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тыс. рублей,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сумма </w:t>
            </w:r>
            <w:r w:rsidR="00516AD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="00D57BDB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 </w:t>
            </w:r>
            <w:r w:rsidR="00D57BDB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годам: </w:t>
            </w:r>
          </w:p>
          <w:p w14:paraId="4D73AB0D" w14:textId="77777777" w:rsidR="007D1176" w:rsidRPr="00FD1F9D" w:rsidRDefault="003034B2" w:rsidP="00354E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2015 год </w:t>
            </w:r>
            <w:r w:rsidR="007F21F1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F21F1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2 882 339,7</w:t>
            </w:r>
            <w:r w:rsidR="00D427B5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="007D1176" w:rsidRPr="00FD1F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рублей; </w:t>
            </w:r>
          </w:p>
          <w:p w14:paraId="6975EEDB" w14:textId="77777777" w:rsidR="007D1176" w:rsidRPr="00FD1F9D" w:rsidRDefault="00D427B5" w:rsidP="00354E2F">
            <w:pPr>
              <w:pStyle w:val="ConsPlusCell"/>
            </w:pPr>
            <w:r w:rsidRPr="00FD1F9D">
              <w:t xml:space="preserve">2016 </w:t>
            </w:r>
            <w:r w:rsidR="003034B2" w:rsidRPr="00FD1F9D">
              <w:t xml:space="preserve">год </w:t>
            </w:r>
            <w:r w:rsidR="007F21F1" w:rsidRPr="00FD1F9D">
              <w:t>-</w:t>
            </w:r>
            <w:r w:rsidR="003034B2" w:rsidRPr="00FD1F9D">
              <w:t xml:space="preserve"> </w:t>
            </w:r>
            <w:r w:rsidR="007F21F1" w:rsidRPr="00FD1F9D">
              <w:t>2 877 643,4</w:t>
            </w:r>
            <w:r w:rsidR="00CA2875" w:rsidRPr="00FD1F9D">
              <w:t xml:space="preserve"> </w:t>
            </w:r>
            <w:r w:rsidRPr="00FD1F9D">
              <w:t>тыс.</w:t>
            </w:r>
            <w:r w:rsidR="007D1176" w:rsidRPr="00FD1F9D">
              <w:t xml:space="preserve">рублей; </w:t>
            </w:r>
          </w:p>
          <w:p w14:paraId="6C593F4B" w14:textId="77777777" w:rsidR="007D1176" w:rsidRPr="00FD1F9D" w:rsidRDefault="00D427B5" w:rsidP="00354E2F">
            <w:pPr>
              <w:pStyle w:val="ConsPlusCell"/>
            </w:pPr>
            <w:r w:rsidRPr="00FD1F9D">
              <w:t xml:space="preserve">2017 год </w:t>
            </w:r>
            <w:r w:rsidR="009943B2" w:rsidRPr="00FD1F9D">
              <w:t>-</w:t>
            </w:r>
            <w:r w:rsidRPr="00FD1F9D">
              <w:t xml:space="preserve"> </w:t>
            </w:r>
            <w:r w:rsidR="009943B2" w:rsidRPr="00FD1F9D">
              <w:t xml:space="preserve">3 </w:t>
            </w:r>
            <w:r w:rsidR="001D6E0A" w:rsidRPr="00FD1F9D">
              <w:t xml:space="preserve">467 808,7 </w:t>
            </w:r>
            <w:r w:rsidRPr="00FD1F9D">
              <w:t>тыс.</w:t>
            </w:r>
            <w:r w:rsidR="007D1176" w:rsidRPr="00FD1F9D">
              <w:t>рублей;</w:t>
            </w:r>
          </w:p>
          <w:p w14:paraId="36DE0420" w14:textId="77777777" w:rsidR="007D1176" w:rsidRPr="00FD1F9D" w:rsidRDefault="008128B8" w:rsidP="00354E2F">
            <w:pPr>
              <w:pStyle w:val="ConsPlusCell"/>
            </w:pPr>
            <w:r w:rsidRPr="00FD1F9D">
              <w:t xml:space="preserve">2018 год </w:t>
            </w:r>
            <w:r w:rsidR="000D5466">
              <w:t>-</w:t>
            </w:r>
            <w:r w:rsidR="007D1176" w:rsidRPr="00FD1F9D">
              <w:t xml:space="preserve"> </w:t>
            </w:r>
            <w:r w:rsidR="000D5466">
              <w:t>4 010 104,3</w:t>
            </w:r>
            <w:r w:rsidR="00590EFD" w:rsidRPr="00590EFD">
              <w:t xml:space="preserve"> </w:t>
            </w:r>
            <w:r w:rsidRPr="00FD1F9D">
              <w:t>тыс.рублей</w:t>
            </w:r>
            <w:r w:rsidR="0009081E" w:rsidRPr="00FD1F9D">
              <w:t>;</w:t>
            </w:r>
          </w:p>
          <w:p w14:paraId="7E511E68" w14:textId="77777777" w:rsidR="0009081E" w:rsidRPr="00FD1F9D" w:rsidRDefault="0009081E" w:rsidP="00354E2F">
            <w:pPr>
              <w:pStyle w:val="ConsPlusCell"/>
            </w:pPr>
            <w:r w:rsidRPr="00FD1F9D">
              <w:t xml:space="preserve">2019 год </w:t>
            </w:r>
            <w:r w:rsidR="000D5466">
              <w:t>-</w:t>
            </w:r>
            <w:r w:rsidR="000A2DCA" w:rsidRPr="00FD1F9D">
              <w:t xml:space="preserve"> </w:t>
            </w:r>
            <w:r w:rsidR="000D5466">
              <w:t>4</w:t>
            </w:r>
            <w:r w:rsidR="00C2534F">
              <w:t> </w:t>
            </w:r>
            <w:r w:rsidR="00D17451">
              <w:t>8</w:t>
            </w:r>
            <w:r w:rsidR="00C2534F">
              <w:t>70 034,7</w:t>
            </w:r>
            <w:r w:rsidR="000A2DCA" w:rsidRPr="00FD1F9D">
              <w:t xml:space="preserve"> </w:t>
            </w:r>
            <w:r w:rsidR="00F508D2" w:rsidRPr="00FD1F9D">
              <w:t>тыс.рублей;</w:t>
            </w:r>
          </w:p>
          <w:p w14:paraId="0908735F" w14:textId="77777777" w:rsidR="00F508D2" w:rsidRDefault="003034B2" w:rsidP="00354E2F">
            <w:pPr>
              <w:pStyle w:val="ConsPlusCell"/>
            </w:pPr>
            <w:r w:rsidRPr="00FD1F9D">
              <w:t xml:space="preserve">2020 год </w:t>
            </w:r>
            <w:r w:rsidR="007B4750">
              <w:t>-</w:t>
            </w:r>
            <w:r w:rsidR="00F508D2" w:rsidRPr="00FD1F9D">
              <w:t xml:space="preserve"> </w:t>
            </w:r>
            <w:r w:rsidR="007B4750">
              <w:t>5</w:t>
            </w:r>
            <w:r w:rsidR="002673E2">
              <w:t> 704 885,3</w:t>
            </w:r>
            <w:r w:rsidR="000C5AC6">
              <w:t xml:space="preserve"> тыс.рублей;</w:t>
            </w:r>
          </w:p>
          <w:p w14:paraId="243EB318" w14:textId="77777777" w:rsidR="000C5AC6" w:rsidRDefault="000C5AC6" w:rsidP="000C5AC6">
            <w:pPr>
              <w:pStyle w:val="ConsPlusCell"/>
            </w:pPr>
            <w:r w:rsidRPr="00FD1F9D">
              <w:t>202</w:t>
            </w:r>
            <w:r>
              <w:t>1</w:t>
            </w:r>
            <w:r w:rsidRPr="00FD1F9D">
              <w:t xml:space="preserve"> год </w:t>
            </w:r>
            <w:r w:rsidR="000D5466">
              <w:t>-</w:t>
            </w:r>
            <w:r w:rsidRPr="00FD1F9D">
              <w:t xml:space="preserve"> </w:t>
            </w:r>
            <w:r w:rsidR="000D5466">
              <w:t>4</w:t>
            </w:r>
            <w:r w:rsidR="007B4750">
              <w:t> 805 855,3</w:t>
            </w:r>
            <w:r w:rsidRPr="00FD1F9D">
              <w:t xml:space="preserve"> тыс.рублей</w:t>
            </w:r>
            <w:r w:rsidR="006279A4">
              <w:t>;</w:t>
            </w:r>
          </w:p>
          <w:p w14:paraId="1469604F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4</w:t>
            </w:r>
            <w:r w:rsidR="009A20B8">
              <w:rPr>
                <w:rFonts w:ascii="Times New Roman" w:hAnsi="Times New Roman"/>
                <w:sz w:val="28"/>
                <w:szCs w:val="28"/>
              </w:rPr>
              <w:t> 805 855,3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29A08035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2023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4</w:t>
            </w:r>
            <w:r w:rsidR="009A20B8">
              <w:rPr>
                <w:rFonts w:ascii="Times New Roman" w:hAnsi="Times New Roman"/>
                <w:sz w:val="28"/>
                <w:szCs w:val="28"/>
              </w:rPr>
              <w:t> 805 855,3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0D632C00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4</w:t>
            </w:r>
            <w:r w:rsidR="009A20B8">
              <w:rPr>
                <w:rFonts w:ascii="Times New Roman" w:hAnsi="Times New Roman"/>
                <w:sz w:val="28"/>
                <w:szCs w:val="28"/>
              </w:rPr>
              <w:t> 805 855,3</w:t>
            </w:r>
            <w:r w:rsidR="00C253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тыс.рублей,</w:t>
            </w:r>
          </w:p>
          <w:p w14:paraId="309BBF10" w14:textId="77777777" w:rsidR="007D1176" w:rsidRPr="00FD1F9D" w:rsidRDefault="008128B8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 xml:space="preserve">том числе за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>с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 xml:space="preserve">чет средств </w:t>
            </w:r>
            <w:r w:rsidR="00D57BD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="00D57BD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>гор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ода -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51">
              <w:rPr>
                <w:rFonts w:ascii="Times New Roman" w:hAnsi="Times New Roman"/>
                <w:sz w:val="28"/>
                <w:szCs w:val="28"/>
              </w:rPr>
              <w:t>2</w:t>
            </w:r>
            <w:r w:rsidR="009A20B8">
              <w:rPr>
                <w:rFonts w:ascii="Times New Roman" w:hAnsi="Times New Roman"/>
                <w:sz w:val="28"/>
                <w:szCs w:val="28"/>
              </w:rPr>
              <w:t>9 072 696,7</w:t>
            </w:r>
            <w:r w:rsidR="00BC54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2875" w:rsidRPr="00FD1F9D">
              <w:rPr>
                <w:rFonts w:ascii="Times New Roman" w:hAnsi="Times New Roman"/>
                <w:sz w:val="28"/>
                <w:szCs w:val="28"/>
              </w:rPr>
              <w:t>т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>ыс.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  <w:r w:rsidR="000476ED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BD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D57BD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6ED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11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D57BDB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6154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 годам: </w:t>
            </w:r>
          </w:p>
          <w:p w14:paraId="61FD9217" w14:textId="77777777" w:rsidR="007D1176" w:rsidRPr="00FD1F9D" w:rsidRDefault="007D1176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7F21F1" w:rsidRPr="00FD1F9D">
              <w:rPr>
                <w:rFonts w:ascii="Times New Roman" w:hAnsi="Times New Roman"/>
                <w:sz w:val="28"/>
                <w:szCs w:val="28"/>
              </w:rPr>
              <w:t>-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1F1" w:rsidRPr="00FD1F9D">
              <w:rPr>
                <w:rFonts w:ascii="Times New Roman" w:hAnsi="Times New Roman"/>
                <w:sz w:val="28"/>
                <w:szCs w:val="28"/>
              </w:rPr>
              <w:t>2 010 667,6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14:paraId="57DA6EEB" w14:textId="77777777" w:rsidR="007D1176" w:rsidRPr="00FD1F9D" w:rsidRDefault="003034B2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7F21F1" w:rsidRPr="00FD1F9D">
              <w:rPr>
                <w:rFonts w:ascii="Times New Roman" w:hAnsi="Times New Roman"/>
                <w:sz w:val="28"/>
                <w:szCs w:val="28"/>
              </w:rPr>
              <w:t>-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1F1" w:rsidRPr="00FD1F9D">
              <w:rPr>
                <w:rFonts w:ascii="Times New Roman" w:hAnsi="Times New Roman"/>
                <w:sz w:val="28"/>
                <w:szCs w:val="28"/>
              </w:rPr>
              <w:t>2 208 224,0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14:paraId="71DE2328" w14:textId="77777777" w:rsidR="007D1176" w:rsidRPr="00FD1F9D" w:rsidRDefault="003034B2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AB42C7" w:rsidRPr="00FD1F9D">
              <w:rPr>
                <w:rFonts w:ascii="Times New Roman" w:hAnsi="Times New Roman"/>
                <w:sz w:val="28"/>
                <w:szCs w:val="28"/>
              </w:rPr>
              <w:t>-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2C7" w:rsidRPr="00FD1F9D">
              <w:rPr>
                <w:rFonts w:ascii="Times New Roman" w:hAnsi="Times New Roman"/>
                <w:sz w:val="28"/>
                <w:szCs w:val="28"/>
              </w:rPr>
              <w:t>2 2</w:t>
            </w:r>
            <w:r w:rsidR="00E73B15" w:rsidRPr="00FD1F9D">
              <w:rPr>
                <w:rFonts w:ascii="Times New Roman" w:hAnsi="Times New Roman"/>
                <w:sz w:val="28"/>
                <w:szCs w:val="28"/>
              </w:rPr>
              <w:t>57 63</w:t>
            </w:r>
            <w:r w:rsidR="003C0B17">
              <w:rPr>
                <w:rFonts w:ascii="Times New Roman" w:hAnsi="Times New Roman"/>
                <w:sz w:val="28"/>
                <w:szCs w:val="28"/>
              </w:rPr>
              <w:t>9</w:t>
            </w:r>
            <w:r w:rsidR="00E73B15" w:rsidRPr="00FD1F9D">
              <w:rPr>
                <w:rFonts w:ascii="Times New Roman" w:hAnsi="Times New Roman"/>
                <w:sz w:val="28"/>
                <w:szCs w:val="28"/>
              </w:rPr>
              <w:t>,</w:t>
            </w:r>
            <w:r w:rsidR="003C0B17">
              <w:rPr>
                <w:rFonts w:ascii="Times New Roman" w:hAnsi="Times New Roman"/>
                <w:sz w:val="28"/>
                <w:szCs w:val="28"/>
              </w:rPr>
              <w:t>0</w:t>
            </w:r>
            <w:r w:rsidR="00D65965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27B5" w:rsidRPr="00FD1F9D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7D1176" w:rsidRPr="00FD1F9D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14:paraId="71F7A40C" w14:textId="77777777" w:rsidR="008F27A2" w:rsidRDefault="00D427B5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D1F9D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A8451D">
              <w:rPr>
                <w:rFonts w:ascii="Times New Roman" w:hAnsi="Times New Roman"/>
                <w:sz w:val="28"/>
                <w:szCs w:val="28"/>
              </w:rPr>
              <w:t>-</w:t>
            </w:r>
            <w:r w:rsidR="00566F86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2C7" w:rsidRPr="00FD1F9D">
              <w:rPr>
                <w:rFonts w:ascii="Times New Roman" w:hAnsi="Times New Roman"/>
                <w:sz w:val="28"/>
                <w:szCs w:val="28"/>
              </w:rPr>
              <w:t>2</w:t>
            </w:r>
            <w:r w:rsidR="000D5466">
              <w:rPr>
                <w:rFonts w:ascii="Times New Roman" w:hAnsi="Times New Roman"/>
                <w:sz w:val="28"/>
                <w:szCs w:val="28"/>
              </w:rPr>
              <w:t> 637 128,2</w:t>
            </w:r>
            <w:r w:rsidR="00CA2875" w:rsidRPr="00FD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D1F9D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2836FF" w:rsidRPr="00FD1F9D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0908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45D5D91" w14:textId="77777777" w:rsidR="0009081E" w:rsidRDefault="0009081E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 w:rsidR="0030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2</w:t>
            </w:r>
            <w:r w:rsidR="00BC5436">
              <w:rPr>
                <w:rFonts w:ascii="Times New Roman" w:hAnsi="Times New Roman"/>
                <w:sz w:val="28"/>
                <w:szCs w:val="28"/>
              </w:rPr>
              <w:t> 845 344,4</w:t>
            </w:r>
            <w:r w:rsidR="00CA287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D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14:paraId="4CDB4B3B" w14:textId="77777777" w:rsidR="00F508D2" w:rsidRDefault="00F508D2" w:rsidP="00354E2F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9A20B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0B8">
              <w:rPr>
                <w:rFonts w:ascii="Times New Roman" w:hAnsi="Times New Roman"/>
                <w:sz w:val="28"/>
                <w:szCs w:val="28"/>
              </w:rPr>
              <w:t>3 203 223,7</w:t>
            </w:r>
            <w:r w:rsidR="001C15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5AC6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14:paraId="13E2022F" w14:textId="77777777" w:rsidR="000C5AC6" w:rsidRDefault="000C5AC6" w:rsidP="000C5AC6">
            <w:pPr>
              <w:pStyle w:val="ConsPlusCell"/>
            </w:pPr>
            <w:r w:rsidRPr="00FD1F9D">
              <w:t>202</w:t>
            </w:r>
            <w:r>
              <w:t>1</w:t>
            </w:r>
            <w:r w:rsidRPr="00FD1F9D">
              <w:t xml:space="preserve"> год </w:t>
            </w:r>
            <w:r w:rsidR="0044368A">
              <w:t>-</w:t>
            </w:r>
            <w:r w:rsidRPr="00FD1F9D">
              <w:t xml:space="preserve"> </w:t>
            </w:r>
            <w:r w:rsidR="0044368A">
              <w:t>3</w:t>
            </w:r>
            <w:r w:rsidR="009A20B8">
              <w:t> 400 043,6</w:t>
            </w:r>
            <w:r w:rsidRPr="00FD1F9D">
              <w:t xml:space="preserve"> тыс.рублей</w:t>
            </w:r>
            <w:r w:rsidR="006279A4">
              <w:t>;</w:t>
            </w:r>
          </w:p>
          <w:p w14:paraId="607A8031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3</w:t>
            </w:r>
            <w:r w:rsidR="001C1502">
              <w:rPr>
                <w:rFonts w:ascii="Times New Roman" w:hAnsi="Times New Roman"/>
                <w:sz w:val="28"/>
                <w:szCs w:val="28"/>
              </w:rPr>
              <w:t> 503 475,4</w:t>
            </w:r>
            <w:r w:rsidR="00774A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14:paraId="5694BDB4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- 3</w:t>
            </w:r>
            <w:r w:rsidR="001C1502">
              <w:rPr>
                <w:rFonts w:ascii="Times New Roman" w:hAnsi="Times New Roman"/>
                <w:sz w:val="28"/>
                <w:szCs w:val="28"/>
              </w:rPr>
              <w:t> 503 475,4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233E7D6E" w14:textId="77777777" w:rsidR="006279A4" w:rsidRDefault="006279A4" w:rsidP="006279A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3</w:t>
            </w:r>
            <w:r w:rsidR="001C1502">
              <w:rPr>
                <w:rFonts w:ascii="Times New Roman" w:hAnsi="Times New Roman"/>
                <w:sz w:val="28"/>
                <w:szCs w:val="28"/>
              </w:rPr>
              <w:t> 503 475,4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14:paraId="2F5EB30A" w14:textId="77777777" w:rsidR="007D1176" w:rsidRPr="0038107F" w:rsidRDefault="00D427B5" w:rsidP="002C21FA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том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>счет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 внебюджетных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FA">
              <w:rPr>
                <w:rFonts w:ascii="Times New Roman" w:hAnsi="Times New Roman"/>
                <w:sz w:val="28"/>
                <w:szCs w:val="28"/>
              </w:rPr>
              <w:t>и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сточников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178D">
              <w:rPr>
                <w:rFonts w:ascii="Times New Roman" w:hAnsi="Times New Roman"/>
                <w:sz w:val="28"/>
                <w:szCs w:val="28"/>
              </w:rPr>
              <w:t>-</w:t>
            </w:r>
            <w:r w:rsidR="0030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6 293 317,5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7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14:paraId="5F074472" w14:textId="77777777" w:rsidR="007D1176" w:rsidRPr="0038107F" w:rsidRDefault="002836FF" w:rsidP="00354E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7F21F1">
              <w:rPr>
                <w:rFonts w:ascii="Times New Roman" w:hAnsi="Times New Roman"/>
                <w:sz w:val="28"/>
                <w:szCs w:val="28"/>
              </w:rPr>
              <w:t>-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1F1">
              <w:rPr>
                <w:rFonts w:ascii="Times New Roman" w:hAnsi="Times New Roman"/>
                <w:sz w:val="28"/>
                <w:szCs w:val="28"/>
              </w:rPr>
              <w:t>543 770,9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14:paraId="34D9C3FF" w14:textId="77777777" w:rsidR="007D1176" w:rsidRPr="0038107F" w:rsidRDefault="002836FF" w:rsidP="00354E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7F21F1">
              <w:rPr>
                <w:rFonts w:ascii="Times New Roman" w:hAnsi="Times New Roman"/>
                <w:sz w:val="28"/>
                <w:szCs w:val="28"/>
              </w:rPr>
              <w:t>-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21F1">
              <w:rPr>
                <w:rFonts w:ascii="Times New Roman" w:hAnsi="Times New Roman"/>
                <w:sz w:val="28"/>
                <w:szCs w:val="28"/>
              </w:rPr>
              <w:t>574 112,5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14:paraId="2140EDC6" w14:textId="77777777" w:rsidR="007D1176" w:rsidRPr="0038107F" w:rsidRDefault="002836FF" w:rsidP="00354E2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E73B15">
              <w:rPr>
                <w:rFonts w:ascii="Times New Roman" w:hAnsi="Times New Roman"/>
                <w:sz w:val="28"/>
                <w:szCs w:val="28"/>
              </w:rPr>
              <w:t>-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B15">
              <w:rPr>
                <w:rFonts w:ascii="Times New Roman" w:hAnsi="Times New Roman"/>
                <w:sz w:val="28"/>
                <w:szCs w:val="28"/>
              </w:rPr>
              <w:t>624 055,4</w:t>
            </w:r>
            <w:r w:rsidR="00354E2F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7D1176" w:rsidRPr="0038107F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14:paraId="52EE7A21" w14:textId="77777777" w:rsidR="008F27A2" w:rsidRDefault="00354E2F" w:rsidP="008F2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A8451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B15">
              <w:rPr>
                <w:rFonts w:ascii="Times New Roman" w:hAnsi="Times New Roman"/>
                <w:sz w:val="28"/>
                <w:szCs w:val="28"/>
              </w:rPr>
              <w:t>6</w:t>
            </w:r>
            <w:r w:rsidR="00A8451D">
              <w:rPr>
                <w:rFonts w:ascii="Times New Roman" w:hAnsi="Times New Roman"/>
                <w:sz w:val="28"/>
                <w:szCs w:val="28"/>
              </w:rPr>
              <w:t>2</w:t>
            </w:r>
            <w:r w:rsidR="00A85159">
              <w:rPr>
                <w:rFonts w:ascii="Times New Roman" w:hAnsi="Times New Roman"/>
                <w:sz w:val="28"/>
                <w:szCs w:val="28"/>
              </w:rPr>
              <w:t>4 154,0</w:t>
            </w:r>
            <w:r w:rsidR="00E7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0908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1D01C7B" w14:textId="77777777" w:rsidR="0009081E" w:rsidRDefault="0009081E" w:rsidP="008F2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9081E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 год</w:t>
            </w:r>
            <w:r w:rsidR="00C817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80C">
              <w:rPr>
                <w:rFonts w:ascii="Times New Roman" w:hAnsi="Times New Roman"/>
                <w:sz w:val="28"/>
                <w:szCs w:val="28"/>
              </w:rPr>
              <w:t>6</w:t>
            </w:r>
            <w:r w:rsidR="00A85159">
              <w:rPr>
                <w:rFonts w:ascii="Times New Roman" w:hAnsi="Times New Roman"/>
                <w:sz w:val="28"/>
                <w:szCs w:val="28"/>
              </w:rPr>
              <w:t>3</w:t>
            </w:r>
            <w:r w:rsidR="00774AB9">
              <w:rPr>
                <w:rFonts w:ascii="Times New Roman" w:hAnsi="Times New Roman"/>
                <w:sz w:val="28"/>
                <w:szCs w:val="28"/>
              </w:rPr>
              <w:t>8 662,7</w:t>
            </w:r>
            <w:r w:rsidR="00E7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8D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14:paraId="47E16204" w14:textId="77777777" w:rsidR="00F508D2" w:rsidRDefault="00F508D2" w:rsidP="008F27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80C">
              <w:rPr>
                <w:rFonts w:ascii="Times New Roman" w:hAnsi="Times New Roman"/>
                <w:sz w:val="28"/>
                <w:szCs w:val="28"/>
              </w:rPr>
              <w:t>6</w:t>
            </w:r>
            <w:r w:rsidR="00774AB9">
              <w:rPr>
                <w:rFonts w:ascii="Times New Roman" w:hAnsi="Times New Roman"/>
                <w:sz w:val="28"/>
                <w:szCs w:val="28"/>
              </w:rPr>
              <w:t>57 792,4</w:t>
            </w:r>
            <w:r w:rsidR="00E73B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47CD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0C5AC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14:paraId="2C7A0A4C" w14:textId="77777777" w:rsidR="000C5AC6" w:rsidRDefault="000C5AC6" w:rsidP="000C5AC6">
            <w:pPr>
              <w:pStyle w:val="ConsPlusCell"/>
            </w:pPr>
            <w:r w:rsidRPr="00FD1F9D">
              <w:t>202</w:t>
            </w:r>
            <w:r>
              <w:t>1</w:t>
            </w:r>
            <w:r w:rsidRPr="00FD1F9D">
              <w:t xml:space="preserve"> год </w:t>
            </w:r>
            <w:r w:rsidR="00774AB9">
              <w:t>-</w:t>
            </w:r>
            <w:r w:rsidRPr="00FD1F9D">
              <w:t xml:space="preserve"> </w:t>
            </w:r>
            <w:r w:rsidR="00A85159">
              <w:t>6</w:t>
            </w:r>
            <w:r w:rsidR="00774AB9">
              <w:t>57 692,4</w:t>
            </w:r>
            <w:r w:rsidRPr="00FD1F9D">
              <w:t xml:space="preserve"> тыс.рублей</w:t>
            </w:r>
            <w:r w:rsidR="006279A4">
              <w:t>;</w:t>
            </w:r>
          </w:p>
          <w:p w14:paraId="60E9CD17" w14:textId="77777777" w:rsidR="00984276" w:rsidRDefault="00984276" w:rsidP="009842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657 692,4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046DD023" w14:textId="77777777" w:rsidR="00984276" w:rsidRDefault="00984276" w:rsidP="009842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657 692,4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14:paraId="03D68DF5" w14:textId="77777777" w:rsidR="00984276" w:rsidRDefault="00984276" w:rsidP="0098427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4AB9">
              <w:rPr>
                <w:rFonts w:ascii="Times New Roman" w:hAnsi="Times New Roman"/>
                <w:sz w:val="28"/>
                <w:szCs w:val="28"/>
              </w:rPr>
              <w:t>657 692,4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14:paraId="5910AF2B" w14:textId="77777777" w:rsidR="007D1176" w:rsidRPr="00F71BA0" w:rsidRDefault="007D1176" w:rsidP="003B14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47D1">
              <w:rPr>
                <w:rFonts w:ascii="Times New Roman" w:hAnsi="Times New Roman"/>
                <w:sz w:val="28"/>
                <w:szCs w:val="28"/>
              </w:rPr>
              <w:t>Реализация мероприятий Программы</w:t>
            </w:r>
            <w:r w:rsidRPr="00F71BA0">
              <w:rPr>
                <w:rFonts w:ascii="Times New Roman" w:hAnsi="Times New Roman"/>
                <w:sz w:val="28"/>
                <w:szCs w:val="28"/>
              </w:rPr>
              <w:t xml:space="preserve"> является расходным обязательством городского </w:t>
            </w:r>
            <w:r w:rsidR="003B146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F71BA0"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="003B14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1BA0">
              <w:rPr>
                <w:rFonts w:ascii="Times New Roman" w:hAnsi="Times New Roman"/>
                <w:sz w:val="28"/>
                <w:szCs w:val="28"/>
              </w:rPr>
              <w:t>- города Барнаула Алтайского края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B1462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>в части финансирования из средств бюджета города</w:t>
            </w:r>
            <w:r w:rsidR="005C6BA5">
              <w:rPr>
                <w:rFonts w:ascii="Times New Roman" w:hAnsi="Times New Roman"/>
                <w:sz w:val="28"/>
                <w:szCs w:val="28"/>
              </w:rPr>
              <w:t xml:space="preserve"> Барнаула</w:t>
            </w:r>
            <w:r w:rsidRPr="00A60E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1CE32E" w14:textId="77777777" w:rsidR="007D1176" w:rsidRPr="00F10C63" w:rsidRDefault="005A24A4" w:rsidP="004E1892">
            <w:pPr>
              <w:pStyle w:val="ConsPlusCell"/>
              <w:jc w:val="both"/>
            </w:pPr>
            <w:r w:rsidRPr="007A605D">
              <w:t>Объем финансирования подлеж</w:t>
            </w:r>
            <w:r>
              <w:t>и</w:t>
            </w:r>
            <w:r w:rsidRPr="007A605D">
              <w:t xml:space="preserve">т ежегодному уточнению в соответствии </w:t>
            </w:r>
            <w:r>
              <w:t xml:space="preserve">                    </w:t>
            </w:r>
            <w:r w:rsidRPr="007A605D">
              <w:t>с решением</w:t>
            </w:r>
            <w:r>
              <w:t xml:space="preserve"> Барнаульской городской Думы (далее – БГД)</w:t>
            </w:r>
            <w:r w:rsidRPr="007A605D">
              <w:t xml:space="preserve"> о бюджете города на очередной финансовый год и плановый период</w:t>
            </w:r>
          </w:p>
        </w:tc>
      </w:tr>
      <w:tr w:rsidR="007D1176" w:rsidRPr="00A9799B" w14:paraId="5782DAF0" w14:textId="77777777" w:rsidTr="00AB4D39">
        <w:tc>
          <w:tcPr>
            <w:tcW w:w="3794" w:type="dxa"/>
            <w:shd w:val="clear" w:color="auto" w:fill="auto"/>
          </w:tcPr>
          <w:p w14:paraId="181A64B6" w14:textId="77777777" w:rsidR="007D1176" w:rsidRPr="00A9799B" w:rsidRDefault="007D1176" w:rsidP="002566A5">
            <w:pPr>
              <w:pStyle w:val="ConsPlusCell"/>
            </w:pPr>
            <w:r w:rsidRPr="00A9799B"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5670" w:type="dxa"/>
            <w:shd w:val="clear" w:color="auto" w:fill="auto"/>
          </w:tcPr>
          <w:p w14:paraId="4796608D" w14:textId="77777777" w:rsidR="0073443D" w:rsidRPr="00A9799B" w:rsidRDefault="0073443D" w:rsidP="007344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 результате реализации Программы</w:t>
            </w:r>
            <w:r w:rsidR="00A20B5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к 202</w:t>
            </w:r>
            <w:r w:rsidR="00E263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</w:t>
            </w: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году ожидается:</w:t>
            </w:r>
          </w:p>
          <w:p w14:paraId="6F02D12B" w14:textId="77777777" w:rsidR="0073443D" w:rsidRPr="00E2638E" w:rsidRDefault="0073443D" w:rsidP="0073443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увеличение </w:t>
            </w:r>
            <w:r w:rsidRPr="00EF72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охват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EF72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детей дошкольного возраста (от 2 месяцев до 7 лет) всеми фо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рмами дошкольного образования до </w:t>
            </w:r>
            <w:r w:rsidR="00EA4CB3" w:rsidRPr="00E263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100</w:t>
            </w:r>
            <w:r w:rsidRPr="00E2638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,0%;</w:t>
            </w:r>
          </w:p>
          <w:p w14:paraId="5A1F578E" w14:textId="77777777" w:rsidR="0073443D" w:rsidRPr="00A9799B" w:rsidRDefault="0073443D" w:rsidP="00734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увеличение </w:t>
            </w:r>
            <w:r w:rsidRPr="00EF72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удельн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ого</w:t>
            </w:r>
            <w:r w:rsidRPr="00EF72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вес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EF72F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численности</w:t>
            </w: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учащихся МБ(А)ОО, обучающихся в соответствии  с ФГОС, в обще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й численности учащихся МБ(А)ОО  до</w:t>
            </w:r>
            <w:r w:rsidRPr="00A9799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100 %;</w:t>
            </w:r>
          </w:p>
          <w:p w14:paraId="7F6EC304" w14:textId="77777777" w:rsidR="0073443D" w:rsidRPr="00E2638E" w:rsidRDefault="0073443D" w:rsidP="00734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>охват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 xml:space="preserve"> детей в возрасте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>от 5 до 18 лет дополнительными общео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бразовательными программами </w:t>
            </w:r>
            <w:r w:rsidR="00516AD9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до</w:t>
            </w:r>
            <w:r w:rsidR="00A20B52" w:rsidRPr="00E2638E">
              <w:rPr>
                <w:rFonts w:ascii="Times New Roman" w:hAnsi="Times New Roman"/>
                <w:sz w:val="28"/>
                <w:szCs w:val="28"/>
              </w:rPr>
              <w:t xml:space="preserve"> 80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 xml:space="preserve">,0%; </w:t>
            </w:r>
          </w:p>
          <w:p w14:paraId="573C67E3" w14:textId="77777777" w:rsidR="0073443D" w:rsidRPr="00E2638E" w:rsidRDefault="0073443D" w:rsidP="007344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сохранение доли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 xml:space="preserve"> молодых специалистов от общего количества педагогов, прибывших в МБДОО, МАДОО, МБ(А)ОО, МБ(А)О ДО                             и получи</w:t>
            </w:r>
            <w:r>
              <w:rPr>
                <w:rFonts w:ascii="Times New Roman" w:hAnsi="Times New Roman"/>
                <w:sz w:val="28"/>
                <w:szCs w:val="28"/>
              </w:rPr>
              <w:t>вших муниципальные льготы,  на уровне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1,9%;</w:t>
            </w:r>
          </w:p>
          <w:p w14:paraId="436A5DFC" w14:textId="77777777" w:rsidR="0037424C" w:rsidRDefault="0073443D" w:rsidP="0073443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сохранение 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>дол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 xml:space="preserve"> учащихся, обучающихся                                       в </w:t>
            </w:r>
            <w:r>
              <w:rPr>
                <w:rFonts w:ascii="Times New Roman" w:hAnsi="Times New Roman"/>
                <w:sz w:val="28"/>
                <w:szCs w:val="28"/>
              </w:rPr>
              <w:t>МБ(А)ОО</w:t>
            </w:r>
            <w:r w:rsidRPr="00A9799B">
              <w:rPr>
                <w:rFonts w:ascii="Times New Roman" w:hAnsi="Times New Roman"/>
                <w:sz w:val="28"/>
                <w:szCs w:val="28"/>
              </w:rPr>
              <w:t xml:space="preserve">, отвечающих современным требованиям безопасности, в общей численности учащихся, обучающихся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МБ(А)ОО,  на уровне 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8</w:t>
            </w:r>
            <w:r w:rsidR="00D406DF" w:rsidRPr="00E2638E">
              <w:rPr>
                <w:rFonts w:ascii="Times New Roman" w:hAnsi="Times New Roman"/>
                <w:sz w:val="28"/>
                <w:szCs w:val="28"/>
              </w:rPr>
              <w:t>9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,0%</w:t>
            </w:r>
            <w:r w:rsidR="00450810" w:rsidRPr="00E2638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2A46350" w14:textId="77777777" w:rsidR="00450810" w:rsidRPr="00E2638E" w:rsidRDefault="00450810" w:rsidP="00A14E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638E">
              <w:rPr>
                <w:rFonts w:ascii="Times New Roman" w:hAnsi="Times New Roman"/>
                <w:sz w:val="28"/>
                <w:szCs w:val="28"/>
              </w:rPr>
              <w:t xml:space="preserve">увеличение доли </w:t>
            </w:r>
            <w:r w:rsidR="00AC2C25"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щихся</w:t>
            </w:r>
            <w:r w:rsidR="00A14E62">
              <w:rPr>
                <w:rFonts w:ascii="Times New Roman" w:hAnsi="Times New Roman"/>
                <w:sz w:val="28"/>
                <w:szCs w:val="28"/>
              </w:rPr>
              <w:t>, занимающихся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 xml:space="preserve"> в одну смену, в общей численности </w:t>
            </w:r>
            <w:r w:rsidR="00AC2C25"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Pr="00E2638E">
              <w:rPr>
                <w:rFonts w:ascii="Times New Roman" w:hAnsi="Times New Roman"/>
                <w:sz w:val="28"/>
                <w:szCs w:val="28"/>
              </w:rPr>
              <w:t>щихся в общеобразовательных организациях</w:t>
            </w:r>
            <w:r w:rsidR="00A14E62">
              <w:rPr>
                <w:rFonts w:ascii="Times New Roman" w:hAnsi="Times New Roman"/>
                <w:sz w:val="28"/>
                <w:szCs w:val="28"/>
              </w:rPr>
              <w:t xml:space="preserve"> до 71</w:t>
            </w:r>
            <w:r w:rsidR="008D1AD5" w:rsidRPr="00E2638E">
              <w:rPr>
                <w:rFonts w:ascii="Times New Roman" w:hAnsi="Times New Roman"/>
                <w:sz w:val="28"/>
                <w:szCs w:val="28"/>
              </w:rPr>
              <w:t>,</w:t>
            </w:r>
            <w:r w:rsidR="00A14E62">
              <w:rPr>
                <w:rFonts w:ascii="Times New Roman" w:hAnsi="Times New Roman"/>
                <w:sz w:val="28"/>
                <w:szCs w:val="28"/>
              </w:rPr>
              <w:t>8</w:t>
            </w:r>
            <w:r w:rsidR="008D1AD5" w:rsidRPr="00E2638E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14:paraId="52161216" w14:textId="77777777" w:rsidR="007D1176" w:rsidRDefault="007D1176" w:rsidP="0044087D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17318">
        <w:rPr>
          <w:rFonts w:ascii="Times New Roman" w:hAnsi="Times New Roman"/>
          <w:sz w:val="28"/>
          <w:szCs w:val="28"/>
        </w:rPr>
        <w:t>бщая характеристика сферы реализации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17318">
        <w:rPr>
          <w:rFonts w:ascii="Times New Roman" w:hAnsi="Times New Roman"/>
          <w:sz w:val="28"/>
          <w:szCs w:val="28"/>
        </w:rPr>
        <w:t>рограммы</w:t>
      </w:r>
    </w:p>
    <w:p w14:paraId="33C0BB39" w14:textId="77777777" w:rsidR="009D47D1" w:rsidRDefault="009D47D1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3DB3C66" w14:textId="77777777" w:rsidR="007D1176" w:rsidRPr="00F17318" w:rsidRDefault="009D47D1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D1176" w:rsidRPr="00F17318">
        <w:rPr>
          <w:rFonts w:ascii="Times New Roman" w:hAnsi="Times New Roman"/>
          <w:sz w:val="28"/>
          <w:szCs w:val="28"/>
        </w:rPr>
        <w:t>рограмма разработана с учетом приоритетов государственной образовательной политики и процессов социально-экономического развития города Барнаула.</w:t>
      </w:r>
    </w:p>
    <w:p w14:paraId="0CA8BB7F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Важнейшим экономическим приоритетом на современном этапе является поддержка развития образования, повышение его качества</w:t>
      </w:r>
      <w:r w:rsidR="006C42B0">
        <w:rPr>
          <w:rFonts w:ascii="Times New Roman" w:hAnsi="Times New Roman"/>
          <w:sz w:val="28"/>
          <w:szCs w:val="28"/>
        </w:rPr>
        <w:t xml:space="preserve">                            </w:t>
      </w:r>
      <w:r w:rsidRPr="00F17318">
        <w:rPr>
          <w:rFonts w:ascii="Times New Roman" w:hAnsi="Times New Roman"/>
          <w:sz w:val="28"/>
          <w:szCs w:val="28"/>
        </w:rPr>
        <w:t xml:space="preserve"> и эффективности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17318">
        <w:rPr>
          <w:rFonts w:ascii="Times New Roman" w:hAnsi="Times New Roman"/>
          <w:sz w:val="28"/>
          <w:szCs w:val="28"/>
        </w:rPr>
        <w:t xml:space="preserve">Успешность в реализации задач </w:t>
      </w:r>
      <w:r w:rsidR="003378C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17318">
        <w:rPr>
          <w:rFonts w:ascii="Times New Roman" w:hAnsi="Times New Roman"/>
          <w:sz w:val="28"/>
          <w:szCs w:val="28"/>
        </w:rPr>
        <w:t>социально-экономического развития города Барнаула во многом определяется уровнем образования</w:t>
      </w:r>
      <w:r w:rsidR="00E847B4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и культуры жителей, </w:t>
      </w:r>
      <w:r w:rsidR="003378C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F17318">
        <w:rPr>
          <w:rFonts w:ascii="Times New Roman" w:hAnsi="Times New Roman"/>
          <w:sz w:val="28"/>
          <w:szCs w:val="28"/>
        </w:rPr>
        <w:t>их мировоззренческой ориентацией и духовным развитием.</w:t>
      </w:r>
    </w:p>
    <w:p w14:paraId="402DB195" w14:textId="77777777" w:rsidR="007D1176" w:rsidRPr="009D47D1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Муниципальные образовательные </w:t>
      </w:r>
      <w:r w:rsidR="00D90148">
        <w:rPr>
          <w:rFonts w:ascii="Times New Roman" w:hAnsi="Times New Roman"/>
          <w:sz w:val="28"/>
          <w:szCs w:val="28"/>
        </w:rPr>
        <w:t>организации</w:t>
      </w:r>
      <w:r w:rsidRPr="00F17318">
        <w:rPr>
          <w:rFonts w:ascii="Times New Roman" w:hAnsi="Times New Roman"/>
          <w:sz w:val="28"/>
          <w:szCs w:val="28"/>
        </w:rPr>
        <w:t xml:space="preserve"> становятся стартовыми площадками для участия в создании новой экономики, воспитания конкурентоспособных, социально ответственных, инициативных</w:t>
      </w:r>
      <w:r w:rsidR="00E847B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F17318">
        <w:rPr>
          <w:rFonts w:ascii="Times New Roman" w:hAnsi="Times New Roman"/>
          <w:sz w:val="28"/>
          <w:szCs w:val="28"/>
        </w:rPr>
        <w:t xml:space="preserve"> и компетентных граждан. Направления их деятельности связаны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="00E847B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F17318">
        <w:rPr>
          <w:rFonts w:ascii="Times New Roman" w:hAnsi="Times New Roman"/>
          <w:sz w:val="28"/>
          <w:szCs w:val="28"/>
        </w:rPr>
        <w:t>с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модернизацией содержания образования и процессов управления, участием </w:t>
      </w:r>
      <w:r w:rsidRPr="009D47D1">
        <w:rPr>
          <w:rFonts w:ascii="Times New Roman" w:hAnsi="Times New Roman"/>
          <w:sz w:val="28"/>
          <w:szCs w:val="28"/>
        </w:rPr>
        <w:t>гражданских институтов в оценке качества образования.</w:t>
      </w:r>
    </w:p>
    <w:p w14:paraId="34026EAE" w14:textId="77777777" w:rsidR="007D1176" w:rsidRPr="00291A75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91A75">
        <w:rPr>
          <w:rFonts w:ascii="Times New Roman" w:hAnsi="Times New Roman"/>
          <w:sz w:val="28"/>
          <w:szCs w:val="28"/>
        </w:rPr>
        <w:t xml:space="preserve">В настоящее время в муниципальной системе образования города </w:t>
      </w:r>
      <w:r w:rsidRPr="003E5419">
        <w:rPr>
          <w:rFonts w:ascii="Times New Roman" w:hAnsi="Times New Roman"/>
          <w:sz w:val="28"/>
          <w:szCs w:val="28"/>
        </w:rPr>
        <w:t xml:space="preserve">Барнаула </w:t>
      </w:r>
      <w:r w:rsidR="009248DC" w:rsidRPr="003E5419">
        <w:rPr>
          <w:rFonts w:ascii="Times New Roman" w:hAnsi="Times New Roman"/>
          <w:sz w:val="28"/>
          <w:szCs w:val="28"/>
        </w:rPr>
        <w:t xml:space="preserve">функционируют </w:t>
      </w:r>
      <w:r w:rsidR="00C22D47" w:rsidRPr="003E5419">
        <w:rPr>
          <w:rFonts w:ascii="Times New Roman" w:hAnsi="Times New Roman"/>
          <w:sz w:val="28"/>
          <w:szCs w:val="28"/>
        </w:rPr>
        <w:t>2</w:t>
      </w:r>
      <w:r w:rsidR="00575D15" w:rsidRPr="003E5419">
        <w:rPr>
          <w:rFonts w:ascii="Times New Roman" w:hAnsi="Times New Roman"/>
          <w:sz w:val="28"/>
          <w:szCs w:val="28"/>
        </w:rPr>
        <w:t>5</w:t>
      </w:r>
      <w:r w:rsidR="00AB117A" w:rsidRPr="003E5419">
        <w:rPr>
          <w:rFonts w:ascii="Times New Roman" w:hAnsi="Times New Roman"/>
          <w:sz w:val="28"/>
          <w:szCs w:val="28"/>
        </w:rPr>
        <w:t>7</w:t>
      </w:r>
      <w:r w:rsidR="00C73EAF" w:rsidRPr="003E5419">
        <w:rPr>
          <w:rFonts w:ascii="Times New Roman" w:hAnsi="Times New Roman"/>
          <w:sz w:val="28"/>
          <w:szCs w:val="28"/>
        </w:rPr>
        <w:t xml:space="preserve"> организаци</w:t>
      </w:r>
      <w:r w:rsidR="006E795C" w:rsidRPr="003E5419">
        <w:rPr>
          <w:rFonts w:ascii="Times New Roman" w:hAnsi="Times New Roman"/>
          <w:sz w:val="28"/>
          <w:szCs w:val="28"/>
        </w:rPr>
        <w:t>й</w:t>
      </w:r>
      <w:r w:rsidR="00C73EAF" w:rsidRPr="003E5419">
        <w:rPr>
          <w:rFonts w:ascii="Times New Roman" w:hAnsi="Times New Roman"/>
          <w:sz w:val="28"/>
          <w:szCs w:val="28"/>
        </w:rPr>
        <w:t xml:space="preserve">, из них </w:t>
      </w:r>
      <w:r w:rsidR="006E795C" w:rsidRPr="003E5419">
        <w:rPr>
          <w:rFonts w:ascii="Times New Roman" w:hAnsi="Times New Roman"/>
          <w:sz w:val="28"/>
          <w:szCs w:val="28"/>
        </w:rPr>
        <w:t>МАУ «ЦОО «Каникулы»</w:t>
      </w:r>
      <w:r w:rsidR="00E847B4" w:rsidRPr="003E5419">
        <w:rPr>
          <w:rFonts w:ascii="Times New Roman" w:hAnsi="Times New Roman"/>
          <w:sz w:val="28"/>
          <w:szCs w:val="28"/>
        </w:rPr>
        <w:t xml:space="preserve">     </w:t>
      </w:r>
      <w:r w:rsidR="006E795C" w:rsidRPr="003E5419">
        <w:rPr>
          <w:rFonts w:ascii="Times New Roman" w:hAnsi="Times New Roman"/>
          <w:sz w:val="28"/>
          <w:szCs w:val="28"/>
        </w:rPr>
        <w:t xml:space="preserve"> и </w:t>
      </w:r>
      <w:r w:rsidR="00C73EAF" w:rsidRPr="003E5419">
        <w:rPr>
          <w:rFonts w:ascii="Times New Roman" w:hAnsi="Times New Roman"/>
          <w:sz w:val="28"/>
          <w:szCs w:val="28"/>
        </w:rPr>
        <w:t>25</w:t>
      </w:r>
      <w:r w:rsidR="00291A75" w:rsidRPr="003E5419">
        <w:rPr>
          <w:rFonts w:ascii="Times New Roman" w:hAnsi="Times New Roman"/>
          <w:sz w:val="28"/>
          <w:szCs w:val="28"/>
        </w:rPr>
        <w:t>6</w:t>
      </w:r>
      <w:r w:rsidR="00C73EAF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образовате</w:t>
      </w:r>
      <w:r w:rsidR="00335016" w:rsidRPr="003E5419">
        <w:rPr>
          <w:rFonts w:ascii="Times New Roman" w:hAnsi="Times New Roman"/>
          <w:sz w:val="28"/>
          <w:szCs w:val="28"/>
        </w:rPr>
        <w:t>льны</w:t>
      </w:r>
      <w:r w:rsidR="005E4D55">
        <w:rPr>
          <w:rFonts w:ascii="Times New Roman" w:hAnsi="Times New Roman"/>
          <w:sz w:val="28"/>
          <w:szCs w:val="28"/>
        </w:rPr>
        <w:t>х</w:t>
      </w:r>
      <w:r w:rsidR="008F2368" w:rsidRPr="003E5419">
        <w:rPr>
          <w:rFonts w:ascii="Times New Roman" w:hAnsi="Times New Roman"/>
          <w:sz w:val="28"/>
          <w:szCs w:val="28"/>
        </w:rPr>
        <w:t xml:space="preserve"> организаци</w:t>
      </w:r>
      <w:r w:rsidR="005E4D55">
        <w:rPr>
          <w:rFonts w:ascii="Times New Roman" w:hAnsi="Times New Roman"/>
          <w:sz w:val="28"/>
          <w:szCs w:val="28"/>
        </w:rPr>
        <w:t>й</w:t>
      </w:r>
      <w:r w:rsidR="00D427B5" w:rsidRPr="003E5419">
        <w:rPr>
          <w:rFonts w:ascii="Times New Roman" w:hAnsi="Times New Roman"/>
          <w:sz w:val="28"/>
          <w:szCs w:val="28"/>
        </w:rPr>
        <w:t xml:space="preserve">, из них </w:t>
      </w:r>
      <w:r w:rsidR="00335016" w:rsidRPr="003E5419">
        <w:rPr>
          <w:rFonts w:ascii="Times New Roman" w:hAnsi="Times New Roman"/>
          <w:sz w:val="28"/>
          <w:szCs w:val="28"/>
        </w:rPr>
        <w:t>15</w:t>
      </w:r>
      <w:r w:rsidR="001F3913" w:rsidRPr="003E5419">
        <w:rPr>
          <w:rFonts w:ascii="Times New Roman" w:hAnsi="Times New Roman"/>
          <w:sz w:val="28"/>
          <w:szCs w:val="28"/>
        </w:rPr>
        <w:t>1</w:t>
      </w:r>
      <w:r w:rsidR="00335016" w:rsidRPr="003E5419">
        <w:rPr>
          <w:rFonts w:ascii="Times New Roman" w:hAnsi="Times New Roman"/>
          <w:sz w:val="28"/>
          <w:szCs w:val="28"/>
        </w:rPr>
        <w:t xml:space="preserve"> дошкольн</w:t>
      </w:r>
      <w:r w:rsidR="00D13CB4" w:rsidRPr="003E5419">
        <w:rPr>
          <w:rFonts w:ascii="Times New Roman" w:hAnsi="Times New Roman"/>
          <w:sz w:val="28"/>
          <w:szCs w:val="28"/>
        </w:rPr>
        <w:t>ая</w:t>
      </w:r>
      <w:r w:rsidRPr="003E5419">
        <w:rPr>
          <w:rFonts w:ascii="Times New Roman" w:hAnsi="Times New Roman"/>
          <w:sz w:val="28"/>
          <w:szCs w:val="28"/>
        </w:rPr>
        <w:t xml:space="preserve"> </w:t>
      </w:r>
      <w:r w:rsidR="006C10D4" w:rsidRPr="003E5419">
        <w:rPr>
          <w:rFonts w:ascii="Times New Roman" w:hAnsi="Times New Roman"/>
          <w:sz w:val="28"/>
          <w:szCs w:val="28"/>
        </w:rPr>
        <w:t>о</w:t>
      </w:r>
      <w:r w:rsidR="00335016" w:rsidRPr="003E5419">
        <w:rPr>
          <w:rFonts w:ascii="Times New Roman" w:hAnsi="Times New Roman"/>
          <w:sz w:val="28"/>
          <w:szCs w:val="28"/>
        </w:rPr>
        <w:t>бразовательн</w:t>
      </w:r>
      <w:r w:rsidR="00D13CB4" w:rsidRPr="003E5419">
        <w:rPr>
          <w:rFonts w:ascii="Times New Roman" w:hAnsi="Times New Roman"/>
          <w:sz w:val="28"/>
          <w:szCs w:val="28"/>
        </w:rPr>
        <w:t>ая</w:t>
      </w:r>
      <w:r w:rsidR="00335016" w:rsidRPr="003E5419">
        <w:rPr>
          <w:rFonts w:ascii="Times New Roman" w:hAnsi="Times New Roman"/>
          <w:sz w:val="28"/>
          <w:szCs w:val="28"/>
        </w:rPr>
        <w:t xml:space="preserve"> организаци</w:t>
      </w:r>
      <w:r w:rsidR="00D13CB4" w:rsidRPr="003E5419">
        <w:rPr>
          <w:rFonts w:ascii="Times New Roman" w:hAnsi="Times New Roman"/>
          <w:sz w:val="28"/>
          <w:szCs w:val="28"/>
        </w:rPr>
        <w:t>я</w:t>
      </w:r>
      <w:r w:rsidR="006C10D4" w:rsidRPr="00291A75">
        <w:rPr>
          <w:rFonts w:ascii="Times New Roman" w:hAnsi="Times New Roman"/>
          <w:sz w:val="28"/>
          <w:szCs w:val="28"/>
        </w:rPr>
        <w:t xml:space="preserve">, </w:t>
      </w:r>
      <w:r w:rsidR="00335016" w:rsidRPr="00291A75">
        <w:rPr>
          <w:rFonts w:ascii="Times New Roman" w:hAnsi="Times New Roman"/>
          <w:sz w:val="28"/>
          <w:szCs w:val="28"/>
        </w:rPr>
        <w:t>8</w:t>
      </w:r>
      <w:r w:rsidR="00AB117A" w:rsidRPr="00291A75">
        <w:rPr>
          <w:rFonts w:ascii="Times New Roman" w:hAnsi="Times New Roman"/>
          <w:sz w:val="28"/>
          <w:szCs w:val="28"/>
        </w:rPr>
        <w:t>5</w:t>
      </w:r>
      <w:r w:rsidR="00335016" w:rsidRPr="00291A75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516AD9">
        <w:rPr>
          <w:rFonts w:ascii="Times New Roman" w:hAnsi="Times New Roman"/>
          <w:sz w:val="28"/>
          <w:szCs w:val="28"/>
        </w:rPr>
        <w:t>х</w:t>
      </w:r>
      <w:r w:rsidR="00335016" w:rsidRPr="00291A75">
        <w:rPr>
          <w:rFonts w:ascii="Times New Roman" w:hAnsi="Times New Roman"/>
          <w:sz w:val="28"/>
          <w:szCs w:val="28"/>
        </w:rPr>
        <w:t xml:space="preserve"> организаци</w:t>
      </w:r>
      <w:r w:rsidR="00516AD9">
        <w:rPr>
          <w:rFonts w:ascii="Times New Roman" w:hAnsi="Times New Roman"/>
          <w:sz w:val="28"/>
          <w:szCs w:val="28"/>
        </w:rPr>
        <w:t>й</w:t>
      </w:r>
      <w:r w:rsidRPr="00291A75">
        <w:rPr>
          <w:rFonts w:ascii="Times New Roman" w:hAnsi="Times New Roman"/>
          <w:sz w:val="28"/>
          <w:szCs w:val="28"/>
        </w:rPr>
        <w:t xml:space="preserve">, </w:t>
      </w:r>
      <w:r w:rsidR="00E24E38" w:rsidRPr="00291A75">
        <w:rPr>
          <w:rFonts w:ascii="Times New Roman" w:hAnsi="Times New Roman"/>
          <w:sz w:val="28"/>
          <w:szCs w:val="28"/>
        </w:rPr>
        <w:t>20</w:t>
      </w:r>
      <w:r w:rsidR="00335016" w:rsidRPr="00291A75">
        <w:rPr>
          <w:rFonts w:ascii="Times New Roman" w:hAnsi="Times New Roman"/>
          <w:sz w:val="28"/>
          <w:szCs w:val="28"/>
        </w:rPr>
        <w:t xml:space="preserve"> </w:t>
      </w:r>
      <w:r w:rsidR="00566F86" w:rsidRPr="00291A75">
        <w:rPr>
          <w:rFonts w:ascii="Times New Roman" w:hAnsi="Times New Roman"/>
          <w:sz w:val="28"/>
          <w:szCs w:val="28"/>
        </w:rPr>
        <w:t>организаций</w:t>
      </w:r>
      <w:r w:rsidRPr="00291A75">
        <w:rPr>
          <w:rFonts w:ascii="Times New Roman" w:hAnsi="Times New Roman"/>
          <w:sz w:val="28"/>
          <w:szCs w:val="28"/>
        </w:rPr>
        <w:t xml:space="preserve"> </w:t>
      </w:r>
      <w:r w:rsidR="00335016" w:rsidRPr="00291A75">
        <w:rPr>
          <w:rFonts w:ascii="Times New Roman" w:hAnsi="Times New Roman"/>
          <w:sz w:val="28"/>
          <w:szCs w:val="28"/>
        </w:rPr>
        <w:t>дополнительного образования</w:t>
      </w:r>
      <w:r w:rsidR="006E795C" w:rsidRPr="00291A75">
        <w:rPr>
          <w:rFonts w:ascii="Times New Roman" w:hAnsi="Times New Roman"/>
          <w:sz w:val="28"/>
          <w:szCs w:val="28"/>
        </w:rPr>
        <w:t>.</w:t>
      </w:r>
    </w:p>
    <w:p w14:paraId="5C5CE2F9" w14:textId="77777777" w:rsidR="007D1176" w:rsidRPr="00493C92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A9799B">
        <w:rPr>
          <w:rFonts w:ascii="Times New Roman" w:hAnsi="Times New Roman"/>
          <w:sz w:val="28"/>
          <w:szCs w:val="28"/>
        </w:rPr>
        <w:t>Вместе с тем, проблема доступности услуг дошкольного образования для населения на сегодняшний день остается актуальной. С целью обеспечения в полном объ</w:t>
      </w:r>
      <w:r w:rsidR="00920948" w:rsidRPr="00A9799B">
        <w:rPr>
          <w:rFonts w:ascii="Times New Roman" w:hAnsi="Times New Roman"/>
          <w:sz w:val="28"/>
          <w:szCs w:val="28"/>
        </w:rPr>
        <w:t>е</w:t>
      </w:r>
      <w:r w:rsidRPr="00A9799B">
        <w:rPr>
          <w:rFonts w:ascii="Times New Roman" w:hAnsi="Times New Roman"/>
          <w:sz w:val="28"/>
          <w:szCs w:val="28"/>
        </w:rPr>
        <w:t xml:space="preserve">ме местами в дошкольных </w:t>
      </w:r>
      <w:r w:rsidR="00D90148" w:rsidRPr="00A9799B">
        <w:rPr>
          <w:rFonts w:ascii="Times New Roman" w:hAnsi="Times New Roman"/>
          <w:sz w:val="28"/>
          <w:szCs w:val="28"/>
        </w:rPr>
        <w:t>организациях</w:t>
      </w:r>
      <w:r w:rsidR="00D90148" w:rsidRPr="00493C92">
        <w:rPr>
          <w:rFonts w:ascii="Times New Roman" w:hAnsi="Times New Roman"/>
          <w:sz w:val="28"/>
          <w:szCs w:val="28"/>
        </w:rPr>
        <w:t xml:space="preserve"> </w:t>
      </w:r>
      <w:r w:rsidRPr="00493C92">
        <w:rPr>
          <w:rFonts w:ascii="Times New Roman" w:hAnsi="Times New Roman"/>
          <w:sz w:val="28"/>
          <w:szCs w:val="28"/>
        </w:rPr>
        <w:t xml:space="preserve">детей необходимо реализовать комплекс мер: от строительства не менее 15 новых детских садов до создания условий для организации </w:t>
      </w:r>
      <w:r w:rsidR="00C73EAF" w:rsidRPr="00493C92">
        <w:rPr>
          <w:rFonts w:ascii="Times New Roman" w:hAnsi="Times New Roman"/>
          <w:sz w:val="28"/>
          <w:szCs w:val="28"/>
        </w:rPr>
        <w:t>частных</w:t>
      </w:r>
      <w:r w:rsidRPr="00493C92">
        <w:rPr>
          <w:rFonts w:ascii="Times New Roman" w:hAnsi="Times New Roman"/>
          <w:sz w:val="28"/>
          <w:szCs w:val="28"/>
        </w:rPr>
        <w:t xml:space="preserve"> форм дошкольного образования.</w:t>
      </w:r>
    </w:p>
    <w:p w14:paraId="727C5B85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 xml:space="preserve">Деятельность по развитию сети муниципальных общеобразовательных </w:t>
      </w:r>
      <w:r w:rsidR="00D90148" w:rsidRPr="00493C92">
        <w:rPr>
          <w:rFonts w:ascii="Times New Roman" w:hAnsi="Times New Roman"/>
          <w:sz w:val="28"/>
          <w:szCs w:val="28"/>
        </w:rPr>
        <w:t xml:space="preserve">организаций </w:t>
      </w:r>
      <w:r w:rsidRPr="00493C92">
        <w:rPr>
          <w:rFonts w:ascii="Times New Roman" w:hAnsi="Times New Roman"/>
          <w:sz w:val="28"/>
          <w:szCs w:val="28"/>
        </w:rPr>
        <w:t>направлена на предоставление всем учащимся</w:t>
      </w:r>
      <w:r w:rsidR="00445EBD">
        <w:rPr>
          <w:rFonts w:ascii="Times New Roman" w:hAnsi="Times New Roman"/>
          <w:sz w:val="28"/>
          <w:szCs w:val="28"/>
        </w:rPr>
        <w:t>,</w:t>
      </w:r>
      <w:r w:rsidRPr="00493C92">
        <w:rPr>
          <w:rFonts w:ascii="Times New Roman" w:hAnsi="Times New Roman"/>
          <w:sz w:val="28"/>
          <w:szCs w:val="28"/>
        </w:rPr>
        <w:t xml:space="preserve"> независимо</w:t>
      </w:r>
      <w:r w:rsidR="00445EBD">
        <w:rPr>
          <w:rFonts w:ascii="Times New Roman" w:hAnsi="Times New Roman"/>
          <w:sz w:val="28"/>
          <w:szCs w:val="28"/>
        </w:rPr>
        <w:t xml:space="preserve"> </w:t>
      </w:r>
      <w:r w:rsidRPr="00493C92">
        <w:rPr>
          <w:rFonts w:ascii="Times New Roman" w:hAnsi="Times New Roman"/>
          <w:sz w:val="28"/>
          <w:szCs w:val="28"/>
        </w:rPr>
        <w:t>от социального статуса и места проживания</w:t>
      </w:r>
      <w:r w:rsidR="00445EBD">
        <w:rPr>
          <w:rFonts w:ascii="Times New Roman" w:hAnsi="Times New Roman"/>
          <w:sz w:val="28"/>
          <w:szCs w:val="28"/>
        </w:rPr>
        <w:t>,</w:t>
      </w:r>
      <w:r w:rsidRPr="00493C92">
        <w:rPr>
          <w:rFonts w:ascii="Times New Roman" w:hAnsi="Times New Roman"/>
          <w:sz w:val="28"/>
          <w:szCs w:val="28"/>
        </w:rPr>
        <w:t xml:space="preserve"> равных условий получения общего образования, а также на сокращение неэффективных расходов в сфере образования.</w:t>
      </w:r>
      <w:r w:rsidRPr="00F17318">
        <w:rPr>
          <w:rFonts w:ascii="Times New Roman" w:hAnsi="Times New Roman"/>
          <w:sz w:val="28"/>
          <w:szCs w:val="28"/>
        </w:rPr>
        <w:t xml:space="preserve"> </w:t>
      </w:r>
    </w:p>
    <w:p w14:paraId="27D00131" w14:textId="77777777" w:rsidR="007D1176" w:rsidRPr="00493C92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Решение этой задачи осуществляется посредством реструктуризации образовательной сети, организации работы базовых школ и школьных округов, создания сети инновационных </w:t>
      </w:r>
      <w:r w:rsidR="00D90148" w:rsidRPr="00493C92">
        <w:rPr>
          <w:rFonts w:ascii="Times New Roman" w:hAnsi="Times New Roman"/>
          <w:sz w:val="28"/>
          <w:szCs w:val="28"/>
        </w:rPr>
        <w:t>организаций</w:t>
      </w:r>
      <w:r w:rsidRPr="00493C92">
        <w:rPr>
          <w:rFonts w:ascii="Times New Roman" w:hAnsi="Times New Roman"/>
          <w:sz w:val="28"/>
          <w:szCs w:val="28"/>
        </w:rPr>
        <w:t xml:space="preserve"> различного вида, интеграции </w:t>
      </w:r>
      <w:r w:rsidR="00D90148" w:rsidRPr="00493C92">
        <w:rPr>
          <w:rFonts w:ascii="Times New Roman" w:hAnsi="Times New Roman"/>
          <w:sz w:val="28"/>
          <w:szCs w:val="28"/>
        </w:rPr>
        <w:t>организаций</w:t>
      </w:r>
      <w:r w:rsidRPr="00493C92">
        <w:rPr>
          <w:rFonts w:ascii="Times New Roman" w:hAnsi="Times New Roman"/>
          <w:sz w:val="28"/>
          <w:szCs w:val="28"/>
        </w:rPr>
        <w:t xml:space="preserve"> общего и дополнительного образования детей для обеспечения индивидуализации обучения и социализации выпускников </w:t>
      </w:r>
      <w:r w:rsidR="004E1583" w:rsidRPr="00493C92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493C92">
        <w:rPr>
          <w:rFonts w:ascii="Times New Roman" w:hAnsi="Times New Roman"/>
          <w:sz w:val="28"/>
          <w:szCs w:val="28"/>
        </w:rPr>
        <w:t>, ориентировани</w:t>
      </w:r>
      <w:r w:rsidR="006E795C">
        <w:rPr>
          <w:rFonts w:ascii="Times New Roman" w:hAnsi="Times New Roman"/>
          <w:sz w:val="28"/>
          <w:szCs w:val="28"/>
        </w:rPr>
        <w:t>я</w:t>
      </w:r>
      <w:r w:rsidR="00D427B5" w:rsidRPr="00493C92">
        <w:rPr>
          <w:rFonts w:ascii="Times New Roman" w:hAnsi="Times New Roman"/>
          <w:sz w:val="28"/>
          <w:szCs w:val="28"/>
        </w:rPr>
        <w:t xml:space="preserve"> на </w:t>
      </w:r>
      <w:r w:rsidRPr="00493C92">
        <w:rPr>
          <w:rFonts w:ascii="Times New Roman" w:hAnsi="Times New Roman"/>
          <w:sz w:val="28"/>
          <w:szCs w:val="28"/>
        </w:rPr>
        <w:t>продолжение образования и получение профессии.</w:t>
      </w:r>
    </w:p>
    <w:p w14:paraId="71CA82A6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>С целью создания условий для получения качественного образования</w:t>
      </w:r>
      <w:r w:rsidR="006C42B0" w:rsidRPr="00493C92">
        <w:rPr>
          <w:rFonts w:ascii="Times New Roman" w:hAnsi="Times New Roman"/>
          <w:sz w:val="28"/>
          <w:szCs w:val="28"/>
        </w:rPr>
        <w:t xml:space="preserve">                </w:t>
      </w:r>
      <w:r w:rsidRPr="00493C92">
        <w:rPr>
          <w:rFonts w:ascii="Times New Roman" w:hAnsi="Times New Roman"/>
          <w:sz w:val="28"/>
          <w:szCs w:val="28"/>
        </w:rPr>
        <w:t xml:space="preserve"> в соответствии с ФГОС необходимо обеспечить общеобразовательные </w:t>
      </w:r>
      <w:r w:rsidR="00D90148" w:rsidRPr="00493C92">
        <w:rPr>
          <w:rFonts w:ascii="Times New Roman" w:hAnsi="Times New Roman"/>
          <w:sz w:val="28"/>
          <w:szCs w:val="28"/>
        </w:rPr>
        <w:t xml:space="preserve">организации </w:t>
      </w:r>
      <w:r w:rsidRPr="00493C92">
        <w:rPr>
          <w:rFonts w:ascii="Times New Roman" w:hAnsi="Times New Roman"/>
          <w:sz w:val="28"/>
          <w:szCs w:val="28"/>
        </w:rPr>
        <w:t>современными профильными кабинетами, компьютерны</w:t>
      </w:r>
      <w:r w:rsidRPr="00F17318">
        <w:rPr>
          <w:rFonts w:ascii="Times New Roman" w:hAnsi="Times New Roman"/>
          <w:sz w:val="28"/>
          <w:szCs w:val="28"/>
        </w:rPr>
        <w:t xml:space="preserve">м </w:t>
      </w:r>
      <w:r w:rsidR="006C42B0">
        <w:rPr>
          <w:rFonts w:ascii="Times New Roman" w:hAnsi="Times New Roman"/>
          <w:sz w:val="28"/>
          <w:szCs w:val="28"/>
        </w:rPr>
        <w:t xml:space="preserve">                        </w:t>
      </w:r>
      <w:r w:rsidRPr="00F17318">
        <w:rPr>
          <w:rFonts w:ascii="Times New Roman" w:hAnsi="Times New Roman"/>
          <w:sz w:val="28"/>
          <w:szCs w:val="28"/>
        </w:rPr>
        <w:t xml:space="preserve">и интерактивным оборудованием. </w:t>
      </w:r>
    </w:p>
    <w:p w14:paraId="01030FF2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Перспектива развития системы образования связана </w:t>
      </w:r>
      <w:r w:rsidR="005420F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17318">
        <w:rPr>
          <w:rFonts w:ascii="Times New Roman" w:hAnsi="Times New Roman"/>
          <w:sz w:val="28"/>
          <w:szCs w:val="28"/>
        </w:rPr>
        <w:t>с формированием эффективных воспитательных систем на принципах сотрудничества с семьей, освоением деятельностных технологий, обучением детей с ограниченными возможностями здоровья</w:t>
      </w:r>
      <w:r w:rsidR="006C10D4">
        <w:rPr>
          <w:rFonts w:ascii="Times New Roman" w:hAnsi="Times New Roman"/>
          <w:sz w:val="28"/>
          <w:szCs w:val="28"/>
        </w:rPr>
        <w:t xml:space="preserve"> в общеобразовательных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(инклюзивное</w:t>
      </w:r>
      <w:r w:rsidRPr="00F17318">
        <w:rPr>
          <w:rFonts w:ascii="Times New Roman" w:hAnsi="Times New Roman"/>
          <w:sz w:val="28"/>
          <w:szCs w:val="28"/>
        </w:rPr>
        <w:t xml:space="preserve"> об</w:t>
      </w:r>
      <w:r w:rsidR="004B37C8">
        <w:rPr>
          <w:rFonts w:ascii="Times New Roman" w:hAnsi="Times New Roman"/>
          <w:sz w:val="28"/>
          <w:szCs w:val="28"/>
        </w:rPr>
        <w:t>разование</w:t>
      </w:r>
      <w:r w:rsidRPr="00F17318">
        <w:rPr>
          <w:rFonts w:ascii="Times New Roman" w:hAnsi="Times New Roman"/>
          <w:sz w:val="28"/>
          <w:szCs w:val="28"/>
        </w:rPr>
        <w:t>), расширением спектра услуг</w:t>
      </w:r>
      <w:r w:rsidR="005420FE">
        <w:rPr>
          <w:rFonts w:ascii="Times New Roman" w:hAnsi="Times New Roman"/>
          <w:sz w:val="28"/>
          <w:szCs w:val="28"/>
        </w:rPr>
        <w:t xml:space="preserve">                </w:t>
      </w:r>
      <w:r w:rsidRPr="00F17318">
        <w:rPr>
          <w:rFonts w:ascii="Times New Roman" w:hAnsi="Times New Roman"/>
          <w:sz w:val="28"/>
          <w:szCs w:val="28"/>
        </w:rPr>
        <w:t xml:space="preserve"> по дополнительному образованию.</w:t>
      </w:r>
    </w:p>
    <w:p w14:paraId="6D877148" w14:textId="77777777" w:rsidR="007D1176" w:rsidRPr="003A5370" w:rsidRDefault="00CD4DDF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D47D1">
        <w:rPr>
          <w:rFonts w:ascii="Times New Roman" w:hAnsi="Times New Roman"/>
          <w:sz w:val="28"/>
          <w:szCs w:val="28"/>
        </w:rPr>
        <w:t>С начал</w:t>
      </w:r>
      <w:r w:rsidR="00D13CB4" w:rsidRPr="009D47D1">
        <w:rPr>
          <w:rFonts w:ascii="Times New Roman" w:hAnsi="Times New Roman"/>
          <w:sz w:val="28"/>
          <w:szCs w:val="28"/>
        </w:rPr>
        <w:t>а</w:t>
      </w:r>
      <w:r w:rsidRPr="009D47D1">
        <w:rPr>
          <w:rFonts w:ascii="Times New Roman" w:hAnsi="Times New Roman"/>
          <w:sz w:val="28"/>
          <w:szCs w:val="28"/>
        </w:rPr>
        <w:t xml:space="preserve"> реализации </w:t>
      </w:r>
      <w:r w:rsidR="001244CB" w:rsidRPr="009D47D1">
        <w:rPr>
          <w:rFonts w:ascii="Times New Roman" w:hAnsi="Times New Roman"/>
          <w:sz w:val="28"/>
          <w:szCs w:val="28"/>
        </w:rPr>
        <w:t xml:space="preserve">Программы в </w:t>
      </w:r>
      <w:r w:rsidR="007D1176" w:rsidRPr="009D47D1">
        <w:rPr>
          <w:rFonts w:ascii="Times New Roman" w:hAnsi="Times New Roman"/>
          <w:sz w:val="28"/>
          <w:szCs w:val="28"/>
        </w:rPr>
        <w:t xml:space="preserve">муниципальной системе образования </w:t>
      </w:r>
      <w:r w:rsidR="0053213D" w:rsidRPr="009D47D1">
        <w:rPr>
          <w:rFonts w:ascii="Times New Roman" w:hAnsi="Times New Roman"/>
          <w:sz w:val="28"/>
          <w:szCs w:val="28"/>
        </w:rPr>
        <w:t>города Барнаула функционир</w:t>
      </w:r>
      <w:r w:rsidR="001244CB" w:rsidRPr="009D47D1">
        <w:rPr>
          <w:rFonts w:ascii="Times New Roman" w:hAnsi="Times New Roman"/>
          <w:sz w:val="28"/>
          <w:szCs w:val="28"/>
        </w:rPr>
        <w:t>овали</w:t>
      </w:r>
      <w:r w:rsidR="001244CB">
        <w:rPr>
          <w:rFonts w:ascii="Times New Roman" w:hAnsi="Times New Roman"/>
          <w:sz w:val="28"/>
          <w:szCs w:val="28"/>
        </w:rPr>
        <w:t xml:space="preserve"> </w:t>
      </w:r>
      <w:r w:rsidR="0053213D" w:rsidRPr="003612B4">
        <w:rPr>
          <w:rFonts w:ascii="Times New Roman" w:hAnsi="Times New Roman"/>
          <w:sz w:val="28"/>
          <w:szCs w:val="28"/>
        </w:rPr>
        <w:t>27</w:t>
      </w:r>
      <w:r w:rsidR="007D1176" w:rsidRPr="00E57D5C">
        <w:rPr>
          <w:rFonts w:ascii="Times New Roman" w:hAnsi="Times New Roman"/>
          <w:sz w:val="28"/>
          <w:szCs w:val="28"/>
        </w:rPr>
        <w:t xml:space="preserve"> </w:t>
      </w:r>
      <w:r w:rsidR="00E57D5C" w:rsidRPr="00E57D5C">
        <w:rPr>
          <w:rFonts w:ascii="Times New Roman" w:hAnsi="Times New Roman"/>
          <w:sz w:val="28"/>
          <w:szCs w:val="28"/>
        </w:rPr>
        <w:t>организаций</w:t>
      </w:r>
      <w:r w:rsidR="007D1176" w:rsidRPr="00E57D5C">
        <w:rPr>
          <w:rFonts w:ascii="Times New Roman" w:hAnsi="Times New Roman"/>
          <w:sz w:val="28"/>
          <w:szCs w:val="28"/>
        </w:rPr>
        <w:t xml:space="preserve"> дополнительного образования, в которых </w:t>
      </w:r>
      <w:r w:rsidR="007D1176" w:rsidRPr="009D47D1">
        <w:rPr>
          <w:rFonts w:ascii="Times New Roman" w:hAnsi="Times New Roman"/>
          <w:sz w:val="28"/>
          <w:szCs w:val="28"/>
        </w:rPr>
        <w:t>занима</w:t>
      </w:r>
      <w:r w:rsidR="00006983" w:rsidRPr="009D47D1">
        <w:rPr>
          <w:rFonts w:ascii="Times New Roman" w:hAnsi="Times New Roman"/>
          <w:sz w:val="28"/>
          <w:szCs w:val="28"/>
        </w:rPr>
        <w:t>л</w:t>
      </w:r>
      <w:r w:rsidR="00D13CB4" w:rsidRPr="009D47D1">
        <w:rPr>
          <w:rFonts w:ascii="Times New Roman" w:hAnsi="Times New Roman"/>
          <w:sz w:val="28"/>
          <w:szCs w:val="28"/>
        </w:rPr>
        <w:t>и</w:t>
      </w:r>
      <w:r w:rsidR="00006983" w:rsidRPr="009D47D1">
        <w:rPr>
          <w:rFonts w:ascii="Times New Roman" w:hAnsi="Times New Roman"/>
          <w:sz w:val="28"/>
          <w:szCs w:val="28"/>
        </w:rPr>
        <w:t>сь</w:t>
      </w:r>
      <w:r w:rsidR="007D1176" w:rsidRPr="009D47D1">
        <w:rPr>
          <w:rFonts w:ascii="Times New Roman" w:hAnsi="Times New Roman"/>
          <w:sz w:val="28"/>
          <w:szCs w:val="28"/>
        </w:rPr>
        <w:t xml:space="preserve"> </w:t>
      </w:r>
      <w:r w:rsidR="00F807FE" w:rsidRPr="009D47D1">
        <w:rPr>
          <w:rFonts w:ascii="Times New Roman" w:hAnsi="Times New Roman"/>
          <w:sz w:val="28"/>
          <w:szCs w:val="28"/>
        </w:rPr>
        <w:t>29733</w:t>
      </w:r>
      <w:r w:rsidR="00F807FE" w:rsidRPr="00E57D5C">
        <w:rPr>
          <w:rFonts w:ascii="Times New Roman" w:hAnsi="Times New Roman"/>
          <w:sz w:val="28"/>
          <w:szCs w:val="28"/>
        </w:rPr>
        <w:t xml:space="preserve"> ребенка </w:t>
      </w:r>
      <w:r w:rsidR="009D47D1">
        <w:rPr>
          <w:rFonts w:ascii="Times New Roman" w:hAnsi="Times New Roman"/>
          <w:sz w:val="28"/>
          <w:szCs w:val="28"/>
        </w:rPr>
        <w:t xml:space="preserve">                  </w:t>
      </w:r>
      <w:r w:rsidR="00F807FE" w:rsidRPr="00E57D5C">
        <w:rPr>
          <w:rFonts w:ascii="Times New Roman" w:hAnsi="Times New Roman"/>
          <w:sz w:val="28"/>
          <w:szCs w:val="28"/>
        </w:rPr>
        <w:t>(49,6</w:t>
      </w:r>
      <w:r w:rsidR="009D47D1">
        <w:rPr>
          <w:rFonts w:ascii="Times New Roman" w:hAnsi="Times New Roman"/>
          <w:sz w:val="28"/>
          <w:szCs w:val="28"/>
        </w:rPr>
        <w:t>% </w:t>
      </w:r>
      <w:r w:rsidR="007D1176" w:rsidRPr="00E57D5C">
        <w:rPr>
          <w:rFonts w:ascii="Times New Roman" w:hAnsi="Times New Roman"/>
          <w:sz w:val="28"/>
          <w:szCs w:val="28"/>
        </w:rPr>
        <w:t>от общего количества учащихся в</w:t>
      </w:r>
      <w:r w:rsidR="00E57D5C" w:rsidRPr="00E57D5C">
        <w:rPr>
          <w:rFonts w:ascii="Times New Roman" w:hAnsi="Times New Roman"/>
          <w:sz w:val="28"/>
          <w:szCs w:val="28"/>
        </w:rPr>
        <w:t xml:space="preserve"> общеобразовательных организациях</w:t>
      </w:r>
      <w:r w:rsidR="006C10D4">
        <w:rPr>
          <w:rFonts w:ascii="Times New Roman" w:hAnsi="Times New Roman"/>
          <w:sz w:val="28"/>
          <w:szCs w:val="28"/>
        </w:rPr>
        <w:t xml:space="preserve"> в 2014/2015</w:t>
      </w:r>
      <w:r w:rsidR="007B0512" w:rsidRPr="00E57D5C">
        <w:rPr>
          <w:rFonts w:ascii="Times New Roman" w:hAnsi="Times New Roman"/>
          <w:sz w:val="28"/>
          <w:szCs w:val="28"/>
        </w:rPr>
        <w:t xml:space="preserve"> учебном году</w:t>
      </w:r>
      <w:r w:rsidR="007D1176" w:rsidRPr="00E57D5C">
        <w:rPr>
          <w:rFonts w:ascii="Times New Roman" w:hAnsi="Times New Roman"/>
          <w:sz w:val="28"/>
          <w:szCs w:val="28"/>
        </w:rPr>
        <w:t>).</w:t>
      </w:r>
      <w:r w:rsidR="007D1176" w:rsidRPr="003A5370">
        <w:rPr>
          <w:rFonts w:ascii="Times New Roman" w:hAnsi="Times New Roman"/>
          <w:sz w:val="28"/>
          <w:szCs w:val="28"/>
        </w:rPr>
        <w:t xml:space="preserve"> </w:t>
      </w:r>
    </w:p>
    <w:p w14:paraId="0011C41B" w14:textId="77777777" w:rsidR="007D1176" w:rsidRPr="003A5370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 xml:space="preserve">Численность детей, занимающихся по дополнительным общеобразовательным программам, с каждым годом растет. </w:t>
      </w:r>
    </w:p>
    <w:p w14:paraId="449D02DF" w14:textId="77777777" w:rsidR="007D1176" w:rsidRPr="003A5370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>Вместе с тем, в системе дополнительного образования отмечены следующие проблемы:</w:t>
      </w:r>
    </w:p>
    <w:p w14:paraId="5683EE4B" w14:textId="77777777" w:rsidR="009E28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>недостаточная вовлеченность</w:t>
      </w:r>
      <w:r w:rsidR="001715AF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подростков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 xml:space="preserve">и старшеклассников </w:t>
      </w:r>
      <w:r w:rsidR="005420FE">
        <w:rPr>
          <w:rFonts w:ascii="Times New Roman" w:hAnsi="Times New Roman"/>
          <w:sz w:val="28"/>
          <w:szCs w:val="28"/>
        </w:rPr>
        <w:t xml:space="preserve">                   </w:t>
      </w:r>
      <w:r w:rsidRPr="003A5370">
        <w:rPr>
          <w:rFonts w:ascii="Times New Roman" w:hAnsi="Times New Roman"/>
          <w:sz w:val="28"/>
          <w:szCs w:val="28"/>
        </w:rPr>
        <w:t>в систему дополнительного образования (не более</w:t>
      </w:r>
      <w:r w:rsidR="001B4600">
        <w:rPr>
          <w:rFonts w:ascii="Times New Roman" w:hAnsi="Times New Roman"/>
          <w:sz w:val="28"/>
          <w:szCs w:val="28"/>
        </w:rPr>
        <w:t xml:space="preserve"> 15</w:t>
      </w:r>
      <w:r w:rsidR="001247CE">
        <w:rPr>
          <w:rFonts w:ascii="Times New Roman" w:hAnsi="Times New Roman"/>
          <w:sz w:val="28"/>
          <w:szCs w:val="28"/>
        </w:rPr>
        <w:t>,0</w:t>
      </w:r>
      <w:r w:rsidR="001B4600">
        <w:rPr>
          <w:rFonts w:ascii="Times New Roman" w:hAnsi="Times New Roman"/>
          <w:sz w:val="28"/>
          <w:szCs w:val="28"/>
        </w:rPr>
        <w:t>% от общего количества детей</w:t>
      </w:r>
      <w:r w:rsidRPr="003A5370">
        <w:rPr>
          <w:rFonts w:ascii="Times New Roman" w:hAnsi="Times New Roman"/>
          <w:sz w:val="28"/>
          <w:szCs w:val="28"/>
        </w:rPr>
        <w:t>);</w:t>
      </w:r>
    </w:p>
    <w:p w14:paraId="1E598D16" w14:textId="77777777" w:rsidR="007D1176" w:rsidRPr="003A5370" w:rsidRDefault="007D1176" w:rsidP="005420F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>реализуемые програ</w:t>
      </w:r>
      <w:r w:rsidR="006C10D4">
        <w:rPr>
          <w:rFonts w:ascii="Times New Roman" w:hAnsi="Times New Roman"/>
          <w:sz w:val="28"/>
          <w:szCs w:val="28"/>
        </w:rPr>
        <w:t>ммы дополнительного образования в основном</w:t>
      </w:r>
      <w:r w:rsidRPr="003A5370">
        <w:rPr>
          <w:rFonts w:ascii="Times New Roman" w:hAnsi="Times New Roman"/>
          <w:sz w:val="28"/>
          <w:szCs w:val="28"/>
        </w:rPr>
        <w:t xml:space="preserve"> ориентированы на интересы и потребности учащихся младшего и среднего школьного возраста;</w:t>
      </w:r>
    </w:p>
    <w:p w14:paraId="6C8656A9" w14:textId="77777777" w:rsidR="007D1176" w:rsidRPr="00493C92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 xml:space="preserve">недостаточное финансирование </w:t>
      </w:r>
      <w:r w:rsidR="009D4B2C" w:rsidRPr="00493C92">
        <w:rPr>
          <w:rFonts w:ascii="Times New Roman" w:hAnsi="Times New Roman"/>
          <w:sz w:val="28"/>
          <w:szCs w:val="28"/>
        </w:rPr>
        <w:t xml:space="preserve">учащихся </w:t>
      </w:r>
      <w:r w:rsidRPr="00493C92">
        <w:rPr>
          <w:rFonts w:ascii="Times New Roman" w:hAnsi="Times New Roman"/>
          <w:sz w:val="28"/>
          <w:szCs w:val="28"/>
        </w:rPr>
        <w:t xml:space="preserve">системы дополнительного образования для участия в мероприятиях регионального, федерального </w:t>
      </w:r>
      <w:r w:rsidR="0090370A">
        <w:rPr>
          <w:rFonts w:ascii="Times New Roman" w:hAnsi="Times New Roman"/>
          <w:sz w:val="28"/>
          <w:szCs w:val="28"/>
        </w:rPr>
        <w:t xml:space="preserve">                        </w:t>
      </w:r>
      <w:r w:rsidRPr="00493C92">
        <w:rPr>
          <w:rFonts w:ascii="Times New Roman" w:hAnsi="Times New Roman"/>
          <w:sz w:val="28"/>
          <w:szCs w:val="28"/>
        </w:rPr>
        <w:t>и международного уровня.</w:t>
      </w:r>
    </w:p>
    <w:p w14:paraId="78B79125" w14:textId="77777777" w:rsidR="006C10D4" w:rsidRPr="00493C92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 xml:space="preserve">Важным периодом для оздоровления учащихся </w:t>
      </w:r>
      <w:r w:rsidR="00B0750B">
        <w:rPr>
          <w:rFonts w:ascii="Times New Roman" w:hAnsi="Times New Roman"/>
          <w:sz w:val="28"/>
          <w:szCs w:val="28"/>
        </w:rPr>
        <w:t xml:space="preserve">являются </w:t>
      </w:r>
      <w:r w:rsidRPr="00493C92">
        <w:rPr>
          <w:rFonts w:ascii="Times New Roman" w:hAnsi="Times New Roman"/>
          <w:sz w:val="28"/>
          <w:szCs w:val="28"/>
        </w:rPr>
        <w:t xml:space="preserve">летние каникулы. </w:t>
      </w:r>
      <w:r w:rsidR="00B0750B">
        <w:rPr>
          <w:rFonts w:ascii="Times New Roman" w:hAnsi="Times New Roman"/>
          <w:sz w:val="28"/>
          <w:szCs w:val="28"/>
        </w:rPr>
        <w:t>К основным принципам</w:t>
      </w:r>
      <w:r w:rsidRPr="00493C92">
        <w:rPr>
          <w:rFonts w:ascii="Times New Roman" w:hAnsi="Times New Roman"/>
          <w:sz w:val="28"/>
          <w:szCs w:val="28"/>
        </w:rPr>
        <w:t xml:space="preserve"> организации оздоровительной кампании</w:t>
      </w:r>
      <w:r w:rsidR="00B0750B">
        <w:rPr>
          <w:rFonts w:ascii="Times New Roman" w:hAnsi="Times New Roman"/>
          <w:sz w:val="28"/>
          <w:szCs w:val="28"/>
        </w:rPr>
        <w:t xml:space="preserve"> относятся</w:t>
      </w:r>
      <w:r w:rsidRPr="00493C92">
        <w:rPr>
          <w:rFonts w:ascii="Times New Roman" w:hAnsi="Times New Roman"/>
          <w:sz w:val="28"/>
          <w:szCs w:val="28"/>
        </w:rPr>
        <w:t xml:space="preserve">: </w:t>
      </w:r>
    </w:p>
    <w:p w14:paraId="35482D1B" w14:textId="77777777" w:rsidR="006C10D4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493C92">
        <w:rPr>
          <w:rFonts w:ascii="Times New Roman" w:hAnsi="Times New Roman"/>
          <w:sz w:val="28"/>
          <w:szCs w:val="28"/>
        </w:rPr>
        <w:t>сохранение показателе</w:t>
      </w:r>
      <w:r w:rsidR="006C10D4" w:rsidRPr="00493C92">
        <w:rPr>
          <w:rFonts w:ascii="Times New Roman" w:hAnsi="Times New Roman"/>
          <w:sz w:val="28"/>
          <w:szCs w:val="28"/>
        </w:rPr>
        <w:t>й оздоровительной кампании</w:t>
      </w:r>
      <w:r w:rsidR="006C10D4">
        <w:rPr>
          <w:rFonts w:ascii="Times New Roman" w:hAnsi="Times New Roman"/>
          <w:sz w:val="28"/>
          <w:szCs w:val="28"/>
        </w:rPr>
        <w:t xml:space="preserve"> учащихся</w:t>
      </w:r>
      <w:r w:rsidRPr="003A5370">
        <w:rPr>
          <w:rFonts w:ascii="Times New Roman" w:hAnsi="Times New Roman"/>
          <w:sz w:val="28"/>
          <w:szCs w:val="28"/>
        </w:rPr>
        <w:t xml:space="preserve"> предыдущего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года</w:t>
      </w:r>
      <w:r w:rsidR="004B37C8">
        <w:rPr>
          <w:rFonts w:ascii="Times New Roman" w:hAnsi="Times New Roman"/>
          <w:sz w:val="28"/>
          <w:szCs w:val="28"/>
        </w:rPr>
        <w:t xml:space="preserve"> </w:t>
      </w:r>
      <w:r w:rsidRPr="00F807FE">
        <w:rPr>
          <w:rFonts w:ascii="Times New Roman" w:hAnsi="Times New Roman"/>
          <w:sz w:val="28"/>
          <w:szCs w:val="28"/>
        </w:rPr>
        <w:t>(64</w:t>
      </w:r>
      <w:r w:rsidR="001247CE">
        <w:rPr>
          <w:rFonts w:ascii="Times New Roman" w:hAnsi="Times New Roman"/>
          <w:sz w:val="28"/>
          <w:szCs w:val="28"/>
        </w:rPr>
        <w:t>,0</w:t>
      </w:r>
      <w:r w:rsidRPr="00F807FE">
        <w:rPr>
          <w:rFonts w:ascii="Times New Roman" w:hAnsi="Times New Roman"/>
          <w:sz w:val="28"/>
          <w:szCs w:val="28"/>
        </w:rPr>
        <w:t>%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от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общего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количества</w:t>
      </w:r>
      <w:r w:rsidR="00D73129">
        <w:rPr>
          <w:rFonts w:ascii="Times New Roman" w:hAnsi="Times New Roman"/>
          <w:sz w:val="28"/>
          <w:szCs w:val="28"/>
        </w:rPr>
        <w:t xml:space="preserve"> </w:t>
      </w:r>
      <w:r w:rsidR="006C10D4">
        <w:rPr>
          <w:rFonts w:ascii="Times New Roman" w:hAnsi="Times New Roman"/>
          <w:sz w:val="28"/>
          <w:szCs w:val="28"/>
        </w:rPr>
        <w:t>учащих</w:t>
      </w:r>
      <w:r w:rsidRPr="003A5370">
        <w:rPr>
          <w:rFonts w:ascii="Times New Roman" w:hAnsi="Times New Roman"/>
          <w:sz w:val="28"/>
          <w:szCs w:val="28"/>
        </w:rPr>
        <w:t xml:space="preserve">ся </w:t>
      </w:r>
      <w:r w:rsidR="006C42B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3A5370">
        <w:rPr>
          <w:rFonts w:ascii="Times New Roman" w:hAnsi="Times New Roman"/>
          <w:sz w:val="28"/>
          <w:szCs w:val="28"/>
        </w:rPr>
        <w:t>в</w:t>
      </w:r>
      <w:r w:rsidR="006C10D4">
        <w:rPr>
          <w:rFonts w:ascii="Times New Roman" w:hAnsi="Times New Roman"/>
          <w:sz w:val="28"/>
          <w:szCs w:val="28"/>
        </w:rPr>
        <w:t xml:space="preserve"> общеобразовательных организациях</w:t>
      </w:r>
      <w:r w:rsidRPr="003A5370">
        <w:rPr>
          <w:rFonts w:ascii="Times New Roman" w:hAnsi="Times New Roman"/>
          <w:sz w:val="28"/>
          <w:szCs w:val="28"/>
        </w:rPr>
        <w:t xml:space="preserve">); </w:t>
      </w:r>
    </w:p>
    <w:p w14:paraId="2CF7379B" w14:textId="77777777" w:rsidR="00B0750B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 xml:space="preserve">максимальное использование муниципальных лагерей в летний период; </w:t>
      </w:r>
    </w:p>
    <w:p w14:paraId="231D0423" w14:textId="77777777" w:rsidR="007D1176" w:rsidRPr="003A5370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 xml:space="preserve">сохранение 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 xml:space="preserve">сети 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загородных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оздоровительных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3A5370">
        <w:rPr>
          <w:rFonts w:ascii="Times New Roman" w:hAnsi="Times New Roman"/>
          <w:sz w:val="28"/>
          <w:szCs w:val="28"/>
        </w:rPr>
        <w:t>лаге</w:t>
      </w:r>
      <w:r w:rsidR="007B0512">
        <w:rPr>
          <w:rFonts w:ascii="Times New Roman" w:hAnsi="Times New Roman"/>
          <w:sz w:val="28"/>
          <w:szCs w:val="28"/>
        </w:rPr>
        <w:t xml:space="preserve">рей </w:t>
      </w:r>
      <w:r w:rsidR="00E57D5C">
        <w:rPr>
          <w:rFonts w:ascii="Times New Roman" w:hAnsi="Times New Roman"/>
          <w:sz w:val="28"/>
          <w:szCs w:val="28"/>
        </w:rPr>
        <w:t>(в 2014</w:t>
      </w:r>
      <w:r w:rsidR="006C10D4">
        <w:rPr>
          <w:rFonts w:ascii="Times New Roman" w:hAnsi="Times New Roman"/>
          <w:sz w:val="28"/>
          <w:szCs w:val="28"/>
        </w:rPr>
        <w:t xml:space="preserve"> </w:t>
      </w:r>
      <w:r w:rsidR="00D90148">
        <w:rPr>
          <w:rFonts w:ascii="Times New Roman" w:hAnsi="Times New Roman"/>
          <w:sz w:val="28"/>
          <w:szCs w:val="28"/>
        </w:rPr>
        <w:t>году</w:t>
      </w:r>
      <w:r w:rsidR="006C10D4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функционировал</w:t>
      </w:r>
      <w:r w:rsidR="00D90148">
        <w:rPr>
          <w:rFonts w:ascii="Times New Roman" w:hAnsi="Times New Roman"/>
          <w:sz w:val="28"/>
          <w:szCs w:val="28"/>
        </w:rPr>
        <w:t>и</w:t>
      </w:r>
      <w:r w:rsidR="00D427B5" w:rsidRPr="00E57D5C">
        <w:rPr>
          <w:rFonts w:ascii="Times New Roman" w:hAnsi="Times New Roman"/>
          <w:sz w:val="28"/>
          <w:szCs w:val="28"/>
        </w:rPr>
        <w:t xml:space="preserve"> </w:t>
      </w:r>
      <w:r w:rsidR="00D90148">
        <w:rPr>
          <w:rFonts w:ascii="Times New Roman" w:hAnsi="Times New Roman"/>
          <w:sz w:val="28"/>
          <w:szCs w:val="28"/>
        </w:rPr>
        <w:t>семь</w:t>
      </w:r>
      <w:r w:rsidRPr="00E57D5C">
        <w:rPr>
          <w:rFonts w:ascii="Times New Roman" w:hAnsi="Times New Roman"/>
          <w:sz w:val="28"/>
          <w:szCs w:val="28"/>
        </w:rPr>
        <w:t xml:space="preserve"> муниципальных загородных оздоровительных лагерей).</w:t>
      </w:r>
    </w:p>
    <w:p w14:paraId="2B34697D" w14:textId="77777777" w:rsidR="007D1176" w:rsidRPr="003A5370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A5370">
        <w:rPr>
          <w:rFonts w:ascii="Times New Roman" w:hAnsi="Times New Roman"/>
          <w:sz w:val="28"/>
          <w:szCs w:val="28"/>
        </w:rPr>
        <w:t xml:space="preserve">Отдых в лагерях дневного пребывания на базе </w:t>
      </w:r>
      <w:r w:rsidR="00E57D5C" w:rsidRPr="00E57D5C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E57D5C">
        <w:rPr>
          <w:rFonts w:ascii="Times New Roman" w:hAnsi="Times New Roman"/>
          <w:sz w:val="28"/>
          <w:szCs w:val="28"/>
        </w:rPr>
        <w:t>, в загородных оздоровительных лагерях и профильных сменах летом обеспечивается в соответствии с утвержденным</w:t>
      </w:r>
      <w:r w:rsidRPr="003A5370">
        <w:rPr>
          <w:rFonts w:ascii="Times New Roman" w:hAnsi="Times New Roman"/>
          <w:sz w:val="28"/>
          <w:szCs w:val="28"/>
        </w:rPr>
        <w:t xml:space="preserve"> региональным Стандартом безопасности отдыха и оздоровления детей в загородных оздоровительных лагерях. </w:t>
      </w:r>
    </w:p>
    <w:p w14:paraId="14BFB1C9" w14:textId="77777777" w:rsidR="007D1176" w:rsidRPr="00C22D47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00F11">
        <w:rPr>
          <w:rFonts w:ascii="Times New Roman" w:hAnsi="Times New Roman"/>
          <w:sz w:val="28"/>
          <w:szCs w:val="28"/>
        </w:rPr>
        <w:t xml:space="preserve">Обеспечение безопасности жизни и </w:t>
      </w:r>
      <w:r w:rsidRPr="009D47D1">
        <w:rPr>
          <w:rFonts w:ascii="Times New Roman" w:hAnsi="Times New Roman"/>
          <w:sz w:val="28"/>
          <w:szCs w:val="28"/>
        </w:rPr>
        <w:t xml:space="preserve">здоровья обучающихся, работников </w:t>
      </w:r>
      <w:r w:rsidR="002B4A92" w:rsidRPr="009D47D1">
        <w:rPr>
          <w:rFonts w:ascii="Times New Roman" w:hAnsi="Times New Roman"/>
          <w:sz w:val="28"/>
          <w:szCs w:val="28"/>
        </w:rPr>
        <w:t>образовательных организаций</w:t>
      </w:r>
      <w:r w:rsidRPr="009D47D1">
        <w:rPr>
          <w:rFonts w:ascii="Times New Roman" w:hAnsi="Times New Roman"/>
          <w:sz w:val="28"/>
          <w:szCs w:val="28"/>
        </w:rPr>
        <w:t xml:space="preserve"> в современных условиях являет</w:t>
      </w:r>
      <w:r w:rsidR="000C0743" w:rsidRPr="009D47D1">
        <w:rPr>
          <w:rFonts w:ascii="Times New Roman" w:hAnsi="Times New Roman"/>
          <w:sz w:val="28"/>
          <w:szCs w:val="28"/>
        </w:rPr>
        <w:t>с</w:t>
      </w:r>
      <w:r w:rsidRPr="009D47D1">
        <w:rPr>
          <w:rFonts w:ascii="Times New Roman" w:hAnsi="Times New Roman"/>
          <w:sz w:val="28"/>
          <w:szCs w:val="28"/>
        </w:rPr>
        <w:t>я приоритетом государственной политики в сфере образования</w:t>
      </w:r>
      <w:r w:rsidRPr="00C22D47">
        <w:rPr>
          <w:rFonts w:ascii="Times New Roman" w:hAnsi="Times New Roman"/>
          <w:sz w:val="28"/>
          <w:szCs w:val="28"/>
        </w:rPr>
        <w:t xml:space="preserve">. </w:t>
      </w:r>
    </w:p>
    <w:p w14:paraId="1914298A" w14:textId="77777777" w:rsidR="005420FE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С целью </w:t>
      </w:r>
      <w:r w:rsidR="001B4600" w:rsidRPr="00C22D47">
        <w:rPr>
          <w:rFonts w:ascii="Times New Roman" w:hAnsi="Times New Roman"/>
          <w:sz w:val="28"/>
          <w:szCs w:val="28"/>
        </w:rPr>
        <w:t xml:space="preserve">обеспечения </w:t>
      </w:r>
      <w:r w:rsidRPr="00C22D47">
        <w:rPr>
          <w:rFonts w:ascii="Times New Roman" w:hAnsi="Times New Roman"/>
          <w:sz w:val="28"/>
          <w:szCs w:val="28"/>
        </w:rPr>
        <w:t xml:space="preserve">антитеррористической безопасности </w:t>
      </w:r>
      <w:r w:rsidR="007B0512" w:rsidRPr="00C22D47">
        <w:rPr>
          <w:rFonts w:ascii="Times New Roman" w:hAnsi="Times New Roman"/>
          <w:sz w:val="28"/>
          <w:szCs w:val="28"/>
        </w:rPr>
        <w:t>100% образовательных</w:t>
      </w:r>
      <w:r w:rsidR="00684BCB">
        <w:rPr>
          <w:rFonts w:ascii="Times New Roman" w:hAnsi="Times New Roman"/>
          <w:sz w:val="28"/>
          <w:szCs w:val="28"/>
        </w:rPr>
        <w:t xml:space="preserve"> </w:t>
      </w:r>
      <w:r w:rsidR="002B4A92" w:rsidRPr="006624C7">
        <w:rPr>
          <w:rFonts w:ascii="Times New Roman" w:hAnsi="Times New Roman"/>
          <w:sz w:val="28"/>
          <w:szCs w:val="28"/>
        </w:rPr>
        <w:t>организаций</w:t>
      </w:r>
      <w:r w:rsidR="00684BCB" w:rsidRPr="006624C7">
        <w:rPr>
          <w:rFonts w:ascii="Times New Roman" w:hAnsi="Times New Roman"/>
          <w:sz w:val="28"/>
          <w:szCs w:val="28"/>
        </w:rPr>
        <w:t>, МАУ «ЦОО «Каникулы»</w:t>
      </w:r>
      <w:r w:rsidRPr="006624C7">
        <w:rPr>
          <w:rFonts w:ascii="Times New Roman" w:hAnsi="Times New Roman"/>
          <w:sz w:val="28"/>
          <w:szCs w:val="28"/>
        </w:rPr>
        <w:t xml:space="preserve"> оборудованы кнопками тревожной сигнализации, </w:t>
      </w:r>
      <w:r w:rsidR="007B0512" w:rsidRPr="006624C7">
        <w:rPr>
          <w:rFonts w:ascii="Times New Roman" w:hAnsi="Times New Roman"/>
          <w:sz w:val="28"/>
          <w:szCs w:val="28"/>
        </w:rPr>
        <w:t>автоматической пожарной сигнализацией</w:t>
      </w:r>
      <w:r w:rsidR="007B0512" w:rsidRPr="00C22D47">
        <w:rPr>
          <w:rFonts w:ascii="Times New Roman" w:hAnsi="Times New Roman"/>
          <w:sz w:val="28"/>
          <w:szCs w:val="28"/>
        </w:rPr>
        <w:t xml:space="preserve">, </w:t>
      </w:r>
      <w:r w:rsidR="002B4A92" w:rsidRPr="00C22D47">
        <w:rPr>
          <w:rFonts w:ascii="Times New Roman" w:hAnsi="Times New Roman"/>
          <w:sz w:val="28"/>
          <w:szCs w:val="28"/>
        </w:rPr>
        <w:t>28</w:t>
      </w:r>
      <w:r w:rsidR="007B0512" w:rsidRPr="00C22D47">
        <w:rPr>
          <w:rFonts w:ascii="Times New Roman" w:hAnsi="Times New Roman"/>
          <w:sz w:val="28"/>
          <w:szCs w:val="28"/>
        </w:rPr>
        <w:t xml:space="preserve">% </w:t>
      </w:r>
      <w:r w:rsidR="00361379">
        <w:rPr>
          <w:rFonts w:ascii="Times New Roman" w:hAnsi="Times New Roman"/>
          <w:sz w:val="28"/>
          <w:szCs w:val="28"/>
        </w:rPr>
        <w:t xml:space="preserve">- </w:t>
      </w:r>
      <w:r w:rsidRPr="00C22D47">
        <w:rPr>
          <w:rFonts w:ascii="Times New Roman" w:hAnsi="Times New Roman"/>
          <w:sz w:val="28"/>
          <w:szCs w:val="28"/>
        </w:rPr>
        <w:t>систем</w:t>
      </w:r>
      <w:r w:rsidR="00FD314E">
        <w:rPr>
          <w:rFonts w:ascii="Times New Roman" w:hAnsi="Times New Roman"/>
          <w:sz w:val="28"/>
          <w:szCs w:val="28"/>
        </w:rPr>
        <w:t>ой</w:t>
      </w:r>
      <w:r w:rsidRPr="00C22D47">
        <w:rPr>
          <w:rFonts w:ascii="Times New Roman" w:hAnsi="Times New Roman"/>
          <w:sz w:val="28"/>
          <w:szCs w:val="28"/>
        </w:rPr>
        <w:t xml:space="preserve"> видеонаблюдения. </w:t>
      </w:r>
      <w:r w:rsidR="00C75739">
        <w:rPr>
          <w:rFonts w:ascii="Times New Roman" w:hAnsi="Times New Roman"/>
          <w:sz w:val="28"/>
          <w:szCs w:val="28"/>
        </w:rPr>
        <w:t>П</w:t>
      </w:r>
      <w:r w:rsidRPr="00C22D47">
        <w:rPr>
          <w:rFonts w:ascii="Times New Roman" w:hAnsi="Times New Roman"/>
          <w:sz w:val="28"/>
          <w:szCs w:val="28"/>
        </w:rPr>
        <w:t xml:space="preserve">о всему периметру территорий </w:t>
      </w:r>
      <w:r w:rsidR="002B4A92" w:rsidRPr="00C22D47">
        <w:rPr>
          <w:rFonts w:ascii="Times New Roman" w:hAnsi="Times New Roman"/>
          <w:sz w:val="28"/>
          <w:szCs w:val="28"/>
        </w:rPr>
        <w:t>образовательных организаций</w:t>
      </w:r>
      <w:r w:rsidR="00C75739">
        <w:rPr>
          <w:rFonts w:ascii="Times New Roman" w:hAnsi="Times New Roman"/>
          <w:sz w:val="28"/>
          <w:szCs w:val="28"/>
        </w:rPr>
        <w:t xml:space="preserve"> установлены </w:t>
      </w:r>
      <w:r w:rsidR="00C75739" w:rsidRPr="00C22D47">
        <w:rPr>
          <w:rFonts w:ascii="Times New Roman" w:hAnsi="Times New Roman"/>
          <w:sz w:val="28"/>
          <w:szCs w:val="28"/>
        </w:rPr>
        <w:t>ограждения</w:t>
      </w:r>
      <w:r w:rsidR="00C75739">
        <w:rPr>
          <w:rFonts w:ascii="Times New Roman" w:hAnsi="Times New Roman"/>
          <w:sz w:val="28"/>
          <w:szCs w:val="28"/>
        </w:rPr>
        <w:t>.</w:t>
      </w:r>
    </w:p>
    <w:p w14:paraId="358A4B7B" w14:textId="77777777" w:rsidR="007D1176" w:rsidRPr="00C22D47" w:rsidRDefault="007B0512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Во всех </w:t>
      </w:r>
      <w:r w:rsidR="002B4A92" w:rsidRPr="00C22D47">
        <w:rPr>
          <w:rFonts w:ascii="Times New Roman" w:hAnsi="Times New Roman"/>
          <w:sz w:val="28"/>
          <w:szCs w:val="28"/>
        </w:rPr>
        <w:t>образовательных организациях</w:t>
      </w:r>
      <w:r w:rsidRPr="00C22D47">
        <w:rPr>
          <w:rFonts w:ascii="Times New Roman" w:hAnsi="Times New Roman"/>
          <w:sz w:val="28"/>
          <w:szCs w:val="28"/>
        </w:rPr>
        <w:t xml:space="preserve"> </w:t>
      </w:r>
      <w:r w:rsidR="007D1176" w:rsidRPr="00C22D47">
        <w:rPr>
          <w:rFonts w:ascii="Times New Roman" w:hAnsi="Times New Roman"/>
          <w:sz w:val="28"/>
          <w:szCs w:val="28"/>
        </w:rPr>
        <w:t>органи</w:t>
      </w:r>
      <w:r w:rsidRPr="00C22D47">
        <w:rPr>
          <w:rFonts w:ascii="Times New Roman" w:hAnsi="Times New Roman"/>
          <w:sz w:val="28"/>
          <w:szCs w:val="28"/>
        </w:rPr>
        <w:t xml:space="preserve">зован </w:t>
      </w:r>
      <w:r w:rsidR="00B85567">
        <w:rPr>
          <w:rFonts w:ascii="Times New Roman" w:hAnsi="Times New Roman"/>
          <w:sz w:val="28"/>
          <w:szCs w:val="28"/>
        </w:rPr>
        <w:t xml:space="preserve">                           </w:t>
      </w:r>
      <w:r w:rsidR="007D1176" w:rsidRPr="00C22D47">
        <w:rPr>
          <w:rFonts w:ascii="Times New Roman" w:hAnsi="Times New Roman"/>
          <w:sz w:val="28"/>
          <w:szCs w:val="28"/>
        </w:rPr>
        <w:t>контрольно-пропускной режим.</w:t>
      </w:r>
    </w:p>
    <w:p w14:paraId="157E77F1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2D47">
        <w:rPr>
          <w:rFonts w:ascii="Times New Roman" w:hAnsi="Times New Roman"/>
          <w:sz w:val="28"/>
          <w:szCs w:val="28"/>
        </w:rPr>
        <w:t xml:space="preserve">Вместе с тем, современное материально-техническое состояние образовательных </w:t>
      </w:r>
      <w:r w:rsidR="002B4A92" w:rsidRPr="00C22D47">
        <w:rPr>
          <w:rFonts w:ascii="Times New Roman" w:hAnsi="Times New Roman"/>
          <w:sz w:val="28"/>
          <w:szCs w:val="28"/>
        </w:rPr>
        <w:t>организаций</w:t>
      </w:r>
      <w:r w:rsidRPr="00C22D47">
        <w:rPr>
          <w:rFonts w:ascii="Times New Roman" w:hAnsi="Times New Roman"/>
          <w:sz w:val="28"/>
          <w:szCs w:val="28"/>
        </w:rPr>
        <w:t xml:space="preserve"> характеризуется</w:t>
      </w:r>
      <w:r w:rsidRPr="00F17318">
        <w:rPr>
          <w:rFonts w:ascii="Times New Roman" w:hAnsi="Times New Roman"/>
          <w:sz w:val="28"/>
          <w:szCs w:val="28"/>
        </w:rPr>
        <w:t xml:space="preserve"> высокой степенью изношенности основных фондов (зданий, оборудования, инженерных коммуникаций)</w:t>
      </w:r>
      <w:r w:rsidR="001155A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F17318">
        <w:rPr>
          <w:rFonts w:ascii="Times New Roman" w:hAnsi="Times New Roman"/>
          <w:sz w:val="28"/>
          <w:szCs w:val="28"/>
        </w:rPr>
        <w:t>оскольку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большинство зданий построено в период </w:t>
      </w:r>
      <w:r w:rsidR="00361379">
        <w:rPr>
          <w:rFonts w:ascii="Times New Roman" w:hAnsi="Times New Roman"/>
          <w:sz w:val="28"/>
          <w:szCs w:val="28"/>
        </w:rPr>
        <w:t xml:space="preserve">                          </w:t>
      </w:r>
      <w:r w:rsidRPr="00F17318">
        <w:rPr>
          <w:rFonts w:ascii="Times New Roman" w:hAnsi="Times New Roman"/>
          <w:sz w:val="28"/>
          <w:szCs w:val="28"/>
        </w:rPr>
        <w:t>1950-1970 годов.</w:t>
      </w:r>
    </w:p>
    <w:p w14:paraId="2FCC0C41" w14:textId="77777777" w:rsidR="007D1176" w:rsidRPr="00B6324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Особого внимания в муниципальной системе образования требует</w:t>
      </w:r>
      <w:r>
        <w:rPr>
          <w:rFonts w:ascii="Times New Roman" w:hAnsi="Times New Roman"/>
          <w:sz w:val="28"/>
          <w:szCs w:val="28"/>
        </w:rPr>
        <w:t xml:space="preserve"> такое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sz w:val="28"/>
          <w:szCs w:val="28"/>
        </w:rPr>
        <w:t>, как</w:t>
      </w:r>
      <w:r w:rsidRPr="00B63246">
        <w:rPr>
          <w:rFonts w:ascii="Times New Roman" w:hAnsi="Times New Roman"/>
          <w:sz w:val="28"/>
          <w:szCs w:val="28"/>
        </w:rPr>
        <w:t xml:space="preserve"> совершенствовани</w:t>
      </w:r>
      <w:r>
        <w:rPr>
          <w:rFonts w:ascii="Times New Roman" w:hAnsi="Times New Roman"/>
          <w:sz w:val="28"/>
          <w:szCs w:val="28"/>
        </w:rPr>
        <w:t>е</w:t>
      </w:r>
      <w:r w:rsidRPr="00B63246">
        <w:rPr>
          <w:rFonts w:ascii="Times New Roman" w:hAnsi="Times New Roman"/>
          <w:sz w:val="28"/>
          <w:szCs w:val="28"/>
        </w:rPr>
        <w:t xml:space="preserve"> системы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сопровождения </w:t>
      </w:r>
      <w:r w:rsidR="005420FE">
        <w:rPr>
          <w:rFonts w:ascii="Times New Roman" w:hAnsi="Times New Roman"/>
          <w:sz w:val="28"/>
          <w:szCs w:val="28"/>
        </w:rPr>
        <w:t xml:space="preserve">                     </w:t>
      </w:r>
      <w:r w:rsidRPr="00B63246">
        <w:rPr>
          <w:rFonts w:ascii="Times New Roman" w:hAnsi="Times New Roman"/>
          <w:sz w:val="28"/>
          <w:szCs w:val="28"/>
        </w:rPr>
        <w:t>и поддержки педагогических работников.</w:t>
      </w:r>
    </w:p>
    <w:p w14:paraId="41FED9D4" w14:textId="77777777" w:rsidR="007D1176" w:rsidRPr="00B63246" w:rsidRDefault="007D1176" w:rsidP="005420FE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B63246">
        <w:rPr>
          <w:rFonts w:ascii="Times New Roman" w:hAnsi="Times New Roman"/>
          <w:sz w:val="28"/>
          <w:szCs w:val="28"/>
        </w:rPr>
        <w:t xml:space="preserve">остается актуальной проблема наличия педагогических вакансий в образовательных </w:t>
      </w:r>
      <w:r w:rsidR="00361379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(д</w:t>
      </w:r>
      <w:r w:rsidRPr="00B63246">
        <w:rPr>
          <w:rFonts w:ascii="Times New Roman" w:hAnsi="Times New Roman"/>
          <w:sz w:val="28"/>
          <w:szCs w:val="28"/>
        </w:rPr>
        <w:t xml:space="preserve">ефицит кадров составляет </w:t>
      </w:r>
      <w:r w:rsidR="004B37C8">
        <w:rPr>
          <w:rFonts w:ascii="Times New Roman" w:hAnsi="Times New Roman"/>
          <w:sz w:val="28"/>
          <w:szCs w:val="28"/>
        </w:rPr>
        <w:t>3</w:t>
      </w:r>
      <w:r w:rsidRPr="003A5370">
        <w:rPr>
          <w:rFonts w:ascii="Times New Roman" w:hAnsi="Times New Roman"/>
          <w:sz w:val="28"/>
          <w:szCs w:val="28"/>
        </w:rPr>
        <w:t>%).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63246">
        <w:rPr>
          <w:rFonts w:ascii="Times New Roman" w:hAnsi="Times New Roman"/>
          <w:sz w:val="28"/>
          <w:szCs w:val="28"/>
        </w:rPr>
        <w:t>собенно остро эта проблема существует в системе дошкольного образования в связи с высоким процентом выбытия молодых педагогов в течение первого года работы, сокращением количества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выпускников педагогических специальностей, </w:t>
      </w:r>
      <w:r>
        <w:rPr>
          <w:rFonts w:ascii="Times New Roman" w:hAnsi="Times New Roman"/>
          <w:sz w:val="28"/>
          <w:szCs w:val="28"/>
        </w:rPr>
        <w:t>увеличением</w:t>
      </w:r>
      <w:r w:rsidR="0021391A">
        <w:rPr>
          <w:rFonts w:ascii="Times New Roman" w:hAnsi="Times New Roman"/>
          <w:sz w:val="28"/>
          <w:szCs w:val="28"/>
        </w:rPr>
        <w:t xml:space="preserve"> числа</w:t>
      </w:r>
      <w:r w:rsidR="005420FE">
        <w:rPr>
          <w:rFonts w:ascii="Times New Roman" w:hAnsi="Times New Roman"/>
          <w:sz w:val="28"/>
          <w:szCs w:val="28"/>
        </w:rPr>
        <w:t xml:space="preserve"> </w:t>
      </w:r>
      <w:r w:rsidR="0021391A">
        <w:rPr>
          <w:rFonts w:ascii="Times New Roman" w:hAnsi="Times New Roman"/>
          <w:sz w:val="28"/>
          <w:szCs w:val="28"/>
        </w:rPr>
        <w:t xml:space="preserve">педагогов </w:t>
      </w:r>
      <w:r w:rsidRPr="00B63246">
        <w:rPr>
          <w:rFonts w:ascii="Times New Roman" w:hAnsi="Times New Roman"/>
          <w:sz w:val="28"/>
          <w:szCs w:val="28"/>
        </w:rPr>
        <w:t xml:space="preserve">пенсионного возраста. </w:t>
      </w:r>
    </w:p>
    <w:p w14:paraId="68F7670A" w14:textId="77777777" w:rsidR="005420FE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Вместе с тем, в городе предусмотрены разнообразные формы поддержки молодых педагогов: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повышающие коэффициенты в рамках специальной части фонда 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оплаты труда,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единовременная выплата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в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размере</w:t>
      </w:r>
      <w:r w:rsidR="004E1583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 xml:space="preserve">не менее </w:t>
      </w:r>
      <w:r w:rsidRPr="00920948">
        <w:rPr>
          <w:rFonts w:ascii="Times New Roman" w:hAnsi="Times New Roman"/>
          <w:sz w:val="28"/>
          <w:szCs w:val="28"/>
        </w:rPr>
        <w:t>10 тыс.</w:t>
      </w:r>
      <w:r w:rsidR="00361379" w:rsidRPr="00920948">
        <w:rPr>
          <w:rFonts w:ascii="Times New Roman" w:hAnsi="Times New Roman"/>
          <w:sz w:val="28"/>
          <w:szCs w:val="28"/>
        </w:rPr>
        <w:t>рублей,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закрепление наставника, участие в конкурсах профессионального мастерства (в номинациях для молодых специалистов), работа ассоц</w:t>
      </w:r>
      <w:r w:rsidR="005420FE">
        <w:rPr>
          <w:rFonts w:ascii="Times New Roman" w:hAnsi="Times New Roman"/>
          <w:sz w:val="28"/>
          <w:szCs w:val="28"/>
        </w:rPr>
        <w:t>иации молодых педагогов города.</w:t>
      </w:r>
    </w:p>
    <w:p w14:paraId="7638E058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63246">
        <w:rPr>
          <w:rFonts w:ascii="Times New Roman" w:hAnsi="Times New Roman"/>
          <w:sz w:val="28"/>
          <w:szCs w:val="28"/>
        </w:rPr>
        <w:t>Однако перечисленных мероприятий недостаточно, необходимы новые более эффективные формы работы по привлечению и закреплению пе</w:t>
      </w:r>
      <w:r w:rsidR="00361379">
        <w:rPr>
          <w:rFonts w:ascii="Times New Roman" w:hAnsi="Times New Roman"/>
          <w:sz w:val="28"/>
          <w:szCs w:val="28"/>
        </w:rPr>
        <w:t>дагогических работников в образовательных организациях</w:t>
      </w:r>
      <w:r w:rsidRPr="00B63246">
        <w:rPr>
          <w:rFonts w:ascii="Times New Roman" w:hAnsi="Times New Roman"/>
          <w:sz w:val="28"/>
          <w:szCs w:val="28"/>
        </w:rPr>
        <w:t xml:space="preserve"> города</w:t>
      </w:r>
      <w:r w:rsidR="00361379">
        <w:rPr>
          <w:rFonts w:ascii="Times New Roman" w:hAnsi="Times New Roman"/>
          <w:sz w:val="28"/>
          <w:szCs w:val="28"/>
        </w:rPr>
        <w:t xml:space="preserve"> Барнаула</w:t>
      </w:r>
      <w:r w:rsidRPr="00B63246">
        <w:rPr>
          <w:rFonts w:ascii="Times New Roman" w:hAnsi="Times New Roman"/>
          <w:sz w:val="28"/>
          <w:szCs w:val="28"/>
        </w:rPr>
        <w:t xml:space="preserve">. Важно создать систему мотивации руководителей и педагогов образовательных </w:t>
      </w:r>
      <w:r w:rsidR="00361379">
        <w:rPr>
          <w:rFonts w:ascii="Times New Roman" w:hAnsi="Times New Roman"/>
          <w:sz w:val="28"/>
          <w:szCs w:val="28"/>
        </w:rPr>
        <w:t>организац</w:t>
      </w:r>
      <w:r>
        <w:rPr>
          <w:rFonts w:ascii="Times New Roman" w:hAnsi="Times New Roman"/>
          <w:sz w:val="28"/>
          <w:szCs w:val="28"/>
        </w:rPr>
        <w:t>ий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к повышению уровня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Pr="00B63246">
        <w:rPr>
          <w:rFonts w:ascii="Times New Roman" w:hAnsi="Times New Roman"/>
          <w:sz w:val="28"/>
          <w:szCs w:val="28"/>
        </w:rPr>
        <w:t>профессионализма,</w:t>
      </w:r>
      <w:r w:rsidR="00C171BD">
        <w:rPr>
          <w:rFonts w:ascii="Times New Roman" w:hAnsi="Times New Roman"/>
          <w:sz w:val="28"/>
          <w:szCs w:val="28"/>
        </w:rPr>
        <w:t xml:space="preserve"> </w:t>
      </w:r>
      <w:r w:rsidR="00B85567">
        <w:rPr>
          <w:rFonts w:ascii="Times New Roman" w:hAnsi="Times New Roman"/>
          <w:sz w:val="28"/>
          <w:szCs w:val="28"/>
        </w:rPr>
        <w:t xml:space="preserve">                 </w:t>
      </w:r>
      <w:r w:rsidRPr="00B63246">
        <w:rPr>
          <w:rFonts w:ascii="Times New Roman" w:hAnsi="Times New Roman"/>
          <w:sz w:val="28"/>
          <w:szCs w:val="28"/>
        </w:rPr>
        <w:t>к работе в новом социальном контексте, в новых условиях.</w:t>
      </w:r>
    </w:p>
    <w:p w14:paraId="7F037784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 xml:space="preserve">Комплексная реализация мероприятий Программы позволит оптимизировать использование имеющихся в городе </w:t>
      </w:r>
      <w:r w:rsidR="00361379">
        <w:rPr>
          <w:rFonts w:ascii="Times New Roman" w:hAnsi="Times New Roman"/>
          <w:sz w:val="28"/>
          <w:szCs w:val="28"/>
        </w:rPr>
        <w:t xml:space="preserve">Барнауле </w:t>
      </w:r>
      <w:r w:rsidRPr="00F17318">
        <w:rPr>
          <w:rFonts w:ascii="Times New Roman" w:hAnsi="Times New Roman"/>
          <w:sz w:val="28"/>
          <w:szCs w:val="28"/>
        </w:rPr>
        <w:t>организационных, административных, кадровых, финансовых ресурсов</w:t>
      </w:r>
      <w:r>
        <w:rPr>
          <w:rFonts w:ascii="Times New Roman" w:hAnsi="Times New Roman"/>
          <w:sz w:val="28"/>
          <w:szCs w:val="28"/>
        </w:rPr>
        <w:t>,</w:t>
      </w:r>
      <w:r w:rsidRPr="00F17318">
        <w:rPr>
          <w:rFonts w:ascii="Times New Roman" w:hAnsi="Times New Roman"/>
          <w:sz w:val="28"/>
          <w:szCs w:val="28"/>
        </w:rPr>
        <w:t xml:space="preserve"> проводить целенаправленную и последовательную образовательную политику, обеспечить дальнейшее развитие единых подходов к работе </w:t>
      </w:r>
      <w:r w:rsidR="00B85567">
        <w:rPr>
          <w:rFonts w:ascii="Times New Roman" w:hAnsi="Times New Roman"/>
          <w:sz w:val="28"/>
          <w:szCs w:val="28"/>
        </w:rPr>
        <w:t xml:space="preserve">                 </w:t>
      </w:r>
      <w:r w:rsidRPr="00F17318">
        <w:rPr>
          <w:rFonts w:ascii="Times New Roman" w:hAnsi="Times New Roman"/>
          <w:sz w:val="28"/>
          <w:szCs w:val="28"/>
        </w:rPr>
        <w:t>в муниципальной системе образования.</w:t>
      </w:r>
    </w:p>
    <w:p w14:paraId="430D045B" w14:textId="77777777" w:rsidR="007D1176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56CE535" w14:textId="77777777" w:rsidR="007D1176" w:rsidRPr="005D6DA1" w:rsidRDefault="007D1176" w:rsidP="003378C4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 xml:space="preserve">2. Приоритеты муниципальной политики в сфере реализации </w:t>
      </w:r>
      <w:r w:rsidR="008F2452" w:rsidRPr="005D6DA1">
        <w:rPr>
          <w:rFonts w:ascii="Times New Roman" w:hAnsi="Times New Roman"/>
          <w:sz w:val="28"/>
          <w:szCs w:val="28"/>
        </w:rPr>
        <w:t>П</w:t>
      </w:r>
      <w:r w:rsidRPr="005D6DA1">
        <w:rPr>
          <w:rFonts w:ascii="Times New Roman" w:hAnsi="Times New Roman"/>
          <w:sz w:val="28"/>
          <w:szCs w:val="28"/>
        </w:rPr>
        <w:t>рограммы, цель и задачи, описание основных ожидаемых конечных</w:t>
      </w:r>
      <w:r w:rsidR="008F2452" w:rsidRPr="005D6DA1">
        <w:rPr>
          <w:rFonts w:ascii="Times New Roman" w:hAnsi="Times New Roman"/>
          <w:sz w:val="28"/>
          <w:szCs w:val="28"/>
        </w:rPr>
        <w:t xml:space="preserve"> </w:t>
      </w:r>
      <w:r w:rsidRPr="005D6DA1">
        <w:rPr>
          <w:rFonts w:ascii="Times New Roman" w:hAnsi="Times New Roman"/>
          <w:sz w:val="28"/>
          <w:szCs w:val="28"/>
        </w:rPr>
        <w:t>результатов Программы, сроков и этапов её реализации</w:t>
      </w:r>
    </w:p>
    <w:p w14:paraId="1DA20D67" w14:textId="77777777" w:rsidR="007D1176" w:rsidRPr="005D6DA1" w:rsidRDefault="007D1176" w:rsidP="0044087D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CE8F884" w14:textId="77777777" w:rsidR="007D1176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>2.1. Приоритеты муниципальной политики в сфере реализации</w:t>
      </w:r>
      <w:r w:rsidRPr="00F17318">
        <w:rPr>
          <w:rFonts w:ascii="Times New Roman" w:hAnsi="Times New Roman"/>
          <w:sz w:val="28"/>
          <w:szCs w:val="28"/>
        </w:rPr>
        <w:t xml:space="preserve"> Программы</w:t>
      </w:r>
    </w:p>
    <w:p w14:paraId="4092C076" w14:textId="77777777" w:rsidR="007D1176" w:rsidRPr="00F17318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58EE46E8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в сфере о</w:t>
      </w:r>
      <w:r w:rsidRPr="00F17318">
        <w:rPr>
          <w:rFonts w:ascii="Times New Roman" w:hAnsi="Times New Roman"/>
          <w:sz w:val="28"/>
          <w:szCs w:val="28"/>
        </w:rPr>
        <w:t xml:space="preserve">бразования </w:t>
      </w:r>
      <w:r w:rsidR="00361379">
        <w:rPr>
          <w:rFonts w:ascii="Times New Roman" w:hAnsi="Times New Roman"/>
          <w:sz w:val="28"/>
          <w:szCs w:val="28"/>
        </w:rPr>
        <w:t xml:space="preserve">- </w:t>
      </w:r>
      <w:r w:rsidRPr="00F17318">
        <w:rPr>
          <w:rFonts w:ascii="Times New Roman" w:hAnsi="Times New Roman"/>
          <w:sz w:val="28"/>
          <w:szCs w:val="28"/>
        </w:rPr>
        <w:t>повышение</w:t>
      </w:r>
      <w:r w:rsidR="007B5B77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качества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организации</w:t>
      </w:r>
      <w:r w:rsidR="0036137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 xml:space="preserve">предоставления общедоступного </w:t>
      </w:r>
      <w:r w:rsidR="00B85567">
        <w:rPr>
          <w:rFonts w:ascii="Times New Roman" w:hAnsi="Times New Roman"/>
          <w:sz w:val="28"/>
          <w:szCs w:val="28"/>
        </w:rPr>
        <w:t xml:space="preserve">                         </w:t>
      </w:r>
      <w:r w:rsidRPr="00F17318">
        <w:rPr>
          <w:rFonts w:ascii="Times New Roman" w:hAnsi="Times New Roman"/>
          <w:sz w:val="28"/>
          <w:szCs w:val="28"/>
        </w:rPr>
        <w:t>и бесплатного начального общего, основного общего, среднего общего образования</w:t>
      </w:r>
      <w:r w:rsidR="006C42B0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по основным общеобразовательным программам, дополнительного образования, общедоступного бесплатного дошкольного образования на территории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города Барна</w:t>
      </w:r>
      <w:r w:rsidR="00361379">
        <w:rPr>
          <w:rFonts w:ascii="Times New Roman" w:hAnsi="Times New Roman"/>
          <w:sz w:val="28"/>
          <w:szCs w:val="28"/>
        </w:rPr>
        <w:t>ула,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отдыха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361379">
        <w:rPr>
          <w:rFonts w:ascii="Times New Roman" w:hAnsi="Times New Roman"/>
          <w:sz w:val="28"/>
          <w:szCs w:val="28"/>
        </w:rPr>
        <w:t>и оздоровления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8F2452">
        <w:rPr>
          <w:rFonts w:ascii="Times New Roman" w:hAnsi="Times New Roman"/>
          <w:sz w:val="28"/>
          <w:szCs w:val="28"/>
        </w:rPr>
        <w:t>о</w:t>
      </w:r>
      <w:r w:rsidR="000B255B">
        <w:rPr>
          <w:rFonts w:ascii="Times New Roman" w:hAnsi="Times New Roman"/>
          <w:sz w:val="28"/>
          <w:szCs w:val="28"/>
        </w:rPr>
        <w:t>бучающихся</w:t>
      </w:r>
      <w:r w:rsidR="00493C92">
        <w:rPr>
          <w:rFonts w:ascii="Times New Roman" w:hAnsi="Times New Roman"/>
          <w:sz w:val="28"/>
          <w:szCs w:val="28"/>
        </w:rPr>
        <w:t xml:space="preserve"> </w:t>
      </w:r>
      <w:r w:rsidR="007B0512">
        <w:rPr>
          <w:rFonts w:ascii="Times New Roman" w:hAnsi="Times New Roman"/>
          <w:sz w:val="28"/>
          <w:szCs w:val="28"/>
        </w:rPr>
        <w:t xml:space="preserve">- </w:t>
      </w:r>
      <w:r w:rsidRPr="00F17318">
        <w:rPr>
          <w:rFonts w:ascii="Times New Roman" w:hAnsi="Times New Roman"/>
          <w:sz w:val="28"/>
          <w:szCs w:val="28"/>
        </w:rPr>
        <w:t>сформулирован</w:t>
      </w:r>
      <w:r>
        <w:rPr>
          <w:rFonts w:ascii="Times New Roman" w:hAnsi="Times New Roman"/>
          <w:sz w:val="28"/>
          <w:szCs w:val="28"/>
        </w:rPr>
        <w:t>ы</w:t>
      </w:r>
      <w:r w:rsidRPr="00F17318">
        <w:rPr>
          <w:rFonts w:ascii="Times New Roman" w:hAnsi="Times New Roman"/>
          <w:sz w:val="28"/>
          <w:szCs w:val="28"/>
        </w:rPr>
        <w:t xml:space="preserve"> с учетом целей и задач, представленных </w:t>
      </w:r>
      <w:r w:rsidR="00B85567">
        <w:rPr>
          <w:rFonts w:ascii="Times New Roman" w:hAnsi="Times New Roman"/>
          <w:sz w:val="28"/>
          <w:szCs w:val="28"/>
        </w:rPr>
        <w:t xml:space="preserve">              </w:t>
      </w:r>
      <w:r w:rsidRPr="00F17318">
        <w:rPr>
          <w:rFonts w:ascii="Times New Roman" w:hAnsi="Times New Roman"/>
          <w:sz w:val="28"/>
          <w:szCs w:val="28"/>
        </w:rPr>
        <w:t>в следующих документах:</w:t>
      </w:r>
    </w:p>
    <w:p w14:paraId="48231C88" w14:textId="77777777" w:rsidR="00712E63" w:rsidRPr="002D2B0E" w:rsidRDefault="00712E63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Федеральном</w:t>
      </w:r>
      <w:r w:rsidRPr="002D2B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е</w:t>
      </w:r>
      <w:r w:rsidRPr="002D2B0E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Федерации»;</w:t>
      </w:r>
    </w:p>
    <w:p w14:paraId="060A569D" w14:textId="77777777" w:rsidR="007D1176" w:rsidRPr="002D2B0E" w:rsidRDefault="00361379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Федеральном</w:t>
      </w:r>
      <w:r w:rsidR="007D1176" w:rsidRPr="002D2B0E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е</w:t>
      </w:r>
      <w:r w:rsidR="007D1176" w:rsidRPr="002D2B0E">
        <w:rPr>
          <w:rFonts w:ascii="Times New Roman" w:hAnsi="Times New Roman"/>
          <w:sz w:val="28"/>
          <w:szCs w:val="28"/>
        </w:rPr>
        <w:t xml:space="preserve"> от 29.12.2012 №273-ФЗ «Об образовании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7D1176" w:rsidRPr="002D2B0E">
        <w:rPr>
          <w:rFonts w:ascii="Times New Roman" w:hAnsi="Times New Roman"/>
          <w:sz w:val="28"/>
          <w:szCs w:val="28"/>
        </w:rPr>
        <w:t>в Российской Федерации»;</w:t>
      </w:r>
    </w:p>
    <w:p w14:paraId="55A98A45" w14:textId="77777777" w:rsidR="007D1176" w:rsidRPr="00610211" w:rsidRDefault="00F146A8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Указе </w:t>
      </w:r>
      <w:r w:rsidR="007D1176" w:rsidRPr="0061021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D1176" w:rsidRPr="0061021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7D1176" w:rsidRPr="00610211">
        <w:rPr>
          <w:rFonts w:ascii="Times New Roman" w:hAnsi="Times New Roman"/>
          <w:sz w:val="28"/>
          <w:szCs w:val="28"/>
        </w:rPr>
        <w:t xml:space="preserve">Федерации от 07.05.2012 №597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7D1176" w:rsidRPr="00610211">
        <w:rPr>
          <w:rFonts w:ascii="Times New Roman" w:hAnsi="Times New Roman"/>
          <w:sz w:val="28"/>
          <w:szCs w:val="28"/>
        </w:rPr>
        <w:t>«О мероприятиях по реализации государственной социальной политики»;</w:t>
      </w:r>
    </w:p>
    <w:p w14:paraId="642A4C9C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9401C">
        <w:rPr>
          <w:rFonts w:ascii="Times New Roman" w:hAnsi="Times New Roman"/>
          <w:sz w:val="28"/>
          <w:szCs w:val="28"/>
        </w:rPr>
        <w:t>Указ</w:t>
      </w:r>
      <w:r w:rsidR="00F146A8">
        <w:rPr>
          <w:rFonts w:ascii="Times New Roman" w:hAnsi="Times New Roman"/>
          <w:sz w:val="28"/>
          <w:szCs w:val="28"/>
        </w:rPr>
        <w:t>е</w:t>
      </w:r>
      <w:r w:rsidRPr="0009401C">
        <w:rPr>
          <w:rFonts w:ascii="Times New Roman" w:hAnsi="Times New Roman"/>
          <w:sz w:val="28"/>
          <w:szCs w:val="28"/>
        </w:rPr>
        <w:t xml:space="preserve"> Президента Российской Федерации от 07.05.2012 №599 </w:t>
      </w:r>
      <w:r w:rsidR="00F146A8">
        <w:rPr>
          <w:rFonts w:ascii="Times New Roman" w:hAnsi="Times New Roman"/>
          <w:sz w:val="28"/>
          <w:szCs w:val="28"/>
        </w:rPr>
        <w:t xml:space="preserve">                   </w:t>
      </w:r>
      <w:r w:rsidRPr="0009401C">
        <w:rPr>
          <w:rFonts w:ascii="Times New Roman" w:hAnsi="Times New Roman"/>
          <w:sz w:val="28"/>
          <w:szCs w:val="28"/>
        </w:rPr>
        <w:t>«О мерах по реализации государственной политики в области образования</w:t>
      </w:r>
      <w:r w:rsidR="006C42B0">
        <w:rPr>
          <w:rFonts w:ascii="Times New Roman" w:hAnsi="Times New Roman"/>
          <w:sz w:val="28"/>
          <w:szCs w:val="28"/>
        </w:rPr>
        <w:t xml:space="preserve">                  </w:t>
      </w:r>
      <w:r w:rsidRPr="0009401C">
        <w:rPr>
          <w:rFonts w:ascii="Times New Roman" w:hAnsi="Times New Roman"/>
          <w:sz w:val="28"/>
          <w:szCs w:val="28"/>
        </w:rPr>
        <w:t xml:space="preserve"> и </w:t>
      </w:r>
      <w:r w:rsidRPr="00C77031">
        <w:rPr>
          <w:rFonts w:ascii="Times New Roman" w:hAnsi="Times New Roman"/>
          <w:sz w:val="28"/>
          <w:szCs w:val="28"/>
        </w:rPr>
        <w:t>науки»;</w:t>
      </w:r>
    </w:p>
    <w:p w14:paraId="45C9EAD1" w14:textId="77777777" w:rsidR="00E64C4C" w:rsidRPr="007B06A2" w:rsidRDefault="00E64C4C" w:rsidP="00E64C4C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06A2">
        <w:rPr>
          <w:rFonts w:ascii="Times New Roman" w:hAnsi="Times New Roman"/>
          <w:sz w:val="28"/>
          <w:szCs w:val="28"/>
        </w:rPr>
        <w:t xml:space="preserve">            Указе Президента Российской Федерации от 07.05.201</w:t>
      </w:r>
      <w:r w:rsidR="00061E47">
        <w:rPr>
          <w:rFonts w:ascii="Times New Roman" w:hAnsi="Times New Roman"/>
          <w:sz w:val="28"/>
          <w:szCs w:val="28"/>
        </w:rPr>
        <w:t>8</w:t>
      </w:r>
      <w:r w:rsidRPr="007B06A2">
        <w:rPr>
          <w:rFonts w:ascii="Times New Roman" w:hAnsi="Times New Roman"/>
          <w:sz w:val="28"/>
          <w:szCs w:val="28"/>
        </w:rPr>
        <w:t xml:space="preserve"> №204                               «О национальных целях  и стратегических задачах развития Российской Федерации на период до 2024 года»; </w:t>
      </w:r>
    </w:p>
    <w:p w14:paraId="6E422E36" w14:textId="77777777" w:rsidR="007D1176" w:rsidRDefault="00E64C4C" w:rsidP="00E64C4C">
      <w:pPr>
        <w:tabs>
          <w:tab w:val="left" w:pos="32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2714D" w:rsidRPr="00C77031">
        <w:rPr>
          <w:rFonts w:ascii="Times New Roman" w:hAnsi="Times New Roman"/>
          <w:sz w:val="28"/>
          <w:szCs w:val="28"/>
        </w:rPr>
        <w:t>постановлении</w:t>
      </w:r>
      <w:r w:rsidR="007D1176" w:rsidRPr="00C77031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17.12.2012 №1317 «О мерах по реализации Указа Президента Российской</w:t>
      </w:r>
      <w:r w:rsidR="00F146A8" w:rsidRPr="00C77031">
        <w:rPr>
          <w:rFonts w:ascii="Times New Roman" w:hAnsi="Times New Roman"/>
          <w:sz w:val="28"/>
          <w:szCs w:val="28"/>
        </w:rPr>
        <w:t xml:space="preserve"> </w:t>
      </w:r>
      <w:r w:rsidR="007D1176" w:rsidRPr="00C77031">
        <w:rPr>
          <w:rFonts w:ascii="Times New Roman" w:hAnsi="Times New Roman"/>
          <w:sz w:val="28"/>
          <w:szCs w:val="28"/>
        </w:rPr>
        <w:t xml:space="preserve">Федерации </w:t>
      </w:r>
      <w:r w:rsidR="00F146A8" w:rsidRPr="00C77031">
        <w:rPr>
          <w:rFonts w:ascii="Times New Roman" w:hAnsi="Times New Roman"/>
          <w:sz w:val="28"/>
          <w:szCs w:val="28"/>
        </w:rPr>
        <w:t xml:space="preserve">                 </w:t>
      </w:r>
      <w:r w:rsidR="007D1176" w:rsidRPr="00C77031">
        <w:rPr>
          <w:rFonts w:ascii="Times New Roman" w:hAnsi="Times New Roman"/>
          <w:sz w:val="28"/>
          <w:szCs w:val="28"/>
        </w:rPr>
        <w:t xml:space="preserve">от 28.04.2008 №607 «Об оценке эффективности деятельности органов местного самоуправления </w:t>
      </w:r>
      <w:r w:rsidR="00F146A8" w:rsidRPr="00C77031">
        <w:rPr>
          <w:rFonts w:ascii="Times New Roman" w:hAnsi="Times New Roman"/>
          <w:sz w:val="28"/>
          <w:szCs w:val="28"/>
        </w:rPr>
        <w:t>городских</w:t>
      </w:r>
      <w:r w:rsidR="007B5B77" w:rsidRPr="00C77031">
        <w:rPr>
          <w:rFonts w:ascii="Times New Roman" w:hAnsi="Times New Roman"/>
          <w:sz w:val="28"/>
          <w:szCs w:val="28"/>
        </w:rPr>
        <w:t xml:space="preserve"> </w:t>
      </w:r>
      <w:r w:rsidR="007D1176" w:rsidRPr="00C77031">
        <w:rPr>
          <w:rFonts w:ascii="Times New Roman" w:hAnsi="Times New Roman"/>
          <w:sz w:val="28"/>
          <w:szCs w:val="28"/>
        </w:rPr>
        <w:t>округов и</w:t>
      </w:r>
      <w:r w:rsidR="007D1176" w:rsidRPr="0009401C">
        <w:rPr>
          <w:rFonts w:ascii="Times New Roman" w:hAnsi="Times New Roman"/>
          <w:sz w:val="28"/>
          <w:szCs w:val="28"/>
        </w:rPr>
        <w:t xml:space="preserve"> муниципальных районов» </w:t>
      </w:r>
      <w:r w:rsidR="00B85567">
        <w:rPr>
          <w:rFonts w:ascii="Times New Roman" w:hAnsi="Times New Roman"/>
          <w:sz w:val="28"/>
          <w:szCs w:val="28"/>
        </w:rPr>
        <w:t xml:space="preserve">             </w:t>
      </w:r>
      <w:r w:rsidR="007D1176" w:rsidRPr="0009401C">
        <w:rPr>
          <w:rFonts w:ascii="Times New Roman" w:hAnsi="Times New Roman"/>
          <w:sz w:val="28"/>
          <w:szCs w:val="28"/>
        </w:rPr>
        <w:t>и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подпункта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«и»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пункта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>2 Указа Президента Российской</w:t>
      </w:r>
      <w:r w:rsidR="00407885">
        <w:rPr>
          <w:rFonts w:ascii="Times New Roman" w:hAnsi="Times New Roman"/>
          <w:sz w:val="28"/>
          <w:szCs w:val="28"/>
        </w:rPr>
        <w:t xml:space="preserve"> </w:t>
      </w:r>
      <w:r w:rsidR="007D1176" w:rsidRPr="0009401C">
        <w:rPr>
          <w:rFonts w:ascii="Times New Roman" w:hAnsi="Times New Roman"/>
          <w:sz w:val="28"/>
          <w:szCs w:val="28"/>
        </w:rPr>
        <w:t xml:space="preserve">Федерации </w:t>
      </w:r>
      <w:r w:rsidR="00B85567">
        <w:rPr>
          <w:rFonts w:ascii="Times New Roman" w:hAnsi="Times New Roman"/>
          <w:sz w:val="28"/>
          <w:szCs w:val="28"/>
        </w:rPr>
        <w:t xml:space="preserve">                 </w:t>
      </w:r>
      <w:r w:rsidR="007D1176" w:rsidRPr="0009401C">
        <w:rPr>
          <w:rFonts w:ascii="Times New Roman" w:hAnsi="Times New Roman"/>
          <w:sz w:val="28"/>
          <w:szCs w:val="28"/>
        </w:rPr>
        <w:t xml:space="preserve">от 07.05.2012 №601 «Об основных направлениях совершенствования системы </w:t>
      </w:r>
      <w:r w:rsidR="007D1176" w:rsidRPr="003B081E">
        <w:rPr>
          <w:rFonts w:ascii="Times New Roman" w:hAnsi="Times New Roman"/>
          <w:sz w:val="28"/>
          <w:szCs w:val="28"/>
        </w:rPr>
        <w:t>государственного управления»;</w:t>
      </w:r>
    </w:p>
    <w:p w14:paraId="7BF3C918" w14:textId="77777777" w:rsidR="000C0743" w:rsidRPr="00216ED0" w:rsidRDefault="000C0743" w:rsidP="000C074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16ED0">
        <w:rPr>
          <w:rFonts w:ascii="Times New Roman" w:hAnsi="Times New Roman"/>
          <w:sz w:val="28"/>
          <w:szCs w:val="28"/>
        </w:rPr>
        <w:t>постановлении Правительства Российской Федерации                                         от 26.12.2017 №1642 «Об утверждении государственной программы Российской Федерации «Развитие обра</w:t>
      </w:r>
      <w:r w:rsidR="009D47D1">
        <w:rPr>
          <w:rFonts w:ascii="Times New Roman" w:hAnsi="Times New Roman"/>
          <w:sz w:val="28"/>
          <w:szCs w:val="28"/>
        </w:rPr>
        <w:t>зования»;</w:t>
      </w:r>
    </w:p>
    <w:p w14:paraId="5276AB1C" w14:textId="77777777" w:rsidR="007D1176" w:rsidRPr="005C6BA5" w:rsidRDefault="003B081E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2714D" w:rsidRPr="00920948">
        <w:rPr>
          <w:rFonts w:ascii="Times New Roman" w:hAnsi="Times New Roman"/>
          <w:sz w:val="28"/>
          <w:szCs w:val="28"/>
        </w:rPr>
        <w:t>аспоряжении</w:t>
      </w:r>
      <w:r w:rsidR="00F146A8" w:rsidRPr="00920948">
        <w:rPr>
          <w:rFonts w:ascii="Times New Roman" w:hAnsi="Times New Roman"/>
          <w:sz w:val="28"/>
          <w:szCs w:val="28"/>
        </w:rPr>
        <w:t xml:space="preserve"> Правительства Российской Федерации от 17.11.2008 №1662-р «О</w:t>
      </w:r>
      <w:r w:rsidR="000B255B">
        <w:rPr>
          <w:rFonts w:ascii="Times New Roman" w:hAnsi="Times New Roman"/>
          <w:sz w:val="28"/>
          <w:szCs w:val="28"/>
        </w:rPr>
        <w:t xml:space="preserve"> К</w:t>
      </w:r>
      <w:r w:rsidR="00F146A8" w:rsidRPr="00920948">
        <w:rPr>
          <w:rFonts w:ascii="Times New Roman" w:hAnsi="Times New Roman"/>
          <w:sz w:val="28"/>
          <w:szCs w:val="28"/>
        </w:rPr>
        <w:t>онцепции</w:t>
      </w:r>
      <w:r w:rsidR="007D1176" w:rsidRPr="00920948">
        <w:rPr>
          <w:rFonts w:ascii="Times New Roman" w:hAnsi="Times New Roman"/>
          <w:sz w:val="28"/>
          <w:szCs w:val="28"/>
        </w:rPr>
        <w:t xml:space="preserve"> долгосрочного социально-экономического развития Р</w:t>
      </w:r>
      <w:r w:rsidR="0074277A" w:rsidRPr="00920948">
        <w:rPr>
          <w:rFonts w:ascii="Times New Roman" w:hAnsi="Times New Roman"/>
          <w:sz w:val="28"/>
          <w:szCs w:val="28"/>
        </w:rPr>
        <w:t>оссийской Федерации</w:t>
      </w:r>
      <w:r w:rsidR="007D1176" w:rsidRPr="00920948">
        <w:rPr>
          <w:rFonts w:ascii="Times New Roman" w:hAnsi="Times New Roman"/>
          <w:sz w:val="28"/>
          <w:szCs w:val="28"/>
        </w:rPr>
        <w:t xml:space="preserve"> на п</w:t>
      </w:r>
      <w:r w:rsidR="00F146A8" w:rsidRPr="00920948">
        <w:rPr>
          <w:rFonts w:ascii="Times New Roman" w:hAnsi="Times New Roman"/>
          <w:sz w:val="28"/>
          <w:szCs w:val="28"/>
        </w:rPr>
        <w:t>ериод до 2020 года»;</w:t>
      </w:r>
      <w:r w:rsidR="007D1176" w:rsidRPr="005C6BA5">
        <w:rPr>
          <w:rFonts w:ascii="Times New Roman" w:hAnsi="Times New Roman"/>
          <w:sz w:val="28"/>
          <w:szCs w:val="28"/>
        </w:rPr>
        <w:t xml:space="preserve"> </w:t>
      </w:r>
    </w:p>
    <w:p w14:paraId="2D8F21B9" w14:textId="77777777" w:rsidR="00061E47" w:rsidRPr="005C6BA5" w:rsidRDefault="00061E47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61E47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07.09.2010   №1507-р «О плане действий по модернизации общего образования на 2011 - 2015 годы»;</w:t>
      </w:r>
    </w:p>
    <w:p w14:paraId="670D73CC" w14:textId="77777777" w:rsidR="00061E47" w:rsidRPr="005C6BA5" w:rsidRDefault="00061E47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061E47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08.12.2011 №2227-р «О Стратегии инновационного развития РФ на период до 2020 года»;</w:t>
      </w:r>
    </w:p>
    <w:p w14:paraId="0A203ECA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C6BA5">
        <w:rPr>
          <w:rFonts w:ascii="Times New Roman" w:hAnsi="Times New Roman"/>
          <w:sz w:val="28"/>
          <w:szCs w:val="28"/>
        </w:rPr>
        <w:t>закон</w:t>
      </w:r>
      <w:r w:rsidR="0092714D" w:rsidRPr="005C6BA5">
        <w:rPr>
          <w:rFonts w:ascii="Times New Roman" w:hAnsi="Times New Roman"/>
          <w:sz w:val="28"/>
          <w:szCs w:val="28"/>
        </w:rPr>
        <w:t>е</w:t>
      </w:r>
      <w:r w:rsidR="00F146A8" w:rsidRPr="005C6BA5">
        <w:rPr>
          <w:rFonts w:ascii="Times New Roman" w:hAnsi="Times New Roman"/>
          <w:sz w:val="28"/>
          <w:szCs w:val="28"/>
        </w:rPr>
        <w:t xml:space="preserve"> Алтайского</w:t>
      </w:r>
      <w:r w:rsidR="007B5B77" w:rsidRPr="005C6BA5">
        <w:rPr>
          <w:rFonts w:ascii="Times New Roman" w:hAnsi="Times New Roman"/>
          <w:sz w:val="28"/>
          <w:szCs w:val="28"/>
        </w:rPr>
        <w:t xml:space="preserve"> </w:t>
      </w:r>
      <w:r w:rsidRPr="005C6BA5">
        <w:rPr>
          <w:rFonts w:ascii="Times New Roman" w:hAnsi="Times New Roman"/>
          <w:sz w:val="28"/>
          <w:szCs w:val="28"/>
        </w:rPr>
        <w:t xml:space="preserve">края </w:t>
      </w:r>
      <w:r w:rsidR="00F146A8" w:rsidRPr="005C6BA5">
        <w:rPr>
          <w:rFonts w:ascii="Times New Roman" w:hAnsi="Times New Roman"/>
          <w:sz w:val="28"/>
          <w:szCs w:val="28"/>
        </w:rPr>
        <w:t>от</w:t>
      </w:r>
      <w:r w:rsidR="00136B15" w:rsidRPr="005C6BA5">
        <w:rPr>
          <w:rFonts w:ascii="Times New Roman" w:hAnsi="Times New Roman"/>
          <w:sz w:val="28"/>
          <w:szCs w:val="28"/>
        </w:rPr>
        <w:t xml:space="preserve"> </w:t>
      </w:r>
      <w:r w:rsidR="00F146A8" w:rsidRPr="005C6BA5">
        <w:rPr>
          <w:rFonts w:ascii="Times New Roman" w:hAnsi="Times New Roman"/>
          <w:sz w:val="28"/>
          <w:szCs w:val="28"/>
        </w:rPr>
        <w:t>04.09.2013</w:t>
      </w:r>
      <w:r w:rsidR="00136B15" w:rsidRPr="005C6BA5">
        <w:rPr>
          <w:rFonts w:ascii="Times New Roman" w:hAnsi="Times New Roman"/>
          <w:sz w:val="28"/>
          <w:szCs w:val="28"/>
        </w:rPr>
        <w:t xml:space="preserve"> </w:t>
      </w:r>
      <w:r w:rsidRPr="005C6BA5">
        <w:rPr>
          <w:rFonts w:ascii="Times New Roman" w:hAnsi="Times New Roman"/>
          <w:sz w:val="28"/>
          <w:szCs w:val="28"/>
        </w:rPr>
        <w:t>№56-ЗС «Об образовании</w:t>
      </w:r>
      <w:r w:rsidRPr="00420E14">
        <w:rPr>
          <w:rFonts w:ascii="Times New Roman" w:hAnsi="Times New Roman"/>
          <w:sz w:val="28"/>
          <w:szCs w:val="28"/>
        </w:rPr>
        <w:t xml:space="preserve"> </w:t>
      </w:r>
      <w:r w:rsidR="00F146A8">
        <w:rPr>
          <w:rFonts w:ascii="Times New Roman" w:hAnsi="Times New Roman"/>
          <w:sz w:val="28"/>
          <w:szCs w:val="28"/>
        </w:rPr>
        <w:t xml:space="preserve">                           </w:t>
      </w:r>
      <w:r w:rsidRPr="00420E14">
        <w:rPr>
          <w:rFonts w:ascii="Times New Roman" w:hAnsi="Times New Roman"/>
          <w:sz w:val="28"/>
          <w:szCs w:val="28"/>
        </w:rPr>
        <w:t>в Алтайском крае»;</w:t>
      </w:r>
    </w:p>
    <w:p w14:paraId="12159185" w14:textId="77777777" w:rsidR="007D1176" w:rsidRDefault="0092714D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постановлении</w:t>
      </w:r>
      <w:r w:rsidR="007D1176" w:rsidRPr="00420E14">
        <w:rPr>
          <w:rFonts w:ascii="Times New Roman" w:hAnsi="Times New Roman"/>
          <w:sz w:val="28"/>
          <w:szCs w:val="28"/>
        </w:rPr>
        <w:t xml:space="preserve"> Администрации Алтайского края от 13.11.2012 №617 </w:t>
      </w:r>
      <w:r w:rsidR="00920948">
        <w:rPr>
          <w:rFonts w:ascii="Times New Roman" w:hAnsi="Times New Roman"/>
          <w:sz w:val="28"/>
          <w:szCs w:val="28"/>
        </w:rPr>
        <w:t xml:space="preserve">                 </w:t>
      </w:r>
      <w:r w:rsidR="007D1176" w:rsidRPr="00920948">
        <w:rPr>
          <w:rFonts w:ascii="Times New Roman" w:hAnsi="Times New Roman"/>
          <w:sz w:val="28"/>
          <w:szCs w:val="28"/>
        </w:rPr>
        <w:t xml:space="preserve">«Об утверждении Стратегии действий в интересах детей в Алтайском крае </w:t>
      </w:r>
      <w:r w:rsidR="00F146A8" w:rsidRPr="00920948">
        <w:rPr>
          <w:rFonts w:ascii="Times New Roman" w:hAnsi="Times New Roman"/>
          <w:sz w:val="28"/>
          <w:szCs w:val="28"/>
        </w:rPr>
        <w:t xml:space="preserve">                  </w:t>
      </w:r>
      <w:r w:rsidR="007D1176" w:rsidRPr="00920948">
        <w:rPr>
          <w:rFonts w:ascii="Times New Roman" w:hAnsi="Times New Roman"/>
          <w:sz w:val="28"/>
          <w:szCs w:val="28"/>
        </w:rPr>
        <w:t>на 2012-2017 годы»;</w:t>
      </w:r>
    </w:p>
    <w:p w14:paraId="607C4F64" w14:textId="77777777" w:rsidR="00FD314E" w:rsidRPr="005D6DA1" w:rsidRDefault="00FD314E" w:rsidP="00FD31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</w:t>
      </w:r>
      <w:r w:rsidRPr="00B7339A">
        <w:rPr>
          <w:rFonts w:ascii="Times New Roman" w:eastAsiaTheme="minorHAnsi" w:hAnsi="Times New Roman"/>
          <w:sz w:val="28"/>
          <w:szCs w:val="28"/>
        </w:rPr>
        <w:t>остановлени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Pr="00B7339A">
        <w:rPr>
          <w:rFonts w:ascii="Times New Roman" w:eastAsiaTheme="minorHAnsi" w:hAnsi="Times New Roman"/>
          <w:sz w:val="28"/>
          <w:szCs w:val="28"/>
        </w:rPr>
        <w:t xml:space="preserve"> Правительства Алта</w:t>
      </w:r>
      <w:r w:rsidRPr="005D6DA1">
        <w:rPr>
          <w:rFonts w:ascii="Times New Roman" w:eastAsiaTheme="minorHAnsi" w:hAnsi="Times New Roman"/>
          <w:sz w:val="28"/>
          <w:szCs w:val="28"/>
        </w:rPr>
        <w:t>йского края от 21.01.2019</w:t>
      </w:r>
      <w:r>
        <w:rPr>
          <w:rFonts w:ascii="Times New Roman" w:eastAsiaTheme="minorHAnsi" w:hAnsi="Times New Roman"/>
          <w:sz w:val="28"/>
          <w:szCs w:val="28"/>
        </w:rPr>
        <w:t xml:space="preserve">                    </w:t>
      </w:r>
      <w:r w:rsidRPr="005D6DA1">
        <w:rPr>
          <w:rFonts w:ascii="Times New Roman" w:eastAsiaTheme="minorHAnsi" w:hAnsi="Times New Roman"/>
          <w:sz w:val="28"/>
          <w:szCs w:val="28"/>
        </w:rPr>
        <w:t xml:space="preserve"> №11 «Об утверждении Плана мероприятий («дорожной карты») «Изменения                     в отрасли «Образование», направленные на повышение эффективности образования и науки»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14:paraId="1BFE9263" w14:textId="77777777" w:rsidR="0074277A" w:rsidRDefault="0074277A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920948">
        <w:rPr>
          <w:rFonts w:ascii="Times New Roman" w:hAnsi="Times New Roman"/>
          <w:sz w:val="28"/>
          <w:szCs w:val="28"/>
        </w:rPr>
        <w:t xml:space="preserve">решении Барнаульской городской Думы от 19.12.2013 №234 </w:t>
      </w:r>
      <w:r w:rsidR="00920948" w:rsidRPr="00920948">
        <w:rPr>
          <w:rFonts w:ascii="Times New Roman" w:hAnsi="Times New Roman"/>
          <w:sz w:val="28"/>
          <w:szCs w:val="28"/>
        </w:rPr>
        <w:t xml:space="preserve">                             </w:t>
      </w:r>
      <w:r w:rsidRPr="00920948">
        <w:rPr>
          <w:rFonts w:ascii="Times New Roman" w:hAnsi="Times New Roman"/>
          <w:sz w:val="28"/>
          <w:szCs w:val="28"/>
        </w:rPr>
        <w:t>«Об утверждении Стратегии социально-экономического развития города Барнаула</w:t>
      </w:r>
      <w:r w:rsidRPr="00C07568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2025 года»</w:t>
      </w:r>
      <w:r w:rsidR="00FD31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7568">
        <w:rPr>
          <w:rFonts w:ascii="Times New Roman" w:hAnsi="Times New Roman"/>
          <w:sz w:val="28"/>
          <w:szCs w:val="28"/>
        </w:rPr>
        <w:t xml:space="preserve"> </w:t>
      </w:r>
    </w:p>
    <w:p w14:paraId="10429864" w14:textId="77777777" w:rsidR="007D1176" w:rsidRDefault="007D1176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5D6DA1">
        <w:rPr>
          <w:rFonts w:ascii="Times New Roman" w:hAnsi="Times New Roman"/>
          <w:sz w:val="28"/>
          <w:szCs w:val="28"/>
        </w:rPr>
        <w:t>Приоритетными направлениями государственной полити</w:t>
      </w:r>
      <w:r w:rsidRPr="00216ED0">
        <w:rPr>
          <w:rFonts w:ascii="Times New Roman" w:hAnsi="Times New Roman"/>
          <w:sz w:val="28"/>
          <w:szCs w:val="28"/>
        </w:rPr>
        <w:t>ки в области образования на федеральном, региональном и муниципальном уровнях являются: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5DCDF2F" w14:textId="77777777" w:rsidR="00B85567" w:rsidRDefault="007D1176" w:rsidP="005D6DA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E1A55">
        <w:rPr>
          <w:rFonts w:ascii="Times New Roman" w:hAnsi="Times New Roman"/>
          <w:sz w:val="28"/>
          <w:szCs w:val="28"/>
        </w:rPr>
        <w:t>создание условий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для обеспечения доступного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и</w:t>
      </w:r>
      <w:r w:rsidR="0021391A">
        <w:rPr>
          <w:rFonts w:ascii="Times New Roman" w:hAnsi="Times New Roman"/>
          <w:sz w:val="28"/>
          <w:szCs w:val="28"/>
        </w:rPr>
        <w:t xml:space="preserve"> </w:t>
      </w:r>
      <w:r w:rsidRPr="002E1A55">
        <w:rPr>
          <w:rFonts w:ascii="Times New Roman" w:hAnsi="Times New Roman"/>
          <w:sz w:val="28"/>
          <w:szCs w:val="28"/>
        </w:rPr>
        <w:t>качественного дошкольного образования, развити</w:t>
      </w:r>
      <w:r>
        <w:rPr>
          <w:rFonts w:ascii="Times New Roman" w:hAnsi="Times New Roman"/>
          <w:sz w:val="28"/>
          <w:szCs w:val="28"/>
        </w:rPr>
        <w:t>е</w:t>
      </w:r>
      <w:r w:rsidRPr="002E1A55">
        <w:rPr>
          <w:rFonts w:ascii="Times New Roman" w:hAnsi="Times New Roman"/>
          <w:sz w:val="28"/>
          <w:szCs w:val="28"/>
        </w:rPr>
        <w:t xml:space="preserve"> частного сегмента образовательных услуг;</w:t>
      </w:r>
    </w:p>
    <w:p w14:paraId="656B0A61" w14:textId="77777777" w:rsidR="007D1176" w:rsidRDefault="007D1176" w:rsidP="003A0B9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2E1A55">
        <w:rPr>
          <w:rFonts w:ascii="Times New Roman" w:hAnsi="Times New Roman"/>
          <w:sz w:val="28"/>
          <w:szCs w:val="28"/>
        </w:rPr>
        <w:t>обеспечение доступного и качественного общего образования;</w:t>
      </w:r>
    </w:p>
    <w:p w14:paraId="567A1230" w14:textId="77777777" w:rsidR="00B85567" w:rsidRDefault="007D1176" w:rsidP="003A0B96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повышение качества результатов образования на разных уровнях, соответстви</w:t>
      </w:r>
      <w:r>
        <w:rPr>
          <w:rFonts w:ascii="Times New Roman" w:hAnsi="Times New Roman"/>
          <w:sz w:val="28"/>
          <w:szCs w:val="28"/>
        </w:rPr>
        <w:t>е</w:t>
      </w:r>
      <w:r w:rsidRPr="00F17318">
        <w:rPr>
          <w:rFonts w:ascii="Times New Roman" w:hAnsi="Times New Roman"/>
          <w:sz w:val="28"/>
          <w:szCs w:val="28"/>
        </w:rPr>
        <w:t xml:space="preserve"> образовательных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результатов</w:t>
      </w:r>
      <w:r>
        <w:rPr>
          <w:rFonts w:ascii="Times New Roman" w:hAnsi="Times New Roman"/>
          <w:sz w:val="28"/>
          <w:szCs w:val="28"/>
        </w:rPr>
        <w:t xml:space="preserve"> растущим</w:t>
      </w:r>
      <w:r w:rsidRPr="00F17318">
        <w:rPr>
          <w:rFonts w:ascii="Times New Roman" w:hAnsi="Times New Roman"/>
          <w:sz w:val="28"/>
          <w:szCs w:val="28"/>
        </w:rPr>
        <w:t xml:space="preserve"> запросам населения, </w:t>
      </w:r>
      <w:r w:rsidR="00600F39">
        <w:rPr>
          <w:rFonts w:ascii="Times New Roman" w:hAnsi="Times New Roman"/>
          <w:sz w:val="28"/>
          <w:szCs w:val="28"/>
        </w:rPr>
        <w:t xml:space="preserve">                     </w:t>
      </w:r>
      <w:r w:rsidRPr="00F17318">
        <w:rPr>
          <w:rFonts w:ascii="Times New Roman" w:hAnsi="Times New Roman"/>
          <w:sz w:val="28"/>
          <w:szCs w:val="28"/>
        </w:rPr>
        <w:t>а также перспективным задачам</w:t>
      </w:r>
      <w:r>
        <w:rPr>
          <w:rFonts w:ascii="Times New Roman" w:hAnsi="Times New Roman"/>
          <w:sz w:val="28"/>
          <w:szCs w:val="28"/>
        </w:rPr>
        <w:t xml:space="preserve"> развития общества и экономики;</w:t>
      </w:r>
    </w:p>
    <w:p w14:paraId="2418AB4F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модернизация сферы образования в направлении большей открытости, больших возможностей для инициативы и активности самих получателей о</w:t>
      </w:r>
      <w:r w:rsidR="00600F39">
        <w:rPr>
          <w:rFonts w:ascii="Times New Roman" w:hAnsi="Times New Roman"/>
          <w:sz w:val="28"/>
          <w:szCs w:val="28"/>
        </w:rPr>
        <w:t>бразовательных услуг, включая уча</w:t>
      </w:r>
      <w:r w:rsidRPr="00F17318">
        <w:rPr>
          <w:rFonts w:ascii="Times New Roman" w:hAnsi="Times New Roman"/>
          <w:sz w:val="28"/>
          <w:szCs w:val="28"/>
        </w:rPr>
        <w:t>щихся, их семьи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17318">
        <w:rPr>
          <w:rFonts w:ascii="Times New Roman" w:hAnsi="Times New Roman"/>
          <w:sz w:val="28"/>
          <w:szCs w:val="28"/>
        </w:rPr>
        <w:t>через вовлечение их как</w:t>
      </w:r>
      <w:r w:rsidR="006C42B0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в управлен</w:t>
      </w:r>
      <w:r w:rsidR="00600F39">
        <w:rPr>
          <w:rFonts w:ascii="Times New Roman" w:hAnsi="Times New Roman"/>
          <w:sz w:val="28"/>
          <w:szCs w:val="28"/>
        </w:rPr>
        <w:t xml:space="preserve">ие </w:t>
      </w:r>
      <w:r w:rsidRPr="00F17318">
        <w:rPr>
          <w:rFonts w:ascii="Times New Roman" w:hAnsi="Times New Roman"/>
          <w:sz w:val="28"/>
          <w:szCs w:val="28"/>
        </w:rPr>
        <w:t>образовательным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процессом, так</w:t>
      </w:r>
      <w:r w:rsidR="0093615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85567">
        <w:rPr>
          <w:rFonts w:ascii="Times New Roman" w:hAnsi="Times New Roman"/>
          <w:sz w:val="28"/>
          <w:szCs w:val="28"/>
        </w:rPr>
        <w:t xml:space="preserve"> </w:t>
      </w:r>
      <w:r w:rsidRPr="00F17318">
        <w:rPr>
          <w:rFonts w:ascii="Times New Roman" w:hAnsi="Times New Roman"/>
          <w:sz w:val="28"/>
          <w:szCs w:val="28"/>
        </w:rPr>
        <w:t>и непосредственно</w:t>
      </w:r>
      <w:r w:rsidR="00600F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образовательную деятельность</w:t>
      </w:r>
      <w:r w:rsidRPr="00F17318">
        <w:rPr>
          <w:rFonts w:ascii="Times New Roman" w:hAnsi="Times New Roman"/>
          <w:sz w:val="28"/>
          <w:szCs w:val="28"/>
        </w:rPr>
        <w:t>.</w:t>
      </w:r>
    </w:p>
    <w:p w14:paraId="6170B071" w14:textId="77777777" w:rsidR="00920948" w:rsidRDefault="00920948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B2DC87A" w14:textId="77777777" w:rsidR="0048035F" w:rsidRDefault="0048035F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70B999" w14:textId="77777777" w:rsidR="007D1176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23F60">
        <w:rPr>
          <w:rFonts w:ascii="Times New Roman" w:hAnsi="Times New Roman"/>
          <w:sz w:val="28"/>
          <w:szCs w:val="28"/>
        </w:rPr>
        <w:t>2.2. Цель и задачи Программы</w:t>
      </w:r>
    </w:p>
    <w:p w14:paraId="0D8D1527" w14:textId="77777777" w:rsidR="007D1176" w:rsidRPr="00F17318" w:rsidRDefault="007D1176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7871223A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>ю Программы является</w:t>
      </w:r>
      <w:r w:rsidRPr="00F17318">
        <w:rPr>
          <w:rFonts w:ascii="Times New Roman" w:hAnsi="Times New Roman"/>
          <w:sz w:val="28"/>
          <w:szCs w:val="28"/>
        </w:rPr>
        <w:t xml:space="preserve"> обеспечение качеств</w:t>
      </w:r>
      <w:r>
        <w:rPr>
          <w:rFonts w:ascii="Times New Roman" w:hAnsi="Times New Roman"/>
          <w:sz w:val="28"/>
          <w:szCs w:val="28"/>
        </w:rPr>
        <w:t>енного</w:t>
      </w:r>
      <w:r w:rsidRPr="00F17318">
        <w:rPr>
          <w:rFonts w:ascii="Times New Roman" w:hAnsi="Times New Roman"/>
          <w:sz w:val="28"/>
          <w:szCs w:val="28"/>
        </w:rPr>
        <w:t xml:space="preserve"> образования, соответствующего потребностям граждан и перспективным задачам развития экономики города Барнаула, организация </w:t>
      </w:r>
      <w:r w:rsidR="00711FC3">
        <w:rPr>
          <w:rFonts w:ascii="Times New Roman" w:hAnsi="Times New Roman"/>
          <w:sz w:val="28"/>
          <w:szCs w:val="28"/>
        </w:rPr>
        <w:t xml:space="preserve">занятости, </w:t>
      </w:r>
      <w:r w:rsidRPr="00F17318">
        <w:rPr>
          <w:rFonts w:ascii="Times New Roman" w:hAnsi="Times New Roman"/>
          <w:sz w:val="28"/>
          <w:szCs w:val="28"/>
        </w:rPr>
        <w:t>отдыха и оздоровлени</w:t>
      </w:r>
      <w:r w:rsidR="002F76E1">
        <w:rPr>
          <w:rFonts w:ascii="Times New Roman" w:hAnsi="Times New Roman"/>
          <w:sz w:val="28"/>
          <w:szCs w:val="28"/>
        </w:rPr>
        <w:t>я</w:t>
      </w:r>
      <w:r w:rsidRPr="00F17318">
        <w:rPr>
          <w:rFonts w:ascii="Times New Roman" w:hAnsi="Times New Roman"/>
          <w:sz w:val="28"/>
          <w:szCs w:val="28"/>
        </w:rPr>
        <w:t xml:space="preserve"> детей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73AF997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Для достижения цели Программы необходимо реш</w:t>
      </w:r>
      <w:r>
        <w:rPr>
          <w:rFonts w:ascii="Times New Roman" w:hAnsi="Times New Roman"/>
          <w:sz w:val="28"/>
          <w:szCs w:val="28"/>
        </w:rPr>
        <w:t>ить</w:t>
      </w:r>
      <w:r w:rsidRPr="00F17318">
        <w:rPr>
          <w:rFonts w:ascii="Times New Roman" w:hAnsi="Times New Roman"/>
          <w:sz w:val="28"/>
          <w:szCs w:val="28"/>
        </w:rPr>
        <w:t xml:space="preserve"> ряд задач, предусматривающих системный и комплексный подход к обновлению системы образования. </w:t>
      </w:r>
    </w:p>
    <w:p w14:paraId="1C85ECB3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Основанием для определения задач является анализ исходной ситуации и ориентиры, заданные Концепцией модернизации российского образования, приоритетным национальным проектом «Образование», проектом «Наша новая школ</w:t>
      </w:r>
      <w:r w:rsidR="00600F39">
        <w:rPr>
          <w:rFonts w:ascii="Times New Roman" w:hAnsi="Times New Roman"/>
          <w:sz w:val="28"/>
          <w:szCs w:val="28"/>
        </w:rPr>
        <w:t>а»,</w:t>
      </w:r>
      <w:r w:rsidRPr="00F17318">
        <w:rPr>
          <w:rFonts w:ascii="Times New Roman" w:hAnsi="Times New Roman"/>
          <w:sz w:val="28"/>
          <w:szCs w:val="28"/>
        </w:rPr>
        <w:t xml:space="preserve"> Федеральным законом от 29.12.2012</w:t>
      </w:r>
      <w:r w:rsidR="00B85567">
        <w:rPr>
          <w:rFonts w:ascii="Times New Roman" w:hAnsi="Times New Roman"/>
          <w:sz w:val="28"/>
          <w:szCs w:val="28"/>
        </w:rPr>
        <w:t xml:space="preserve"> </w:t>
      </w:r>
      <w:r w:rsidR="00105D95">
        <w:rPr>
          <w:rFonts w:ascii="Times New Roman" w:hAnsi="Times New Roman"/>
          <w:sz w:val="28"/>
          <w:szCs w:val="28"/>
        </w:rPr>
        <w:t xml:space="preserve">                  </w:t>
      </w:r>
      <w:r w:rsidRPr="00F17318">
        <w:rPr>
          <w:rFonts w:ascii="Times New Roman" w:hAnsi="Times New Roman"/>
          <w:sz w:val="28"/>
          <w:szCs w:val="28"/>
        </w:rPr>
        <w:t>№273-ФЗ «Об образовании в Российской Федерации».</w:t>
      </w:r>
    </w:p>
    <w:p w14:paraId="58D65682" w14:textId="77777777" w:rsidR="007D1176" w:rsidRPr="00F17318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F17318">
        <w:rPr>
          <w:rFonts w:ascii="Times New Roman" w:hAnsi="Times New Roman"/>
          <w:sz w:val="28"/>
          <w:szCs w:val="28"/>
        </w:rPr>
        <w:t>Задачи Программы:</w:t>
      </w:r>
    </w:p>
    <w:p w14:paraId="31C19E02" w14:textId="77777777" w:rsidR="007D1176" w:rsidRPr="0021391A" w:rsidRDefault="007D1176" w:rsidP="006C42B0">
      <w:pPr>
        <w:pStyle w:val="ConsPlusCell"/>
        <w:ind w:firstLine="851"/>
        <w:jc w:val="both"/>
      </w:pPr>
      <w:r w:rsidRPr="00F02E9D">
        <w:rPr>
          <w:rFonts w:eastAsia="Calibri"/>
        </w:rPr>
        <w:t>увеличение доли детей дош</w:t>
      </w:r>
      <w:r w:rsidR="00DA5D89">
        <w:rPr>
          <w:rFonts w:eastAsia="Calibri"/>
        </w:rPr>
        <w:t xml:space="preserve">кольного возраста, охваченных </w:t>
      </w:r>
      <w:r w:rsidRPr="00F02E9D">
        <w:rPr>
          <w:rFonts w:eastAsia="Calibri"/>
        </w:rPr>
        <w:t xml:space="preserve">всеми </w:t>
      </w:r>
      <w:r w:rsidRPr="0021391A">
        <w:rPr>
          <w:rFonts w:eastAsia="Calibri"/>
        </w:rPr>
        <w:t>формами дошкольного</w:t>
      </w:r>
      <w:r w:rsidR="00DA5D89" w:rsidRPr="0021391A">
        <w:rPr>
          <w:rFonts w:eastAsia="Calibri"/>
        </w:rPr>
        <w:t xml:space="preserve"> </w:t>
      </w:r>
      <w:r w:rsidR="00281AD8">
        <w:rPr>
          <w:rFonts w:eastAsia="Calibri"/>
        </w:rPr>
        <w:t>образования, за сче</w:t>
      </w:r>
      <w:r w:rsidRPr="0021391A">
        <w:rPr>
          <w:rFonts w:eastAsia="Calibri"/>
        </w:rPr>
        <w:t xml:space="preserve">т </w:t>
      </w:r>
      <w:r w:rsidR="00DA5D89" w:rsidRPr="0021391A">
        <w:rPr>
          <w:rFonts w:eastAsia="Calibri"/>
        </w:rPr>
        <w:t xml:space="preserve">обеспечения </w:t>
      </w:r>
      <w:r w:rsidRPr="0021391A">
        <w:rPr>
          <w:rFonts w:eastAsia="Calibri"/>
        </w:rPr>
        <w:t xml:space="preserve">доступности </w:t>
      </w:r>
      <w:r w:rsidR="00DA5D89" w:rsidRPr="0021391A">
        <w:rPr>
          <w:rFonts w:eastAsia="Calibri"/>
        </w:rPr>
        <w:t xml:space="preserve">                            </w:t>
      </w:r>
      <w:r w:rsidRPr="0021391A">
        <w:rPr>
          <w:rFonts w:eastAsia="Calibri"/>
        </w:rPr>
        <w:t xml:space="preserve">и </w:t>
      </w:r>
      <w:r w:rsidR="00DA5D89" w:rsidRPr="0021391A">
        <w:rPr>
          <w:rFonts w:eastAsia="Calibri"/>
        </w:rPr>
        <w:t xml:space="preserve">повышения качества предоставляемой </w:t>
      </w:r>
      <w:r w:rsidRPr="0021391A">
        <w:rPr>
          <w:rFonts w:eastAsia="Calibri"/>
        </w:rPr>
        <w:t>услуги в сфере дошкольного образования</w:t>
      </w:r>
      <w:r w:rsidRPr="0021391A">
        <w:t>;</w:t>
      </w:r>
    </w:p>
    <w:p w14:paraId="6BD771F7" w14:textId="77777777" w:rsidR="007D1176" w:rsidRDefault="007D1176" w:rsidP="006C42B0">
      <w:pPr>
        <w:pStyle w:val="ConsPlusCell"/>
        <w:ind w:firstLine="851"/>
        <w:jc w:val="both"/>
      </w:pPr>
      <w:r w:rsidRPr="0021391A">
        <w:t>увеличение удельного веса численности учащихся МБ(А)О</w:t>
      </w:r>
      <w:r w:rsidR="000B255B" w:rsidRPr="0021391A">
        <w:t>О</w:t>
      </w:r>
      <w:r w:rsidRPr="0021391A">
        <w:t>, обучающихся в соответствии с ФГОС, в общей численности учащихся МБ(А)О</w:t>
      </w:r>
      <w:r w:rsidR="000B255B" w:rsidRPr="0021391A">
        <w:t>О</w:t>
      </w:r>
      <w:r w:rsidR="00281AD8">
        <w:t xml:space="preserve"> за сче</w:t>
      </w:r>
      <w:r w:rsidRPr="0021391A">
        <w:t>т создания в системе общего образования равных возможностей для получения современного качественного образования;</w:t>
      </w:r>
    </w:p>
    <w:p w14:paraId="433BF642" w14:textId="77777777" w:rsidR="007D1176" w:rsidRPr="00164892" w:rsidRDefault="007D1176" w:rsidP="006C42B0">
      <w:pPr>
        <w:pStyle w:val="ConsPlusCell"/>
        <w:ind w:firstLine="851"/>
        <w:jc w:val="both"/>
      </w:pPr>
      <w:r w:rsidRPr="0021391A">
        <w:t xml:space="preserve">увеличение доли детей, вовлеченных в систему дополнительного </w:t>
      </w:r>
      <w:r w:rsidR="00281AD8">
        <w:t>образования, за сче</w:t>
      </w:r>
      <w:r w:rsidRPr="0021391A">
        <w:t xml:space="preserve">т обеспечения доступности и качества предоставления муниципальной услуги в сфере дополнительного образования, развития </w:t>
      </w:r>
      <w:r w:rsidRPr="00164892">
        <w:t>активной жизненной позиции у молодежи;</w:t>
      </w:r>
    </w:p>
    <w:p w14:paraId="4649D571" w14:textId="77777777" w:rsidR="00303D07" w:rsidRDefault="00303D07" w:rsidP="006C42B0">
      <w:pPr>
        <w:pStyle w:val="ConsPlusCell"/>
        <w:ind w:firstLine="851"/>
        <w:jc w:val="both"/>
      </w:pPr>
      <w:r>
        <w:t>обеспечение доли</w:t>
      </w:r>
      <w:r w:rsidRPr="00303D07">
        <w:t xml:space="preserve"> детей 1-10 классов, охваченных отдыхом и оздоровлением, от общего количества учащихся 1-10 классов;</w:t>
      </w:r>
      <w:r>
        <w:t xml:space="preserve"> </w:t>
      </w:r>
    </w:p>
    <w:p w14:paraId="6BE6EA52" w14:textId="77777777" w:rsidR="007D1176" w:rsidRDefault="007D1176" w:rsidP="006C42B0">
      <w:pPr>
        <w:pStyle w:val="ConsPlusCell"/>
        <w:ind w:firstLine="851"/>
        <w:jc w:val="both"/>
      </w:pPr>
      <w:r w:rsidRPr="00882A19">
        <w:t>увеличение доли молодых</w:t>
      </w:r>
      <w:r w:rsidR="00DA5D89" w:rsidRPr="00882A19">
        <w:t xml:space="preserve"> </w:t>
      </w:r>
      <w:r w:rsidRPr="00882A19">
        <w:t>специалистов от общего</w:t>
      </w:r>
      <w:r w:rsidR="00DA5D89" w:rsidRPr="00882A19">
        <w:t xml:space="preserve"> </w:t>
      </w:r>
      <w:r w:rsidRPr="00882A19">
        <w:t>количества педагогов,</w:t>
      </w:r>
      <w:r w:rsidR="00EF7D04" w:rsidRPr="00882A19">
        <w:t xml:space="preserve"> </w:t>
      </w:r>
      <w:r w:rsidRPr="00882A19">
        <w:t>прибывших</w:t>
      </w:r>
      <w:r w:rsidRPr="00A03A7B">
        <w:t xml:space="preserve"> в</w:t>
      </w:r>
      <w:r w:rsidR="00DA5D89">
        <w:t xml:space="preserve"> </w:t>
      </w:r>
      <w:r w:rsidRPr="00A03A7B">
        <w:t>МБДО</w:t>
      </w:r>
      <w:r w:rsidR="000B255B">
        <w:t>О</w:t>
      </w:r>
      <w:r w:rsidRPr="00A03A7B">
        <w:t>,</w:t>
      </w:r>
      <w:r>
        <w:t xml:space="preserve"> </w:t>
      </w:r>
      <w:r w:rsidRPr="00A03A7B">
        <w:t>МАДО</w:t>
      </w:r>
      <w:r w:rsidR="000B255B">
        <w:t>О</w:t>
      </w:r>
      <w:r w:rsidRPr="00A03A7B">
        <w:t>, МБ(А)О</w:t>
      </w:r>
      <w:r w:rsidR="000B255B">
        <w:t>О</w:t>
      </w:r>
      <w:r w:rsidRPr="00A03A7B">
        <w:t>,</w:t>
      </w:r>
      <w:r w:rsidR="00DA5D89">
        <w:t xml:space="preserve"> </w:t>
      </w:r>
      <w:r w:rsidR="00F807FE" w:rsidRPr="00F807FE">
        <w:t>МБ(А)</w:t>
      </w:r>
      <w:r w:rsidR="000B255B">
        <w:t>О</w:t>
      </w:r>
      <w:r w:rsidR="00F807FE" w:rsidRPr="00F807FE">
        <w:t xml:space="preserve"> </w:t>
      </w:r>
      <w:r w:rsidRPr="00F807FE">
        <w:t>ДО</w:t>
      </w:r>
      <w:r w:rsidRPr="00A03A7B">
        <w:t xml:space="preserve"> </w:t>
      </w:r>
      <w:r w:rsidR="006C42B0">
        <w:t xml:space="preserve">                           </w:t>
      </w:r>
      <w:r w:rsidRPr="00A03A7B">
        <w:t>и получивших</w:t>
      </w:r>
      <w:r w:rsidR="00EF7D04">
        <w:t xml:space="preserve"> </w:t>
      </w:r>
      <w:r w:rsidRPr="00A03A7B">
        <w:t>муниципальные льготы</w:t>
      </w:r>
      <w:r w:rsidR="00281AD8">
        <w:t>, за сче</w:t>
      </w:r>
      <w:r>
        <w:t>т с</w:t>
      </w:r>
      <w:r w:rsidRPr="00E7026C">
        <w:t>оздани</w:t>
      </w:r>
      <w:r>
        <w:t>я</w:t>
      </w:r>
      <w:r w:rsidRPr="00E7026C">
        <w:t xml:space="preserve"> условий для развития кадрового потенциала системы образования города Барнаула</w:t>
      </w:r>
      <w:r>
        <w:t xml:space="preserve">; </w:t>
      </w:r>
    </w:p>
    <w:p w14:paraId="14B82A20" w14:textId="6083C8CB" w:rsidR="000F70DD" w:rsidRDefault="000F70DD" w:rsidP="006C42B0">
      <w:pPr>
        <w:pStyle w:val="ConsPlusCell"/>
        <w:ind w:firstLine="851"/>
        <w:jc w:val="both"/>
      </w:pPr>
      <w:r w:rsidRPr="00493C92">
        <w:t xml:space="preserve">увеличение </w:t>
      </w:r>
      <w:r w:rsidRPr="00C06E5A">
        <w:t>доли учащихся,</w:t>
      </w:r>
      <w:r w:rsidRPr="00493C92">
        <w:t xml:space="preserve"> обучающихся </w:t>
      </w:r>
      <w:r w:rsidRPr="00D702C4">
        <w:t xml:space="preserve">в </w:t>
      </w:r>
      <w:r w:rsidRPr="000F70DD">
        <w:t>МБ(А)ОО,</w:t>
      </w:r>
      <w:r w:rsidRPr="00D702C4">
        <w:t xml:space="preserve"> отвечающих современным требованиям безопасности, за счет обеспечения безопасности обучающихся и работников образовательных организаций во время</w:t>
      </w:r>
      <w:r w:rsidRPr="00493C92">
        <w:t xml:space="preserve"> </w:t>
      </w:r>
      <w:r>
        <w:t xml:space="preserve">                       </w:t>
      </w:r>
      <w:r w:rsidRPr="00493C92">
        <w:t>их учебной и трудовой деятельности</w:t>
      </w:r>
      <w:r w:rsidR="00F444FF">
        <w:t>.</w:t>
      </w:r>
    </w:p>
    <w:p w14:paraId="5154A6A9" w14:textId="77777777" w:rsidR="00351A0D" w:rsidRDefault="00351A0D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ABB062A" w14:textId="77777777" w:rsidR="00F444FF" w:rsidRDefault="00F444FF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3E83ABF" w14:textId="77777777" w:rsidR="00F444FF" w:rsidRDefault="00F444FF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F2281C8" w14:textId="77777777" w:rsidR="00F444FF" w:rsidRDefault="00F444FF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D9D20A" w14:textId="77777777" w:rsidR="00F444FF" w:rsidRDefault="00F444FF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F07F5F3" w14:textId="77777777" w:rsidR="007D1176" w:rsidRPr="003E5419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2.3. </w:t>
      </w:r>
      <w:r w:rsidR="00C023DE" w:rsidRPr="003E5419">
        <w:rPr>
          <w:rFonts w:ascii="Times New Roman" w:hAnsi="Times New Roman"/>
          <w:sz w:val="28"/>
          <w:szCs w:val="28"/>
        </w:rPr>
        <w:t>О</w:t>
      </w:r>
      <w:r w:rsidRPr="003E5419">
        <w:rPr>
          <w:rFonts w:ascii="Times New Roman" w:hAnsi="Times New Roman"/>
          <w:sz w:val="28"/>
          <w:szCs w:val="28"/>
        </w:rPr>
        <w:t>сновны</w:t>
      </w:r>
      <w:r w:rsidR="00C023DE" w:rsidRPr="003E5419">
        <w:rPr>
          <w:rFonts w:ascii="Times New Roman" w:hAnsi="Times New Roman"/>
          <w:sz w:val="28"/>
          <w:szCs w:val="28"/>
        </w:rPr>
        <w:t>е</w:t>
      </w:r>
      <w:r w:rsidRPr="003E5419">
        <w:rPr>
          <w:rFonts w:ascii="Times New Roman" w:hAnsi="Times New Roman"/>
          <w:sz w:val="28"/>
          <w:szCs w:val="28"/>
        </w:rPr>
        <w:t xml:space="preserve"> ожидаемы</w:t>
      </w:r>
      <w:r w:rsidR="00627916" w:rsidRPr="003E5419">
        <w:rPr>
          <w:rFonts w:ascii="Times New Roman" w:hAnsi="Times New Roman"/>
          <w:sz w:val="28"/>
          <w:szCs w:val="28"/>
        </w:rPr>
        <w:t>е</w:t>
      </w:r>
      <w:r w:rsidRPr="003E5419">
        <w:rPr>
          <w:rFonts w:ascii="Times New Roman" w:hAnsi="Times New Roman"/>
          <w:sz w:val="28"/>
          <w:szCs w:val="28"/>
        </w:rPr>
        <w:t xml:space="preserve"> конечны</w:t>
      </w:r>
      <w:r w:rsidR="00627916" w:rsidRPr="003E5419">
        <w:rPr>
          <w:rFonts w:ascii="Times New Roman" w:hAnsi="Times New Roman"/>
          <w:sz w:val="28"/>
          <w:szCs w:val="28"/>
        </w:rPr>
        <w:t>е</w:t>
      </w:r>
      <w:r w:rsidRPr="003E5419">
        <w:rPr>
          <w:rFonts w:ascii="Times New Roman" w:hAnsi="Times New Roman"/>
          <w:sz w:val="28"/>
          <w:szCs w:val="28"/>
        </w:rPr>
        <w:t xml:space="preserve"> результат</w:t>
      </w:r>
      <w:r w:rsidR="00627916" w:rsidRPr="003E5419">
        <w:rPr>
          <w:rFonts w:ascii="Times New Roman" w:hAnsi="Times New Roman"/>
          <w:sz w:val="28"/>
          <w:szCs w:val="28"/>
        </w:rPr>
        <w:t>ы</w:t>
      </w:r>
      <w:r w:rsidRPr="003E5419">
        <w:rPr>
          <w:rFonts w:ascii="Times New Roman" w:hAnsi="Times New Roman"/>
          <w:sz w:val="28"/>
          <w:szCs w:val="28"/>
        </w:rPr>
        <w:t xml:space="preserve"> Программы</w:t>
      </w:r>
    </w:p>
    <w:p w14:paraId="4F735839" w14:textId="77777777" w:rsidR="001F48D8" w:rsidRPr="003E5419" w:rsidRDefault="001F48D8" w:rsidP="006C42B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170C6098" w14:textId="77777777" w:rsidR="007D1176" w:rsidRPr="003E5419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В ходе реализации Программы </w:t>
      </w:r>
      <w:r w:rsidR="00CC3F15" w:rsidRPr="003E5419">
        <w:rPr>
          <w:rFonts w:ascii="Times New Roman" w:hAnsi="Times New Roman"/>
          <w:sz w:val="28"/>
          <w:szCs w:val="28"/>
        </w:rPr>
        <w:t>к 202</w:t>
      </w:r>
      <w:r w:rsidR="00A20B52" w:rsidRPr="007B06A2">
        <w:rPr>
          <w:rFonts w:ascii="Times New Roman" w:hAnsi="Times New Roman"/>
          <w:sz w:val="28"/>
          <w:szCs w:val="28"/>
        </w:rPr>
        <w:t>4</w:t>
      </w:r>
      <w:r w:rsidR="00CC3F15" w:rsidRPr="007B06A2">
        <w:rPr>
          <w:rFonts w:ascii="Times New Roman" w:hAnsi="Times New Roman"/>
          <w:sz w:val="28"/>
          <w:szCs w:val="28"/>
        </w:rPr>
        <w:t xml:space="preserve"> </w:t>
      </w:r>
      <w:r w:rsidR="00CC3F15" w:rsidRPr="003E5419">
        <w:rPr>
          <w:rFonts w:ascii="Times New Roman" w:hAnsi="Times New Roman"/>
          <w:sz w:val="28"/>
          <w:szCs w:val="28"/>
        </w:rPr>
        <w:t xml:space="preserve">году </w:t>
      </w:r>
      <w:r w:rsidRPr="003E5419">
        <w:rPr>
          <w:rFonts w:ascii="Times New Roman" w:hAnsi="Times New Roman"/>
          <w:sz w:val="28"/>
          <w:szCs w:val="28"/>
        </w:rPr>
        <w:t>планируется достижение следующих конечных результатов:</w:t>
      </w:r>
    </w:p>
    <w:p w14:paraId="50E2718C" w14:textId="77777777" w:rsidR="0073443D" w:rsidRPr="006B79F6" w:rsidRDefault="0073443D" w:rsidP="0073443D">
      <w:pPr>
        <w:autoSpaceDE w:val="0"/>
        <w:autoSpaceDN w:val="0"/>
        <w:adjustRightInd w:val="0"/>
        <w:spacing w:after="0" w:line="240" w:lineRule="auto"/>
        <w:ind w:right="34"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увеличение 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>охват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детей дошкольного возраста</w:t>
      </w:r>
      <w:r w:rsidR="00EC7B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(от 2 месяцев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>до 7 лет) всеми фо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рмами дошкольного </w:t>
      </w:r>
      <w:r w:rsidRPr="00107E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образования до </w:t>
      </w:r>
      <w:r w:rsidR="006B79F6" w:rsidRPr="00107EAA">
        <w:rPr>
          <w:rFonts w:ascii="Times New Roman" w:eastAsia="Times New Roman" w:hAnsi="Times New Roman"/>
          <w:bCs/>
          <w:sz w:val="28"/>
          <w:szCs w:val="28"/>
          <w:lang w:eastAsia="ru-RU"/>
        </w:rPr>
        <w:t>100</w:t>
      </w:r>
      <w:r w:rsidRPr="00107EAA">
        <w:rPr>
          <w:rFonts w:ascii="Times New Roman" w:eastAsia="Times New Roman" w:hAnsi="Times New Roman"/>
          <w:bCs/>
          <w:sz w:val="28"/>
          <w:szCs w:val="28"/>
          <w:lang w:eastAsia="ru-RU"/>
        </w:rPr>
        <w:t>%;</w:t>
      </w:r>
    </w:p>
    <w:p w14:paraId="1A2AE8E5" w14:textId="77777777" w:rsidR="0073443D" w:rsidRPr="00A9799B" w:rsidRDefault="0073443D" w:rsidP="0073443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увеличение 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>удельн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ого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вес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F72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численности</w:t>
      </w:r>
      <w:r w:rsidRPr="00A979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учащихся МБ(А)ОО, обучающихся в соответствии  с ФГОС, в обще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й численности учащихся МБ(А)ОО  до</w:t>
      </w:r>
      <w:r w:rsidRPr="00A979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100 %;</w:t>
      </w:r>
    </w:p>
    <w:p w14:paraId="7B355548" w14:textId="77777777" w:rsidR="0073443D" w:rsidRPr="007B06A2" w:rsidRDefault="0073443D" w:rsidP="007344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увеличение </w:t>
      </w:r>
      <w:r w:rsidRPr="00A9799B">
        <w:rPr>
          <w:rFonts w:ascii="Times New Roman" w:hAnsi="Times New Roman"/>
          <w:sz w:val="28"/>
          <w:szCs w:val="28"/>
        </w:rPr>
        <w:t>охват</w:t>
      </w:r>
      <w:r>
        <w:rPr>
          <w:rFonts w:ascii="Times New Roman" w:hAnsi="Times New Roman"/>
          <w:sz w:val="28"/>
          <w:szCs w:val="28"/>
        </w:rPr>
        <w:t>а</w:t>
      </w:r>
      <w:r w:rsidRPr="00A9799B">
        <w:rPr>
          <w:rFonts w:ascii="Times New Roman" w:hAnsi="Times New Roman"/>
          <w:sz w:val="28"/>
          <w:szCs w:val="28"/>
        </w:rPr>
        <w:t xml:space="preserve"> детей в возрасте от 5 до 18 лет дополнительными общео</w:t>
      </w:r>
      <w:r>
        <w:rPr>
          <w:rFonts w:ascii="Times New Roman" w:hAnsi="Times New Roman"/>
          <w:sz w:val="28"/>
          <w:szCs w:val="28"/>
        </w:rPr>
        <w:t xml:space="preserve">бразовательными программами </w:t>
      </w:r>
      <w:r w:rsidRPr="007B06A2">
        <w:rPr>
          <w:rFonts w:ascii="Times New Roman" w:hAnsi="Times New Roman"/>
          <w:sz w:val="28"/>
          <w:szCs w:val="28"/>
        </w:rPr>
        <w:t>до</w:t>
      </w:r>
      <w:r w:rsidR="00A20B52" w:rsidRPr="007B06A2">
        <w:rPr>
          <w:rFonts w:ascii="Times New Roman" w:hAnsi="Times New Roman"/>
          <w:sz w:val="28"/>
          <w:szCs w:val="28"/>
        </w:rPr>
        <w:t xml:space="preserve"> 80</w:t>
      </w:r>
      <w:r w:rsidRPr="007B06A2">
        <w:rPr>
          <w:rFonts w:ascii="Times New Roman" w:hAnsi="Times New Roman"/>
          <w:sz w:val="28"/>
          <w:szCs w:val="28"/>
        </w:rPr>
        <w:t xml:space="preserve">,0%; </w:t>
      </w:r>
    </w:p>
    <w:p w14:paraId="48159EEC" w14:textId="77777777" w:rsidR="0073443D" w:rsidRPr="00A9799B" w:rsidRDefault="0073443D" w:rsidP="007344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доли</w:t>
      </w:r>
      <w:r w:rsidRPr="00A9799B">
        <w:rPr>
          <w:rFonts w:ascii="Times New Roman" w:hAnsi="Times New Roman"/>
          <w:sz w:val="28"/>
          <w:szCs w:val="28"/>
        </w:rPr>
        <w:t xml:space="preserve"> молодых специалистов от общего количества педагогов, прибывших в МБДОО, МАДОО, МБ(А)ОО, МБ(А)О ДО                             и получи</w:t>
      </w:r>
      <w:r>
        <w:rPr>
          <w:rFonts w:ascii="Times New Roman" w:hAnsi="Times New Roman"/>
          <w:sz w:val="28"/>
          <w:szCs w:val="28"/>
        </w:rPr>
        <w:t>вших муниципальные льготы,  на уровне</w:t>
      </w:r>
      <w:r w:rsidRPr="00A9799B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>9</w:t>
      </w:r>
      <w:r w:rsidRPr="00A9799B">
        <w:rPr>
          <w:rFonts w:ascii="Times New Roman" w:hAnsi="Times New Roman"/>
          <w:sz w:val="28"/>
          <w:szCs w:val="28"/>
        </w:rPr>
        <w:t>%;</w:t>
      </w:r>
    </w:p>
    <w:p w14:paraId="007E8FA4" w14:textId="77777777" w:rsidR="0073443D" w:rsidRDefault="0073443D" w:rsidP="007344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</w:t>
      </w:r>
      <w:r w:rsidRPr="00A9799B">
        <w:rPr>
          <w:rFonts w:ascii="Times New Roman" w:hAnsi="Times New Roman"/>
          <w:sz w:val="28"/>
          <w:szCs w:val="28"/>
        </w:rPr>
        <w:t>дол</w:t>
      </w:r>
      <w:r>
        <w:rPr>
          <w:rFonts w:ascii="Times New Roman" w:hAnsi="Times New Roman"/>
          <w:sz w:val="28"/>
          <w:szCs w:val="28"/>
        </w:rPr>
        <w:t>и</w:t>
      </w:r>
      <w:r w:rsidRPr="00A9799B">
        <w:rPr>
          <w:rFonts w:ascii="Times New Roman" w:hAnsi="Times New Roman"/>
          <w:sz w:val="28"/>
          <w:szCs w:val="28"/>
        </w:rPr>
        <w:t xml:space="preserve"> учащихся, обучающихся в </w:t>
      </w:r>
      <w:r>
        <w:rPr>
          <w:rFonts w:ascii="Times New Roman" w:hAnsi="Times New Roman"/>
          <w:sz w:val="28"/>
          <w:szCs w:val="28"/>
        </w:rPr>
        <w:t>МБ(А)ОО</w:t>
      </w:r>
      <w:r w:rsidRPr="00A9799B">
        <w:rPr>
          <w:rFonts w:ascii="Times New Roman" w:hAnsi="Times New Roman"/>
          <w:sz w:val="28"/>
          <w:szCs w:val="28"/>
        </w:rPr>
        <w:t xml:space="preserve">, отвечающих современным требованиям безопасности, в общей численности учащихся, обучающихся в </w:t>
      </w:r>
      <w:r>
        <w:rPr>
          <w:rFonts w:ascii="Times New Roman" w:hAnsi="Times New Roman"/>
          <w:sz w:val="28"/>
          <w:szCs w:val="28"/>
        </w:rPr>
        <w:t xml:space="preserve">МБ(А)ОО,  на </w:t>
      </w:r>
      <w:r w:rsidRPr="007B06A2">
        <w:rPr>
          <w:rFonts w:ascii="Times New Roman" w:hAnsi="Times New Roman"/>
          <w:sz w:val="28"/>
          <w:szCs w:val="28"/>
        </w:rPr>
        <w:t>уровне 8</w:t>
      </w:r>
      <w:r w:rsidR="00D406DF" w:rsidRPr="007B06A2">
        <w:rPr>
          <w:rFonts w:ascii="Times New Roman" w:hAnsi="Times New Roman"/>
          <w:sz w:val="28"/>
          <w:szCs w:val="28"/>
        </w:rPr>
        <w:t>9</w:t>
      </w:r>
      <w:r w:rsidRPr="007B06A2">
        <w:rPr>
          <w:rFonts w:ascii="Times New Roman" w:hAnsi="Times New Roman"/>
          <w:sz w:val="28"/>
          <w:szCs w:val="28"/>
        </w:rPr>
        <w:t>,0%</w:t>
      </w:r>
      <w:r w:rsidR="0095577B" w:rsidRPr="007B06A2">
        <w:rPr>
          <w:rFonts w:ascii="Times New Roman" w:hAnsi="Times New Roman"/>
          <w:sz w:val="28"/>
          <w:szCs w:val="28"/>
        </w:rPr>
        <w:t>;</w:t>
      </w:r>
    </w:p>
    <w:p w14:paraId="12593A22" w14:textId="77777777" w:rsidR="00611E68" w:rsidRPr="007B06A2" w:rsidRDefault="00611E68" w:rsidP="0095577B">
      <w:pPr>
        <w:pStyle w:val="ConsPlusCell"/>
        <w:ind w:firstLine="851"/>
        <w:jc w:val="both"/>
      </w:pPr>
      <w:r>
        <w:t xml:space="preserve">увеличение </w:t>
      </w:r>
      <w:r w:rsidRPr="00E2638E">
        <w:t xml:space="preserve">доля </w:t>
      </w:r>
      <w:r>
        <w:t xml:space="preserve">обучающихся </w:t>
      </w:r>
      <w:r w:rsidRPr="00E2638E">
        <w:t xml:space="preserve">, занимающихся в одну смену, в общей численности </w:t>
      </w:r>
      <w:r>
        <w:t>обучающихся</w:t>
      </w:r>
      <w:r w:rsidRPr="00E2638E">
        <w:t xml:space="preserve"> в общеобразовательных организациях</w:t>
      </w:r>
      <w:r>
        <w:t xml:space="preserve"> до 7</w:t>
      </w:r>
      <w:r w:rsidR="00A14E62">
        <w:t>1</w:t>
      </w:r>
      <w:r>
        <w:t>,</w:t>
      </w:r>
      <w:r w:rsidR="00A14E62">
        <w:t>8</w:t>
      </w:r>
      <w:r>
        <w:t>%.</w:t>
      </w:r>
    </w:p>
    <w:p w14:paraId="0417DCA2" w14:textId="77777777" w:rsidR="00A7760E" w:rsidRPr="003E5419" w:rsidRDefault="00A7760E" w:rsidP="00A776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Сведения об индикаторах и их ожидаемом значении к 2</w:t>
      </w:r>
      <w:r w:rsidRPr="007B06A2">
        <w:rPr>
          <w:rFonts w:ascii="Times New Roman" w:hAnsi="Times New Roman"/>
          <w:sz w:val="28"/>
          <w:szCs w:val="28"/>
        </w:rPr>
        <w:t>02</w:t>
      </w:r>
      <w:r w:rsidR="00A20B52" w:rsidRPr="007B06A2">
        <w:rPr>
          <w:rFonts w:ascii="Times New Roman" w:hAnsi="Times New Roman"/>
          <w:sz w:val="28"/>
          <w:szCs w:val="28"/>
        </w:rPr>
        <w:t>4</w:t>
      </w:r>
      <w:r w:rsidRPr="007B06A2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году приведены в приложении 7</w:t>
      </w:r>
      <w:r w:rsidR="008835C4" w:rsidRPr="003E5419">
        <w:rPr>
          <w:rFonts w:ascii="Times New Roman" w:hAnsi="Times New Roman"/>
          <w:sz w:val="28"/>
          <w:szCs w:val="28"/>
        </w:rPr>
        <w:t xml:space="preserve"> «Сведения об индикаторах муниципальной Программы (показателях Подпрограмм) и их значениях» </w:t>
      </w:r>
      <w:r w:rsidRPr="003E5419">
        <w:rPr>
          <w:rFonts w:ascii="Times New Roman" w:hAnsi="Times New Roman"/>
          <w:sz w:val="28"/>
          <w:szCs w:val="28"/>
        </w:rPr>
        <w:t xml:space="preserve">к Программе. </w:t>
      </w:r>
    </w:p>
    <w:p w14:paraId="2277ED43" w14:textId="77777777" w:rsidR="00A7760E" w:rsidRPr="003E5419" w:rsidRDefault="00A7760E" w:rsidP="006C42B0">
      <w:pPr>
        <w:pStyle w:val="ConsPlusCell"/>
        <w:ind w:firstLine="851"/>
        <w:jc w:val="both"/>
        <w:rPr>
          <w:bCs/>
        </w:rPr>
      </w:pPr>
    </w:p>
    <w:p w14:paraId="6DD5DA39" w14:textId="77777777" w:rsidR="00DE0E2A" w:rsidRPr="003E5419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2.4. Сроки и этапы реализации Программы</w:t>
      </w:r>
    </w:p>
    <w:p w14:paraId="4021ABB7" w14:textId="77777777" w:rsidR="00DE0E2A" w:rsidRPr="003E5419" w:rsidRDefault="00DE0E2A" w:rsidP="00871530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66C55608" w14:textId="77777777" w:rsidR="002621C1" w:rsidRDefault="002621C1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21C1">
        <w:rPr>
          <w:rFonts w:ascii="Times New Roman" w:hAnsi="Times New Roman"/>
          <w:sz w:val="28"/>
          <w:szCs w:val="28"/>
        </w:rPr>
        <w:t xml:space="preserve">Подпрограмма реализуется в течение 2015-2024 годов без деления      </w:t>
      </w:r>
      <w:r>
        <w:rPr>
          <w:rFonts w:ascii="Times New Roman" w:hAnsi="Times New Roman"/>
          <w:sz w:val="28"/>
          <w:szCs w:val="28"/>
        </w:rPr>
        <w:t xml:space="preserve">                       на этапы</w:t>
      </w:r>
    </w:p>
    <w:p w14:paraId="3B8266D8" w14:textId="77777777" w:rsidR="002621C1" w:rsidRDefault="002621C1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4B04290" w14:textId="77777777" w:rsidR="007D1176" w:rsidRPr="003E5419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3. Обобщенная характеристика мероприятий Программы</w:t>
      </w:r>
    </w:p>
    <w:p w14:paraId="48F65CD6" w14:textId="77777777" w:rsidR="007D1176" w:rsidRPr="003E5419" w:rsidRDefault="007D1176" w:rsidP="0044087D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2E54655F" w14:textId="77777777" w:rsidR="001B4600" w:rsidRPr="003E5419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Характеристика мероприя</w:t>
      </w:r>
      <w:r w:rsidR="007261F8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тий Программы определена исходя                             </w:t>
      </w: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необходимости достижения её цели и основных задач, реализация которых осуществляется в соответствии с Подпрограммами:</w:t>
      </w:r>
      <w:r w:rsidR="001B4600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6C1A900" w14:textId="77777777" w:rsidR="001B4600" w:rsidRPr="007B06A2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дошкольного образования 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Барнауле </w:t>
      </w:r>
      <w:r w:rsidR="0021391A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1391A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2015</w:t>
      </w:r>
      <w:r w:rsidR="00AE6AA9" w:rsidRPr="007B06A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F7099A" w:rsidRPr="007B06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годы»; </w:t>
      </w:r>
    </w:p>
    <w:p w14:paraId="7E7D6DBE" w14:textId="77777777" w:rsidR="002566A5" w:rsidRPr="007B06A2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>«Развитие общего образов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ания в городе Барнауле на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2015-</w:t>
      </w:r>
      <w:r w:rsidR="00AE2DE2" w:rsidRPr="007B06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годы»;</w:t>
      </w:r>
    </w:p>
    <w:p w14:paraId="2CE7FEE5" w14:textId="77777777" w:rsidR="002566A5" w:rsidRPr="007B06A2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>«Развитие дополнительного обра</w:t>
      </w:r>
      <w:r w:rsidR="001B4600" w:rsidRPr="007B06A2">
        <w:rPr>
          <w:rFonts w:ascii="Times New Roman" w:eastAsia="Times New Roman" w:hAnsi="Times New Roman"/>
          <w:sz w:val="28"/>
          <w:szCs w:val="28"/>
          <w:lang w:eastAsia="ru-RU"/>
        </w:rPr>
        <w:t>зования и молодежной политики</w:t>
      </w:r>
      <w:r w:rsidR="006C42B0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B4600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городе </w:t>
      </w:r>
      <w:r w:rsidR="005841EC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Барнауле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на 2015-</w:t>
      </w:r>
      <w:r w:rsidR="00F7099A" w:rsidRPr="007B06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годы»; </w:t>
      </w:r>
    </w:p>
    <w:p w14:paraId="5B2A6E2F" w14:textId="77777777" w:rsidR="002566A5" w:rsidRPr="007B06A2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>«Организация отдыха и занятости детей в городе</w:t>
      </w:r>
      <w:r w:rsidR="005841EC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Барнауле </w:t>
      </w:r>
      <w:r w:rsidR="0021391A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21391A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2015-</w:t>
      </w:r>
      <w:r w:rsidR="00F7099A" w:rsidRPr="007B06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годы»; </w:t>
      </w:r>
    </w:p>
    <w:p w14:paraId="05D1D67F" w14:textId="77777777" w:rsidR="002566A5" w:rsidRPr="007B06A2" w:rsidRDefault="00A47BB7" w:rsidP="006C42B0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«Совершенствование системы сопровождения и поддержки педагогических работников в городе </w:t>
      </w:r>
      <w:r w:rsidR="00711FC3" w:rsidRPr="007B06A2">
        <w:rPr>
          <w:rFonts w:ascii="Times New Roman" w:eastAsia="Times New Roman" w:hAnsi="Times New Roman"/>
          <w:sz w:val="28"/>
          <w:szCs w:val="28"/>
          <w:lang w:eastAsia="ru-RU"/>
        </w:rPr>
        <w:t>Барнауле на 2015-</w:t>
      </w:r>
      <w:r w:rsidR="00F7099A" w:rsidRPr="007B06A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2566A5" w:rsidRPr="007B06A2">
        <w:rPr>
          <w:rFonts w:ascii="Times New Roman" w:eastAsia="Times New Roman" w:hAnsi="Times New Roman"/>
          <w:sz w:val="28"/>
          <w:szCs w:val="28"/>
          <w:lang w:eastAsia="ru-RU"/>
        </w:rPr>
        <w:t>годы»;</w:t>
      </w:r>
    </w:p>
    <w:p w14:paraId="5E1E7C4F" w14:textId="77777777" w:rsidR="001B1037" w:rsidRPr="003E5419" w:rsidRDefault="00EF68B0" w:rsidP="00F33BE2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«Комплексная безопасность в образовательных организациях, </w:t>
      </w:r>
      <w:r w:rsidR="00E847B4"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>МАУ «ЦОО «Каникулы» в городе Барнауле на 2015-20</w:t>
      </w:r>
      <w:r w:rsidR="003F44CD" w:rsidRPr="007B06A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20B52" w:rsidRPr="007B06A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7B0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годы»</w:t>
      </w:r>
      <w:r w:rsidR="00F33BE2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5D95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</w:p>
    <w:p w14:paraId="5293C90D" w14:textId="77777777" w:rsidR="00A47BB7" w:rsidRPr="003E5419" w:rsidRDefault="00627916" w:rsidP="006C42B0">
      <w:pPr>
        <w:pStyle w:val="a3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Сведения об </w:t>
      </w:r>
      <w:r w:rsidR="00A47BB7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основных мероприятий Программы пр</w:t>
      </w:r>
      <w:r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иведены</w:t>
      </w:r>
      <w:r w:rsidR="00A47BB7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42B0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A47BB7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приложении</w:t>
      </w:r>
      <w:r w:rsidR="000B255B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7BB7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F33BE2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«Перечень мероприятий муниципальной Программы»                     </w:t>
      </w:r>
      <w:r w:rsidR="00A47BB7" w:rsidRPr="003E54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Программе.</w:t>
      </w:r>
    </w:p>
    <w:p w14:paraId="0A94D636" w14:textId="77777777" w:rsidR="007D1176" w:rsidRPr="003E5419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AEA8AF8" w14:textId="77777777" w:rsidR="007D1176" w:rsidRPr="00F17318" w:rsidRDefault="007D1176" w:rsidP="0044087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Программы</w:t>
      </w:r>
    </w:p>
    <w:p w14:paraId="62E20C28" w14:textId="77777777" w:rsidR="007D1176" w:rsidRDefault="007D1176" w:rsidP="006C42B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4F93FFD" w14:textId="77777777" w:rsidR="007D1176" w:rsidRPr="00FD1F9D" w:rsidRDefault="007D1176" w:rsidP="0075749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1F9D">
        <w:rPr>
          <w:rFonts w:ascii="Times New Roman" w:hAnsi="Times New Roman"/>
          <w:sz w:val="28"/>
          <w:szCs w:val="28"/>
        </w:rPr>
        <w:t xml:space="preserve">Общий объем финансирования Программы за счет всех </w:t>
      </w:r>
      <w:r w:rsidR="001155A0" w:rsidRPr="00FD1F9D">
        <w:rPr>
          <w:rFonts w:ascii="Times New Roman" w:hAnsi="Times New Roman"/>
          <w:sz w:val="28"/>
          <w:szCs w:val="28"/>
        </w:rPr>
        <w:t>источников</w:t>
      </w:r>
      <w:r w:rsidR="00483194" w:rsidRPr="00FD1F9D">
        <w:rPr>
          <w:rFonts w:ascii="Times New Roman" w:hAnsi="Times New Roman"/>
          <w:sz w:val="28"/>
          <w:szCs w:val="28"/>
        </w:rPr>
        <w:t xml:space="preserve"> </w:t>
      </w:r>
      <w:r w:rsidR="00C21823">
        <w:rPr>
          <w:rFonts w:ascii="Times New Roman" w:hAnsi="Times New Roman"/>
          <w:sz w:val="28"/>
          <w:szCs w:val="28"/>
        </w:rPr>
        <w:t>-</w:t>
      </w:r>
      <w:r w:rsidR="001155A0" w:rsidRPr="00FD1F9D">
        <w:rPr>
          <w:rFonts w:ascii="Times New Roman" w:hAnsi="Times New Roman"/>
          <w:sz w:val="28"/>
          <w:szCs w:val="28"/>
        </w:rPr>
        <w:t xml:space="preserve"> </w:t>
      </w:r>
      <w:r w:rsidR="00301F9E" w:rsidRPr="00301F9E">
        <w:rPr>
          <w:rFonts w:ascii="Times New Roman" w:hAnsi="Times New Roman"/>
          <w:sz w:val="28"/>
          <w:szCs w:val="28"/>
        </w:rPr>
        <w:t xml:space="preserve"> </w:t>
      </w:r>
      <w:r w:rsidR="001C1502">
        <w:rPr>
          <w:rFonts w:ascii="Times New Roman" w:hAnsi="Times New Roman"/>
          <w:sz w:val="28"/>
          <w:szCs w:val="28"/>
        </w:rPr>
        <w:t>80</w:t>
      </w:r>
      <w:r w:rsidR="002673E2">
        <w:rPr>
          <w:rFonts w:ascii="Times New Roman" w:hAnsi="Times New Roman"/>
          <w:sz w:val="28"/>
          <w:szCs w:val="28"/>
        </w:rPr>
        <w:t> 919 655,9</w:t>
      </w:r>
      <w:r w:rsidR="0075749E">
        <w:rPr>
          <w:rFonts w:ascii="Times New Roman" w:hAnsi="Times New Roman"/>
          <w:sz w:val="28"/>
          <w:szCs w:val="28"/>
        </w:rPr>
        <w:t xml:space="preserve"> </w:t>
      </w:r>
      <w:r w:rsidR="001155A0" w:rsidRPr="00FD1F9D">
        <w:rPr>
          <w:rFonts w:ascii="Times New Roman" w:hAnsi="Times New Roman"/>
          <w:sz w:val="28"/>
          <w:szCs w:val="28"/>
        </w:rPr>
        <w:t>тыс.</w:t>
      </w:r>
      <w:r w:rsidRPr="00FD1F9D">
        <w:rPr>
          <w:rFonts w:ascii="Times New Roman" w:hAnsi="Times New Roman"/>
          <w:sz w:val="28"/>
          <w:szCs w:val="28"/>
        </w:rPr>
        <w:t xml:space="preserve">рублей, в том числе по годам: </w:t>
      </w:r>
    </w:p>
    <w:p w14:paraId="39187E24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год - </w:t>
      </w:r>
      <w:r w:rsidRPr="002673E2">
        <w:rPr>
          <w:rFonts w:ascii="Times New Roman" w:hAnsi="Times New Roman"/>
          <w:sz w:val="28"/>
          <w:szCs w:val="28"/>
        </w:rPr>
        <w:t xml:space="preserve">5 525 108,0 тыс.рублей; </w:t>
      </w:r>
    </w:p>
    <w:p w14:paraId="7BABEB83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 xml:space="preserve">2016 год - 6 043 660,7 тыс.рублей; </w:t>
      </w:r>
    </w:p>
    <w:p w14:paraId="0D7708E3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2017 год - 6 678 365,7 тыс.рублей;</w:t>
      </w:r>
    </w:p>
    <w:p w14:paraId="2A9CAF87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2018 год - 7 974 442,7 тыс.рублей;</w:t>
      </w:r>
    </w:p>
    <w:p w14:paraId="58069752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2019 год - 9 101 806,9 тыс.рублей;</w:t>
      </w:r>
    </w:p>
    <w:p w14:paraId="0FE8175C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2020 год - 9 831 611,3 тыс.рублей;</w:t>
      </w:r>
    </w:p>
    <w:p w14:paraId="55D4CD7B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2021 год - 8 863 591,3 тыс.рублей;</w:t>
      </w:r>
    </w:p>
    <w:p w14:paraId="5FDBD634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2022 год - 8 967 023,1 тыс.рублей;</w:t>
      </w:r>
    </w:p>
    <w:p w14:paraId="0FB55FA9" w14:textId="77777777" w:rsidR="002673E2" w:rsidRP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2023 год - 8 967 023,1 тыс.рублей;</w:t>
      </w:r>
    </w:p>
    <w:p w14:paraId="3C2396E9" w14:textId="77777777" w:rsidR="002673E2" w:rsidRDefault="002673E2" w:rsidP="002673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673E2">
        <w:rPr>
          <w:rFonts w:ascii="Times New Roman" w:hAnsi="Times New Roman"/>
          <w:sz w:val="28"/>
          <w:szCs w:val="28"/>
        </w:rPr>
        <w:t>2024 год - 8 967 023,1 тыс.рублей,</w:t>
      </w:r>
    </w:p>
    <w:p w14:paraId="3C612B2E" w14:textId="77777777" w:rsidR="00BD1164" w:rsidRPr="00FD1F9D" w:rsidRDefault="007A06E0" w:rsidP="00DE0E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D1164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том числе за счет </w:t>
      </w:r>
      <w:r w:rsidR="002566A5" w:rsidRPr="00FD1F9D">
        <w:rPr>
          <w:rFonts w:ascii="Times New Roman" w:eastAsia="Times New Roman" w:hAnsi="Times New Roman"/>
          <w:sz w:val="28"/>
          <w:szCs w:val="28"/>
          <w:lang w:eastAsia="ru-RU"/>
        </w:rPr>
        <w:t>федерального бюджета</w:t>
      </w:r>
      <w:r w:rsidR="0030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66A5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995" w:rsidRPr="00FD1F9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D1164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1F9E" w:rsidRPr="0030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EA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73E2">
        <w:rPr>
          <w:rFonts w:ascii="Times New Roman" w:eastAsia="Times New Roman" w:hAnsi="Times New Roman"/>
          <w:sz w:val="28"/>
          <w:szCs w:val="28"/>
          <w:lang w:eastAsia="ru-RU"/>
        </w:rPr>
        <w:t> 517 404,4</w:t>
      </w:r>
      <w:r w:rsidR="00301F9E" w:rsidRPr="0030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164" w:rsidRPr="00FD1F9D">
        <w:rPr>
          <w:rFonts w:ascii="Times New Roman" w:eastAsia="Times New Roman" w:hAnsi="Times New Roman"/>
          <w:sz w:val="28"/>
          <w:szCs w:val="28"/>
          <w:lang w:eastAsia="ru-RU"/>
        </w:rPr>
        <w:t>тыс.рублей,</w:t>
      </w:r>
      <w:r w:rsidR="00DE0E2A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1164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по годам: </w:t>
      </w:r>
    </w:p>
    <w:p w14:paraId="76C268F0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- 88 329,8 тыс.рублей; </w:t>
      </w:r>
    </w:p>
    <w:p w14:paraId="1B40A83D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- 383 680,8 тыс.рублей; </w:t>
      </w:r>
    </w:p>
    <w:p w14:paraId="1A82F91D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2017 год - 328 862,6 тыс.рублей;</w:t>
      </w:r>
    </w:p>
    <w:p w14:paraId="2D9B95EB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2018 год - 703 056,2 тыс.рублей;</w:t>
      </w:r>
    </w:p>
    <w:p w14:paraId="44D31DAE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2019 год - 747 765,1 тыс.рублей;</w:t>
      </w:r>
    </w:p>
    <w:p w14:paraId="722676B9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2020 год - 265 709,9 тыс.рублей;</w:t>
      </w:r>
    </w:p>
    <w:p w14:paraId="48A5813B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2021 год - 0,0 тыс.рублей;</w:t>
      </w:r>
    </w:p>
    <w:p w14:paraId="105B8F2D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2022 год - 0,0 тыс.рублей;</w:t>
      </w:r>
    </w:p>
    <w:p w14:paraId="2390638D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2023 год - 0,0 тыс.рублей;</w:t>
      </w:r>
    </w:p>
    <w:p w14:paraId="7547E685" w14:textId="77777777" w:rsid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2024 год - 0,0 тыс.рублей,</w:t>
      </w:r>
    </w:p>
    <w:p w14:paraId="62637566" w14:textId="77777777" w:rsidR="00E85EA3" w:rsidRPr="00E85EA3" w:rsidRDefault="007D1176" w:rsidP="00E85EA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1F9D">
        <w:rPr>
          <w:rFonts w:ascii="Times New Roman" w:eastAsia="Times New Roman" w:hAnsi="Times New Roman"/>
          <w:sz w:val="28"/>
          <w:szCs w:val="28"/>
          <w:lang w:eastAsia="ru-RU"/>
        </w:rPr>
        <w:t>в том числе за счет краев</w:t>
      </w:r>
      <w:r w:rsidR="005C3CF6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бюджета </w:t>
      </w:r>
      <w:r w:rsidR="002673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1579E" w:rsidRPr="00FD1F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C9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673E2">
        <w:rPr>
          <w:rFonts w:ascii="Times New Roman" w:eastAsia="Times New Roman" w:hAnsi="Times New Roman"/>
          <w:sz w:val="28"/>
          <w:szCs w:val="28"/>
          <w:lang w:eastAsia="ru-RU"/>
        </w:rPr>
        <w:t>3 036 237,3</w:t>
      </w:r>
      <w:r w:rsidR="00301F9E" w:rsidRPr="00301F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55A0" w:rsidRPr="00FD1F9D">
        <w:rPr>
          <w:rFonts w:ascii="Times New Roman" w:eastAsia="Times New Roman" w:hAnsi="Times New Roman"/>
          <w:sz w:val="28"/>
          <w:szCs w:val="28"/>
          <w:lang w:eastAsia="ru-RU"/>
        </w:rPr>
        <w:t>тыс.</w:t>
      </w:r>
      <w:r w:rsidR="00301F9E">
        <w:rPr>
          <w:rFonts w:ascii="Times New Roman" w:eastAsia="Times New Roman" w:hAnsi="Times New Roman"/>
          <w:sz w:val="28"/>
          <w:szCs w:val="28"/>
          <w:lang w:eastAsia="ru-RU"/>
        </w:rPr>
        <w:t>рублей, сумма по годам:</w:t>
      </w:r>
    </w:p>
    <w:p w14:paraId="1C9BB847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 - 2 882 339,7 тыс.рублей; </w:t>
      </w:r>
    </w:p>
    <w:p w14:paraId="1CF936B0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 xml:space="preserve">2016 год - 2 877 643,4 тыс.рублей; </w:t>
      </w:r>
    </w:p>
    <w:p w14:paraId="1FB3CEF0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2017 год - 3 467 808,7 тыс.рублей;</w:t>
      </w:r>
    </w:p>
    <w:p w14:paraId="50168E39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2018 год - 4 010 104,3 тыс.рублей;</w:t>
      </w:r>
    </w:p>
    <w:p w14:paraId="0C5B1406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2019 год - 4 870 034,7 тыс.рублей;</w:t>
      </w:r>
    </w:p>
    <w:p w14:paraId="1D1BF290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2020 год - 5 704 885,3 тыс.рублей;</w:t>
      </w:r>
    </w:p>
    <w:p w14:paraId="5435439F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2021 год - 4 805 855,3 тыс.рублей;</w:t>
      </w:r>
    </w:p>
    <w:p w14:paraId="1A700547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2022 год - 4 805 855,3 тыс.рублей;</w:t>
      </w:r>
    </w:p>
    <w:p w14:paraId="56873874" w14:textId="77777777" w:rsidR="002673E2" w:rsidRP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2023 год - 4 805 855,3 тыс.рублей;</w:t>
      </w:r>
    </w:p>
    <w:p w14:paraId="1C8D94CE" w14:textId="77777777" w:rsidR="002673E2" w:rsidRDefault="002673E2" w:rsidP="002673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73E2">
        <w:rPr>
          <w:rFonts w:ascii="Times New Roman" w:eastAsia="Times New Roman" w:hAnsi="Times New Roman"/>
          <w:sz w:val="28"/>
          <w:szCs w:val="28"/>
          <w:lang w:eastAsia="ru-RU"/>
        </w:rPr>
        <w:t>2024 год - 4 805 855,3 тыс.рублей,</w:t>
      </w:r>
    </w:p>
    <w:p w14:paraId="7E92746E" w14:textId="77777777" w:rsidR="007D1176" w:rsidRPr="00FD1F9D" w:rsidRDefault="007D1176" w:rsidP="00DE0E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1F9D">
        <w:rPr>
          <w:rFonts w:ascii="Times New Roman" w:hAnsi="Times New Roman"/>
          <w:sz w:val="28"/>
          <w:szCs w:val="28"/>
        </w:rPr>
        <w:t>в том числе за счет бюд</w:t>
      </w:r>
      <w:r w:rsidR="005C3CF6" w:rsidRPr="00FD1F9D">
        <w:rPr>
          <w:rFonts w:ascii="Times New Roman" w:hAnsi="Times New Roman"/>
          <w:sz w:val="28"/>
          <w:szCs w:val="28"/>
        </w:rPr>
        <w:t xml:space="preserve">жета города </w:t>
      </w:r>
      <w:r w:rsidR="008A5C92">
        <w:rPr>
          <w:rFonts w:ascii="Times New Roman" w:hAnsi="Times New Roman"/>
          <w:sz w:val="28"/>
          <w:szCs w:val="28"/>
        </w:rPr>
        <w:t>-</w:t>
      </w:r>
      <w:r w:rsidR="00C56726">
        <w:rPr>
          <w:rFonts w:ascii="Times New Roman" w:hAnsi="Times New Roman"/>
          <w:sz w:val="28"/>
          <w:szCs w:val="28"/>
        </w:rPr>
        <w:t xml:space="preserve"> </w:t>
      </w:r>
      <w:r w:rsidR="00E85EA3">
        <w:rPr>
          <w:rFonts w:ascii="Times New Roman" w:hAnsi="Times New Roman"/>
          <w:sz w:val="28"/>
          <w:szCs w:val="28"/>
        </w:rPr>
        <w:t>2</w:t>
      </w:r>
      <w:r w:rsidR="008A5C92">
        <w:rPr>
          <w:rFonts w:ascii="Times New Roman" w:hAnsi="Times New Roman"/>
          <w:sz w:val="28"/>
          <w:szCs w:val="28"/>
        </w:rPr>
        <w:t>9 072 696,7</w:t>
      </w:r>
      <w:r w:rsidR="00301F9E" w:rsidRPr="00301F9E">
        <w:rPr>
          <w:rFonts w:ascii="Times New Roman" w:hAnsi="Times New Roman"/>
          <w:sz w:val="28"/>
          <w:szCs w:val="28"/>
        </w:rPr>
        <w:t xml:space="preserve"> </w:t>
      </w:r>
      <w:r w:rsidR="00043BA2" w:rsidRPr="00FD1F9D">
        <w:rPr>
          <w:rFonts w:ascii="Times New Roman" w:hAnsi="Times New Roman"/>
          <w:sz w:val="28"/>
          <w:szCs w:val="28"/>
        </w:rPr>
        <w:t>ты</w:t>
      </w:r>
      <w:r w:rsidR="001155A0" w:rsidRPr="00FD1F9D">
        <w:rPr>
          <w:rFonts w:ascii="Times New Roman" w:hAnsi="Times New Roman"/>
          <w:sz w:val="28"/>
          <w:szCs w:val="28"/>
        </w:rPr>
        <w:t>с.</w:t>
      </w:r>
      <w:r w:rsidR="001844D6" w:rsidRPr="00FD1F9D">
        <w:rPr>
          <w:rFonts w:ascii="Times New Roman" w:hAnsi="Times New Roman"/>
          <w:sz w:val="28"/>
          <w:szCs w:val="28"/>
        </w:rPr>
        <w:t xml:space="preserve">рублей, </w:t>
      </w:r>
      <w:r w:rsidRPr="00FD1F9D">
        <w:rPr>
          <w:rFonts w:ascii="Times New Roman" w:hAnsi="Times New Roman"/>
          <w:sz w:val="28"/>
          <w:szCs w:val="28"/>
        </w:rPr>
        <w:t xml:space="preserve">сумма по годам: </w:t>
      </w:r>
    </w:p>
    <w:p w14:paraId="538998BF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 xml:space="preserve">2015 год - 2 010 667,6 тыс.рублей; </w:t>
      </w:r>
    </w:p>
    <w:p w14:paraId="60B5A9BB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 xml:space="preserve">2016 год - 2 208 224,0 тыс.рублей; </w:t>
      </w:r>
    </w:p>
    <w:p w14:paraId="343D5CAD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2017 год - 2 257 639,0 тыс.рублей;</w:t>
      </w:r>
    </w:p>
    <w:p w14:paraId="31192859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2018 год - 2 637 128,2 тыс.рублей;</w:t>
      </w:r>
    </w:p>
    <w:p w14:paraId="2D2DAD75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2019 год - 2</w:t>
      </w:r>
      <w:r w:rsidR="00AD309D">
        <w:rPr>
          <w:rFonts w:ascii="Times New Roman" w:hAnsi="Times New Roman"/>
          <w:sz w:val="28"/>
          <w:szCs w:val="28"/>
        </w:rPr>
        <w:t> 845 344,4</w:t>
      </w:r>
      <w:r w:rsidRPr="00E85EA3">
        <w:rPr>
          <w:rFonts w:ascii="Times New Roman" w:hAnsi="Times New Roman"/>
          <w:sz w:val="28"/>
          <w:szCs w:val="28"/>
        </w:rPr>
        <w:t xml:space="preserve"> тыс.рублей;</w:t>
      </w:r>
    </w:p>
    <w:p w14:paraId="4C643426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 xml:space="preserve">2020 год </w:t>
      </w:r>
      <w:r w:rsidR="00C63F84">
        <w:rPr>
          <w:rFonts w:ascii="Times New Roman" w:hAnsi="Times New Roman"/>
          <w:sz w:val="28"/>
          <w:szCs w:val="28"/>
        </w:rPr>
        <w:t>-</w:t>
      </w:r>
      <w:r w:rsidRPr="00E85EA3">
        <w:rPr>
          <w:rFonts w:ascii="Times New Roman" w:hAnsi="Times New Roman"/>
          <w:sz w:val="28"/>
          <w:szCs w:val="28"/>
        </w:rPr>
        <w:t xml:space="preserve"> </w:t>
      </w:r>
      <w:r w:rsidR="00C63F84">
        <w:rPr>
          <w:rFonts w:ascii="Times New Roman" w:hAnsi="Times New Roman"/>
          <w:sz w:val="28"/>
          <w:szCs w:val="28"/>
        </w:rPr>
        <w:t>3 203 223,7</w:t>
      </w:r>
      <w:r w:rsidRPr="00E85EA3">
        <w:rPr>
          <w:rFonts w:ascii="Times New Roman" w:hAnsi="Times New Roman"/>
          <w:sz w:val="28"/>
          <w:szCs w:val="28"/>
        </w:rPr>
        <w:t xml:space="preserve"> тыс.рублей;</w:t>
      </w:r>
    </w:p>
    <w:p w14:paraId="3B317D0E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2021 год - 3</w:t>
      </w:r>
      <w:r w:rsidR="00C63F84">
        <w:rPr>
          <w:rFonts w:ascii="Times New Roman" w:hAnsi="Times New Roman"/>
          <w:sz w:val="28"/>
          <w:szCs w:val="28"/>
        </w:rPr>
        <w:t> 400 043,6</w:t>
      </w:r>
      <w:r w:rsidRPr="00E85EA3">
        <w:rPr>
          <w:rFonts w:ascii="Times New Roman" w:hAnsi="Times New Roman"/>
          <w:sz w:val="28"/>
          <w:szCs w:val="28"/>
        </w:rPr>
        <w:t xml:space="preserve"> тыс.рублей;</w:t>
      </w:r>
    </w:p>
    <w:p w14:paraId="74976776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2022 год - 3</w:t>
      </w:r>
      <w:r w:rsidR="00C63F84">
        <w:rPr>
          <w:rFonts w:ascii="Times New Roman" w:hAnsi="Times New Roman"/>
          <w:sz w:val="28"/>
          <w:szCs w:val="28"/>
        </w:rPr>
        <w:t> 503 475,4</w:t>
      </w:r>
      <w:r w:rsidRPr="00E85EA3">
        <w:rPr>
          <w:rFonts w:ascii="Times New Roman" w:hAnsi="Times New Roman"/>
          <w:sz w:val="28"/>
          <w:szCs w:val="28"/>
        </w:rPr>
        <w:t xml:space="preserve"> тыс.рублей;</w:t>
      </w:r>
    </w:p>
    <w:p w14:paraId="6F6910DA" w14:textId="77777777" w:rsidR="00E85EA3" w:rsidRP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2023 год - 3</w:t>
      </w:r>
      <w:r w:rsidR="00C63F84">
        <w:rPr>
          <w:rFonts w:ascii="Times New Roman" w:hAnsi="Times New Roman"/>
          <w:sz w:val="28"/>
          <w:szCs w:val="28"/>
        </w:rPr>
        <w:t> 503 475,4</w:t>
      </w:r>
      <w:r w:rsidRPr="00E85EA3">
        <w:rPr>
          <w:rFonts w:ascii="Times New Roman" w:hAnsi="Times New Roman"/>
          <w:sz w:val="28"/>
          <w:szCs w:val="28"/>
        </w:rPr>
        <w:t xml:space="preserve"> тыс.рублей;</w:t>
      </w:r>
    </w:p>
    <w:p w14:paraId="2CB8661F" w14:textId="77777777" w:rsidR="00E85EA3" w:rsidRDefault="00E85EA3" w:rsidP="00E85E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85EA3">
        <w:rPr>
          <w:rFonts w:ascii="Times New Roman" w:hAnsi="Times New Roman"/>
          <w:sz w:val="28"/>
          <w:szCs w:val="28"/>
        </w:rPr>
        <w:t>2024 год - 3</w:t>
      </w:r>
      <w:r w:rsidR="00C63F84">
        <w:rPr>
          <w:rFonts w:ascii="Times New Roman" w:hAnsi="Times New Roman"/>
          <w:sz w:val="28"/>
          <w:szCs w:val="28"/>
        </w:rPr>
        <w:t> 503 475,4</w:t>
      </w:r>
      <w:r w:rsidRPr="00E85EA3">
        <w:rPr>
          <w:rFonts w:ascii="Times New Roman" w:hAnsi="Times New Roman"/>
          <w:sz w:val="28"/>
          <w:szCs w:val="28"/>
        </w:rPr>
        <w:t xml:space="preserve"> тыс.рублей,</w:t>
      </w:r>
    </w:p>
    <w:p w14:paraId="39326E88" w14:textId="77777777" w:rsidR="00786958" w:rsidRPr="00FD1F9D" w:rsidRDefault="007D1176" w:rsidP="00786958">
      <w:pPr>
        <w:spacing w:after="0" w:line="240" w:lineRule="auto"/>
        <w:ind w:right="-397" w:firstLine="851"/>
        <w:rPr>
          <w:rFonts w:ascii="Times New Roman" w:hAnsi="Times New Roman"/>
          <w:sz w:val="28"/>
          <w:szCs w:val="28"/>
        </w:rPr>
      </w:pPr>
      <w:r w:rsidRPr="00FD1F9D">
        <w:rPr>
          <w:rFonts w:ascii="Times New Roman" w:hAnsi="Times New Roman"/>
          <w:sz w:val="28"/>
          <w:szCs w:val="28"/>
        </w:rPr>
        <w:t>в том числе за счет внебюджетны</w:t>
      </w:r>
      <w:r w:rsidR="005C3CF6" w:rsidRPr="00FD1F9D">
        <w:rPr>
          <w:rFonts w:ascii="Times New Roman" w:hAnsi="Times New Roman"/>
          <w:sz w:val="28"/>
          <w:szCs w:val="28"/>
        </w:rPr>
        <w:t xml:space="preserve">х источников </w:t>
      </w:r>
      <w:r w:rsidR="00C21823">
        <w:rPr>
          <w:rFonts w:ascii="Times New Roman" w:hAnsi="Times New Roman"/>
          <w:sz w:val="28"/>
          <w:szCs w:val="28"/>
        </w:rPr>
        <w:t>-</w:t>
      </w:r>
      <w:r w:rsidR="0075749E">
        <w:rPr>
          <w:rFonts w:ascii="Times New Roman" w:hAnsi="Times New Roman"/>
          <w:sz w:val="28"/>
          <w:szCs w:val="28"/>
        </w:rPr>
        <w:t xml:space="preserve"> </w:t>
      </w:r>
      <w:r w:rsidR="00C21823">
        <w:rPr>
          <w:rFonts w:ascii="Times New Roman" w:hAnsi="Times New Roman"/>
          <w:sz w:val="28"/>
          <w:szCs w:val="28"/>
        </w:rPr>
        <w:t>6 293 317,5</w:t>
      </w:r>
      <w:r w:rsidR="0075749E">
        <w:rPr>
          <w:rFonts w:ascii="Times New Roman" w:hAnsi="Times New Roman"/>
          <w:sz w:val="28"/>
          <w:szCs w:val="28"/>
        </w:rPr>
        <w:t xml:space="preserve"> </w:t>
      </w:r>
      <w:r w:rsidR="00786958" w:rsidRPr="00FD1F9D">
        <w:rPr>
          <w:rFonts w:ascii="Times New Roman" w:hAnsi="Times New Roman"/>
          <w:sz w:val="28"/>
          <w:szCs w:val="28"/>
        </w:rPr>
        <w:t>тыс</w:t>
      </w:r>
      <w:r w:rsidR="001155A0" w:rsidRPr="00FD1F9D">
        <w:rPr>
          <w:rFonts w:ascii="Times New Roman" w:hAnsi="Times New Roman"/>
          <w:sz w:val="28"/>
          <w:szCs w:val="28"/>
        </w:rPr>
        <w:t>.</w:t>
      </w:r>
      <w:r w:rsidRPr="00FD1F9D">
        <w:rPr>
          <w:rFonts w:ascii="Times New Roman" w:hAnsi="Times New Roman"/>
          <w:sz w:val="28"/>
          <w:szCs w:val="28"/>
        </w:rPr>
        <w:t>рублей,</w:t>
      </w:r>
      <w:r w:rsidR="00786958" w:rsidRPr="00FD1F9D">
        <w:rPr>
          <w:rFonts w:ascii="Times New Roman" w:hAnsi="Times New Roman"/>
          <w:sz w:val="28"/>
          <w:szCs w:val="28"/>
        </w:rPr>
        <w:t xml:space="preserve"> </w:t>
      </w:r>
      <w:r w:rsidRPr="00FD1F9D">
        <w:rPr>
          <w:rFonts w:ascii="Times New Roman" w:hAnsi="Times New Roman"/>
          <w:sz w:val="28"/>
          <w:szCs w:val="28"/>
        </w:rPr>
        <w:t>сумма по годам:</w:t>
      </w:r>
    </w:p>
    <w:p w14:paraId="5EC724E1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 xml:space="preserve">2015 год - 543 770,9 тыс.рублей; </w:t>
      </w:r>
    </w:p>
    <w:p w14:paraId="18DEC4E6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 xml:space="preserve">2016 год - 574 112,5 тыс.рублей; </w:t>
      </w:r>
    </w:p>
    <w:p w14:paraId="35347A61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2017 год - 624 055,4 тыс.рублей;</w:t>
      </w:r>
    </w:p>
    <w:p w14:paraId="3947B860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2018 год - 624 154,0 тыс.рублей;</w:t>
      </w:r>
    </w:p>
    <w:p w14:paraId="0F790C40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2019 год - 638 662,7 тыс.рублей;</w:t>
      </w:r>
    </w:p>
    <w:p w14:paraId="31D7B0C4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2020 год - 657 792,4 тыс.рублей;</w:t>
      </w:r>
    </w:p>
    <w:p w14:paraId="3AA52DEA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2021 год - 657 692,4 тыс.рублей;</w:t>
      </w:r>
    </w:p>
    <w:p w14:paraId="6DDF3442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2022 год - 657 692,4 тыс.рублей;</w:t>
      </w:r>
    </w:p>
    <w:p w14:paraId="26E4C868" w14:textId="77777777" w:rsidR="00C21823" w:rsidRP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2023 год - 657 692,4 тыс.рублей;</w:t>
      </w:r>
    </w:p>
    <w:p w14:paraId="31E8FE25" w14:textId="77777777" w:rsidR="00C21823" w:rsidRDefault="00C21823" w:rsidP="00C218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2182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 год - 657 692,4 тыс.рублей.</w:t>
      </w:r>
    </w:p>
    <w:p w14:paraId="526AAC67" w14:textId="77777777" w:rsidR="007D1176" w:rsidRDefault="007D1176" w:rsidP="00AB11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D1F9D">
        <w:rPr>
          <w:rFonts w:ascii="Times New Roman" w:hAnsi="Times New Roman"/>
          <w:sz w:val="28"/>
          <w:szCs w:val="28"/>
        </w:rPr>
        <w:t>Реализация мероприятий в рамках Программы является</w:t>
      </w:r>
      <w:r w:rsidRPr="00A52DD8">
        <w:rPr>
          <w:rFonts w:ascii="Times New Roman" w:hAnsi="Times New Roman"/>
          <w:sz w:val="28"/>
          <w:szCs w:val="28"/>
        </w:rPr>
        <w:t xml:space="preserve"> расходным обязательством городского округа</w:t>
      </w:r>
      <w:r w:rsidRPr="00511CE4">
        <w:rPr>
          <w:rFonts w:ascii="Times New Roman" w:hAnsi="Times New Roman"/>
          <w:sz w:val="28"/>
          <w:szCs w:val="28"/>
        </w:rPr>
        <w:t xml:space="preserve"> - города Барнаула Алтайского края </w:t>
      </w:r>
      <w:r w:rsidR="00BA13F4">
        <w:rPr>
          <w:rFonts w:ascii="Times New Roman" w:hAnsi="Times New Roman"/>
          <w:sz w:val="28"/>
          <w:szCs w:val="28"/>
        </w:rPr>
        <w:t xml:space="preserve">                     </w:t>
      </w:r>
      <w:r w:rsidRPr="00511CE4">
        <w:rPr>
          <w:rFonts w:ascii="Times New Roman" w:hAnsi="Times New Roman"/>
          <w:sz w:val="28"/>
          <w:szCs w:val="28"/>
        </w:rPr>
        <w:t>в части финансирования из средств бюджета города.</w:t>
      </w:r>
    </w:p>
    <w:p w14:paraId="6164D8E3" w14:textId="77777777" w:rsidR="007D1176" w:rsidRPr="00511CE4" w:rsidRDefault="007D1176" w:rsidP="00AB117A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11CE4">
        <w:rPr>
          <w:rFonts w:ascii="Times New Roman" w:hAnsi="Times New Roman"/>
          <w:sz w:val="28"/>
        </w:rPr>
        <w:t>Объем</w:t>
      </w:r>
      <w:r w:rsidR="00E113AB">
        <w:rPr>
          <w:rFonts w:ascii="Times New Roman" w:hAnsi="Times New Roman"/>
          <w:sz w:val="28"/>
        </w:rPr>
        <w:t xml:space="preserve"> </w:t>
      </w:r>
      <w:r w:rsidRPr="00511CE4">
        <w:rPr>
          <w:rFonts w:ascii="Times New Roman" w:hAnsi="Times New Roman"/>
          <w:sz w:val="28"/>
        </w:rPr>
        <w:t>финансирования</w:t>
      </w:r>
      <w:r w:rsidR="00E113AB">
        <w:rPr>
          <w:rFonts w:ascii="Times New Roman" w:hAnsi="Times New Roman"/>
          <w:sz w:val="28"/>
        </w:rPr>
        <w:t xml:space="preserve"> </w:t>
      </w:r>
      <w:r w:rsidRPr="00511CE4">
        <w:rPr>
          <w:rFonts w:ascii="Times New Roman" w:hAnsi="Times New Roman"/>
          <w:sz w:val="28"/>
        </w:rPr>
        <w:t>подлеж</w:t>
      </w:r>
      <w:r w:rsidR="00045615">
        <w:rPr>
          <w:rFonts w:ascii="Times New Roman" w:hAnsi="Times New Roman"/>
          <w:sz w:val="28"/>
        </w:rPr>
        <w:t>ит</w:t>
      </w:r>
      <w:r w:rsidRPr="00511CE4">
        <w:rPr>
          <w:rFonts w:ascii="Times New Roman" w:hAnsi="Times New Roman"/>
          <w:sz w:val="28"/>
        </w:rPr>
        <w:t xml:space="preserve"> </w:t>
      </w:r>
      <w:r w:rsidR="00E113AB">
        <w:rPr>
          <w:rFonts w:ascii="Times New Roman" w:hAnsi="Times New Roman"/>
          <w:sz w:val="28"/>
        </w:rPr>
        <w:t xml:space="preserve">ежегодному </w:t>
      </w:r>
      <w:r w:rsidR="00523F60">
        <w:rPr>
          <w:rFonts w:ascii="Times New Roman" w:hAnsi="Times New Roman"/>
          <w:sz w:val="28"/>
        </w:rPr>
        <w:t>у</w:t>
      </w:r>
      <w:r w:rsidRPr="00511CE4">
        <w:rPr>
          <w:rFonts w:ascii="Times New Roman" w:hAnsi="Times New Roman"/>
          <w:sz w:val="28"/>
        </w:rPr>
        <w:t xml:space="preserve">точнению </w:t>
      </w:r>
      <w:r w:rsidR="00556FA4">
        <w:rPr>
          <w:rFonts w:ascii="Times New Roman" w:hAnsi="Times New Roman"/>
          <w:sz w:val="28"/>
        </w:rPr>
        <w:t xml:space="preserve">                                </w:t>
      </w:r>
      <w:r w:rsidRPr="00511CE4">
        <w:rPr>
          <w:rFonts w:ascii="Times New Roman" w:hAnsi="Times New Roman"/>
          <w:sz w:val="28"/>
        </w:rPr>
        <w:t xml:space="preserve">в соответствии с решением </w:t>
      </w:r>
      <w:r>
        <w:rPr>
          <w:rFonts w:ascii="Times New Roman" w:hAnsi="Times New Roman"/>
          <w:sz w:val="28"/>
        </w:rPr>
        <w:t xml:space="preserve">БГД </w:t>
      </w:r>
      <w:r w:rsidRPr="00511CE4">
        <w:rPr>
          <w:rFonts w:ascii="Times New Roman" w:hAnsi="Times New Roman"/>
          <w:sz w:val="28"/>
        </w:rPr>
        <w:t>о бюджете города на очередной финансовый год и плановый период.</w:t>
      </w:r>
    </w:p>
    <w:p w14:paraId="74E164C3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84569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Программы, приведен в </w:t>
      </w:r>
      <w:r w:rsidRPr="003E5419">
        <w:rPr>
          <w:rFonts w:ascii="Times New Roman" w:hAnsi="Times New Roman"/>
          <w:sz w:val="28"/>
          <w:szCs w:val="28"/>
        </w:rPr>
        <w:t xml:space="preserve">приложении 9 </w:t>
      </w:r>
      <w:r w:rsidR="00B65BC4" w:rsidRPr="003E5419">
        <w:rPr>
          <w:rFonts w:ascii="Times New Roman" w:hAnsi="Times New Roman"/>
          <w:sz w:val="28"/>
          <w:szCs w:val="28"/>
        </w:rPr>
        <w:t xml:space="preserve">«Объем финансовых ресурсов, необходимых для реализации муниципальной Программы» </w:t>
      </w:r>
      <w:r w:rsidRPr="003E5419">
        <w:rPr>
          <w:rFonts w:ascii="Times New Roman" w:hAnsi="Times New Roman"/>
          <w:sz w:val="28"/>
          <w:szCs w:val="28"/>
        </w:rPr>
        <w:t>к Программе.</w:t>
      </w:r>
    </w:p>
    <w:p w14:paraId="05E3870D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C0BB18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14:paraId="70D63220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4DEE7C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К возможным рискам реализации Программы относятся:</w:t>
      </w:r>
    </w:p>
    <w:p w14:paraId="1CC2E470" w14:textId="77777777" w:rsidR="0048035F" w:rsidRDefault="007D1176" w:rsidP="0048035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риск сокращения ранее выделенного бюджетного финансирования Программы в процессе ее реализации и (или) отсутствие финансовой поддержки вышестоящих бюджетов. В этом случае будет необходимо </w:t>
      </w:r>
      <w:r w:rsidR="001853A2" w:rsidRPr="003E5419">
        <w:rPr>
          <w:rFonts w:ascii="Times New Roman" w:hAnsi="Times New Roman"/>
          <w:sz w:val="28"/>
          <w:szCs w:val="28"/>
        </w:rPr>
        <w:t xml:space="preserve">корректировать </w:t>
      </w:r>
      <w:r w:rsidRPr="003E5419">
        <w:rPr>
          <w:rFonts w:ascii="Times New Roman" w:hAnsi="Times New Roman"/>
          <w:sz w:val="28"/>
          <w:szCs w:val="28"/>
        </w:rPr>
        <w:t xml:space="preserve">Программу, разработать и реализовать механизмы приостановления ряда начатых изменений. При этом потребуется, исходя </w:t>
      </w:r>
      <w:r w:rsidR="00556FA4" w:rsidRPr="003E5419">
        <w:rPr>
          <w:rFonts w:ascii="Times New Roman" w:hAnsi="Times New Roman"/>
          <w:sz w:val="28"/>
          <w:szCs w:val="28"/>
        </w:rPr>
        <w:t xml:space="preserve">                  </w:t>
      </w:r>
      <w:r w:rsidRPr="003E5419">
        <w:rPr>
          <w:rFonts w:ascii="Times New Roman" w:hAnsi="Times New Roman"/>
          <w:sz w:val="28"/>
          <w:szCs w:val="28"/>
        </w:rPr>
        <w:t>из новых бюджетных параметров, пересмотреть задачи Программы с точки зрения или их сокращения,</w:t>
      </w:r>
      <w:r w:rsidR="00875399" w:rsidRPr="003E5419">
        <w:rPr>
          <w:rFonts w:ascii="Times New Roman" w:hAnsi="Times New Roman"/>
          <w:sz w:val="28"/>
          <w:szCs w:val="28"/>
        </w:rPr>
        <w:t xml:space="preserve"> </w:t>
      </w:r>
      <w:r w:rsidR="00E113AB" w:rsidRPr="003E5419">
        <w:rPr>
          <w:rFonts w:ascii="Times New Roman" w:hAnsi="Times New Roman"/>
          <w:sz w:val="28"/>
          <w:szCs w:val="28"/>
        </w:rPr>
        <w:t>или</w:t>
      </w:r>
      <w:r w:rsidR="00F546AD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снижения ожидаемых эффектов </w:t>
      </w:r>
      <w:r w:rsidR="00556FA4" w:rsidRPr="003E5419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3E5419">
        <w:rPr>
          <w:rFonts w:ascii="Times New Roman" w:hAnsi="Times New Roman"/>
          <w:sz w:val="28"/>
          <w:szCs w:val="28"/>
        </w:rPr>
        <w:t>от их реализации;</w:t>
      </w:r>
    </w:p>
    <w:p w14:paraId="7BC26AE9" w14:textId="77777777" w:rsidR="00EC7BBD" w:rsidRDefault="007D1176" w:rsidP="0048035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неэффективность мониторинга реализации Программы, отставание от сроков реализации мероприятий. Устранение рисков возможно за счет создания рабочей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группы </w:t>
      </w:r>
      <w:r w:rsidR="003378C4" w:rsidRPr="003E5419">
        <w:rPr>
          <w:rFonts w:ascii="Times New Roman" w:hAnsi="Times New Roman"/>
          <w:sz w:val="28"/>
          <w:szCs w:val="28"/>
        </w:rPr>
        <w:t xml:space="preserve">                              </w:t>
      </w:r>
      <w:r w:rsidRPr="003E5419">
        <w:rPr>
          <w:rFonts w:ascii="Times New Roman" w:hAnsi="Times New Roman"/>
          <w:sz w:val="28"/>
          <w:szCs w:val="28"/>
        </w:rPr>
        <w:t>по реализации Программы и обеспечения постоянного</w:t>
      </w:r>
      <w:r w:rsidR="00BA13F4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и оперативного мониторинга реализации Программы и ее подпрограмм, а также за счет корректировки Программы на основе анализа данных мониторинга.</w:t>
      </w:r>
    </w:p>
    <w:p w14:paraId="6C8C5EC2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 xml:space="preserve"> </w:t>
      </w:r>
    </w:p>
    <w:p w14:paraId="601C2AE4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6. Методика оценки эффективности Программы</w:t>
      </w:r>
    </w:p>
    <w:p w14:paraId="33A654C1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0E477C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Оценка эффективности Программы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осуществляется в соответствии</w:t>
      </w:r>
      <w:r w:rsidR="000B255B" w:rsidRPr="003E5419">
        <w:rPr>
          <w:rFonts w:ascii="Times New Roman" w:hAnsi="Times New Roman"/>
          <w:sz w:val="28"/>
          <w:szCs w:val="28"/>
        </w:rPr>
        <w:t xml:space="preserve">           </w:t>
      </w:r>
      <w:r w:rsidRPr="003E5419">
        <w:rPr>
          <w:rFonts w:ascii="Times New Roman" w:hAnsi="Times New Roman"/>
          <w:sz w:val="28"/>
          <w:szCs w:val="28"/>
        </w:rPr>
        <w:t xml:space="preserve"> с методикой оценки эффективности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реализации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муниципальных программ, </w:t>
      </w:r>
      <w:r w:rsidR="00F546AD" w:rsidRPr="003E5419">
        <w:rPr>
          <w:rFonts w:ascii="Times New Roman" w:hAnsi="Times New Roman"/>
          <w:sz w:val="28"/>
          <w:szCs w:val="28"/>
        </w:rPr>
        <w:t xml:space="preserve">    </w:t>
      </w:r>
      <w:r w:rsidRPr="003E5419">
        <w:rPr>
          <w:rFonts w:ascii="Times New Roman" w:hAnsi="Times New Roman"/>
          <w:sz w:val="28"/>
          <w:szCs w:val="28"/>
        </w:rPr>
        <w:t>утвержденной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>постановлением администрации</w:t>
      </w:r>
      <w:r w:rsidR="00E113A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города от 03.04.2014 </w:t>
      </w:r>
      <w:r w:rsidR="000B255B" w:rsidRPr="003E5419">
        <w:rPr>
          <w:rFonts w:ascii="Times New Roman" w:hAnsi="Times New Roman"/>
          <w:sz w:val="28"/>
          <w:szCs w:val="28"/>
        </w:rPr>
        <w:t xml:space="preserve">                    </w:t>
      </w:r>
      <w:r w:rsidRPr="003E5419">
        <w:rPr>
          <w:rFonts w:ascii="Times New Roman" w:hAnsi="Times New Roman"/>
          <w:sz w:val="28"/>
          <w:szCs w:val="28"/>
        </w:rPr>
        <w:t>№635</w:t>
      </w:r>
      <w:r w:rsidR="000B255B" w:rsidRPr="003E5419">
        <w:rPr>
          <w:rFonts w:ascii="Times New Roman" w:hAnsi="Times New Roman"/>
          <w:sz w:val="28"/>
          <w:szCs w:val="28"/>
        </w:rPr>
        <w:t xml:space="preserve"> </w:t>
      </w:r>
      <w:r w:rsidRPr="003E5419">
        <w:rPr>
          <w:rFonts w:ascii="Times New Roman" w:hAnsi="Times New Roman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программ». </w:t>
      </w:r>
    </w:p>
    <w:p w14:paraId="31D90B95" w14:textId="77777777" w:rsidR="003B6951" w:rsidRPr="003E5419" w:rsidRDefault="003B6951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9E1B0F" w14:textId="77777777" w:rsidR="007D1176" w:rsidRPr="003E5419" w:rsidRDefault="007D1176" w:rsidP="00AB117A">
      <w:pPr>
        <w:pStyle w:val="a3"/>
        <w:ind w:firstLine="851"/>
        <w:jc w:val="center"/>
        <w:rPr>
          <w:rFonts w:ascii="Times New Roman" w:hAnsi="Times New Roman"/>
          <w:sz w:val="28"/>
          <w:szCs w:val="28"/>
        </w:rPr>
      </w:pPr>
      <w:r w:rsidRPr="003E5419">
        <w:rPr>
          <w:rFonts w:ascii="Times New Roman" w:hAnsi="Times New Roman"/>
          <w:sz w:val="28"/>
          <w:szCs w:val="28"/>
        </w:rPr>
        <w:t>7. Механизм реализации Программы</w:t>
      </w:r>
    </w:p>
    <w:p w14:paraId="4280F6AD" w14:textId="77777777" w:rsidR="007D1176" w:rsidRPr="003E5419" w:rsidRDefault="007D1176" w:rsidP="00AB117A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4D35D5" w14:textId="77777777" w:rsidR="00D22AC3" w:rsidRDefault="00D22AC3" w:rsidP="00D22AC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исполнитель Программы (подпрограмм):</w:t>
      </w:r>
    </w:p>
    <w:p w14:paraId="0117210C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sub_6615"/>
      <w:r>
        <w:rPr>
          <w:rFonts w:ascii="Times New Roman" w:hAnsi="Times New Roman"/>
          <w:sz w:val="28"/>
          <w:szCs w:val="28"/>
        </w:rPr>
        <w:t>обеспечивает разработку плана реализации мероприятий Программы, плана реализации индикаторов Программы, их согласование                                         и утверждение в установленном порядке;</w:t>
      </w:r>
    </w:p>
    <w:p w14:paraId="6F5B75B7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реализацию Программы, принимает решение о внесении изменений в Программу в соответствии с установленными Порядком требованиями и несет ответственность за достижение индикаторов Программы (показателей подпрограммы), и конечных результатов ее реализации, а также эффективность расходования бюджетных средств, предусмотренных Программой;</w:t>
      </w:r>
    </w:p>
    <w:p w14:paraId="22BFDBB4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предоставляет в комитет экономического развития и инвестиционной деятельности администрации города сведения, необходимые для проведения мониторинга реализации Программы;</w:t>
      </w:r>
    </w:p>
    <w:p w14:paraId="355C4EE6" w14:textId="69D7FF69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оценку эффективности Программы в соответствии                         </w:t>
      </w:r>
      <w:r w:rsidRPr="00D22AC3">
        <w:rPr>
          <w:rFonts w:ascii="Times New Roman" w:hAnsi="Times New Roman"/>
          <w:sz w:val="28"/>
          <w:szCs w:val="28"/>
        </w:rPr>
        <w:t xml:space="preserve">с </w:t>
      </w:r>
      <w:hyperlink r:id="rId8" w:anchor="sub_20000" w:history="1">
        <w:r w:rsidRPr="00D22AC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методикой</w:t>
        </w:r>
      </w:hyperlink>
      <w:r w:rsidRPr="00D22AC3">
        <w:rPr>
          <w:rFonts w:ascii="Times New Roman" w:hAnsi="Times New Roman"/>
          <w:sz w:val="28"/>
          <w:szCs w:val="28"/>
        </w:rPr>
        <w:t xml:space="preserve"> оценки</w:t>
      </w:r>
      <w:r w:rsidR="006E3F37">
        <w:rPr>
          <w:rFonts w:ascii="Times New Roman" w:hAnsi="Times New Roman"/>
          <w:sz w:val="28"/>
          <w:szCs w:val="28"/>
        </w:rPr>
        <w:t xml:space="preserve"> эффективности Программы;</w:t>
      </w:r>
      <w:bookmarkStart w:id="1" w:name="_GoBack"/>
      <w:bookmarkEnd w:id="1"/>
    </w:p>
    <w:p w14:paraId="314BA479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запрашивает у участников Программы информацию, необходимую для разработки плана реализации мероприятий Программы и плана реализации индикаторов Программы, подготовки ежеквартальных отчетов по Программе в модуле «Муниципальные программы» автоматизированной информационной системы «Социально-экономическое развитие города Барнаула» (далее - АИС), проведения оценки эффективности Программы и подготовки отчета о ходе реализации и оценке эффективности Программы;</w:t>
      </w:r>
    </w:p>
    <w:p w14:paraId="3DF18468" w14:textId="77777777" w:rsidR="00D22AC3" w:rsidRDefault="00D22AC3" w:rsidP="00D22AC3">
      <w:pPr>
        <w:autoSpaceDE w:val="0"/>
        <w:autoSpaceDN w:val="0"/>
        <w:adjustRightInd w:val="0"/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ежеквартальные отчеты по Программе (подпрограммам) в модуль «Муниципальные программы» АИС;</w:t>
      </w:r>
    </w:p>
    <w:p w14:paraId="75716A70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своевременность и полноту предоставления ежеквартальных отчетов по Программе (подпрограммам) в модуле «Муниципальные программы» АИС в комитет экономического развития и инвестиционной деятельности администрации города.</w:t>
      </w:r>
    </w:p>
    <w:p w14:paraId="1B0D30AB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обязательную государственную регистрацию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6410CBD6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несет ответственность за реализацию мероприятий Программы (подпрограмм). </w:t>
      </w:r>
    </w:p>
    <w:p w14:paraId="7368C806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2" w:name="sub_663"/>
      <w:bookmarkEnd w:id="0"/>
      <w:r>
        <w:rPr>
          <w:rFonts w:ascii="Times New Roman" w:hAnsi="Times New Roman"/>
          <w:sz w:val="28"/>
          <w:szCs w:val="28"/>
        </w:rPr>
        <w:t>Участники Программы:</w:t>
      </w:r>
    </w:p>
    <w:p w14:paraId="15CE94FB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3" w:name="sub_6631"/>
      <w:bookmarkEnd w:id="2"/>
      <w:r>
        <w:rPr>
          <w:rFonts w:ascii="Times New Roman" w:hAnsi="Times New Roman"/>
          <w:sz w:val="28"/>
          <w:szCs w:val="28"/>
        </w:rPr>
        <w:t>осуществляют реализацию мероприятий Программы в рамках своей компетенции, а также несут ответственность за их исполнение;</w:t>
      </w:r>
    </w:p>
    <w:p w14:paraId="31360BF8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предоставляют при разработке плана реализации мероприятий Программы и планы реализации индикаторов Программы предложения ответственному исполнителю;</w:t>
      </w:r>
    </w:p>
    <w:p w14:paraId="0175F813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предоставляют ответственному исполнителю информацию, необходимую для проведения оценки эффективности Программы и подготовки ежеквартальных отчетов по Программе (подпрограммам) в модуле «Муниципальные программы» АИС в соответствии с планом реализации мероприятий Программы и планом реализации индикаторов Программы;</w:t>
      </w:r>
    </w:p>
    <w:p w14:paraId="25BA8F40" w14:textId="77777777" w:rsidR="00D22AC3" w:rsidRDefault="00D22AC3" w:rsidP="00D22AC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несут ответственность за своевременность и полноту предоставления ответственному исполнителю информации, необходимой для проведения оценки эффективности Программы и подготовки ежеквартальных отчетов в модуле «Муниципальные программы» АИС.</w:t>
      </w:r>
      <w:bookmarkEnd w:id="3"/>
    </w:p>
    <w:p w14:paraId="609BD17F" w14:textId="77777777" w:rsidR="0061472D" w:rsidRDefault="0061472D" w:rsidP="00AB117A">
      <w:pPr>
        <w:pStyle w:val="ConsPlusNormal"/>
        <w:ind w:right="66" w:firstLine="851"/>
        <w:rPr>
          <w:rFonts w:ascii="Times New Roman" w:hAnsi="Times New Roman" w:cs="Times New Roman"/>
          <w:sz w:val="28"/>
          <w:szCs w:val="28"/>
        </w:rPr>
      </w:pPr>
    </w:p>
    <w:sectPr w:rsidR="0061472D" w:rsidSect="00EB724C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66D78" w14:textId="77777777" w:rsidR="00B3340D" w:rsidRDefault="00B3340D" w:rsidP="004E4513">
      <w:pPr>
        <w:spacing w:after="0" w:line="240" w:lineRule="auto"/>
      </w:pPr>
      <w:r>
        <w:separator/>
      </w:r>
    </w:p>
  </w:endnote>
  <w:endnote w:type="continuationSeparator" w:id="0">
    <w:p w14:paraId="127830FC" w14:textId="77777777" w:rsidR="00B3340D" w:rsidRDefault="00B3340D" w:rsidP="004E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20485" w14:textId="77777777" w:rsidR="00B3340D" w:rsidRDefault="00B3340D" w:rsidP="004E4513">
      <w:pPr>
        <w:spacing w:after="0" w:line="240" w:lineRule="auto"/>
      </w:pPr>
      <w:r>
        <w:separator/>
      </w:r>
    </w:p>
  </w:footnote>
  <w:footnote w:type="continuationSeparator" w:id="0">
    <w:p w14:paraId="44F6177E" w14:textId="77777777" w:rsidR="00B3340D" w:rsidRDefault="00B3340D" w:rsidP="004E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6310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4A430D3" w14:textId="77777777" w:rsidR="001F7DD3" w:rsidRPr="00310F09" w:rsidRDefault="001F7DD3">
        <w:pPr>
          <w:pStyle w:val="a6"/>
          <w:jc w:val="right"/>
          <w:rPr>
            <w:rFonts w:ascii="Times New Roman" w:hAnsi="Times New Roman"/>
            <w:sz w:val="28"/>
            <w:szCs w:val="28"/>
          </w:rPr>
        </w:pPr>
        <w:r w:rsidRPr="00310F09">
          <w:rPr>
            <w:rFonts w:ascii="Times New Roman" w:hAnsi="Times New Roman"/>
            <w:sz w:val="28"/>
            <w:szCs w:val="28"/>
          </w:rPr>
          <w:fldChar w:fldCharType="begin"/>
        </w:r>
        <w:r w:rsidRPr="00310F0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10F09">
          <w:rPr>
            <w:rFonts w:ascii="Times New Roman" w:hAnsi="Times New Roman"/>
            <w:sz w:val="28"/>
            <w:szCs w:val="28"/>
          </w:rPr>
          <w:fldChar w:fldCharType="separate"/>
        </w:r>
        <w:r w:rsidR="006E3F37">
          <w:rPr>
            <w:rFonts w:ascii="Times New Roman" w:hAnsi="Times New Roman"/>
            <w:noProof/>
            <w:sz w:val="28"/>
            <w:szCs w:val="28"/>
          </w:rPr>
          <w:t>2</w:t>
        </w:r>
        <w:r w:rsidRPr="00310F0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9F1B265" w14:textId="77777777" w:rsidR="001F7DD3" w:rsidRDefault="001F7D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E6594"/>
    <w:multiLevelType w:val="hybridMultilevel"/>
    <w:tmpl w:val="45AEBBA6"/>
    <w:lvl w:ilvl="0" w:tplc="FFDAFA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468"/>
    <w:rsid w:val="00000C1A"/>
    <w:rsid w:val="00004D78"/>
    <w:rsid w:val="00006983"/>
    <w:rsid w:val="000129FF"/>
    <w:rsid w:val="000149C1"/>
    <w:rsid w:val="000150B8"/>
    <w:rsid w:val="0001631F"/>
    <w:rsid w:val="00016E51"/>
    <w:rsid w:val="000221B3"/>
    <w:rsid w:val="00027764"/>
    <w:rsid w:val="00040E25"/>
    <w:rsid w:val="00043BA2"/>
    <w:rsid w:val="00043E43"/>
    <w:rsid w:val="00045615"/>
    <w:rsid w:val="00046A21"/>
    <w:rsid w:val="00046B68"/>
    <w:rsid w:val="000476ED"/>
    <w:rsid w:val="00061E47"/>
    <w:rsid w:val="000621BD"/>
    <w:rsid w:val="00077699"/>
    <w:rsid w:val="0009081E"/>
    <w:rsid w:val="0009401C"/>
    <w:rsid w:val="00096332"/>
    <w:rsid w:val="000A2596"/>
    <w:rsid w:val="000A2DCA"/>
    <w:rsid w:val="000A3403"/>
    <w:rsid w:val="000A3D65"/>
    <w:rsid w:val="000A5BD5"/>
    <w:rsid w:val="000B05F6"/>
    <w:rsid w:val="000B255B"/>
    <w:rsid w:val="000B59FC"/>
    <w:rsid w:val="000B6B96"/>
    <w:rsid w:val="000C00E8"/>
    <w:rsid w:val="000C0743"/>
    <w:rsid w:val="000C5AC6"/>
    <w:rsid w:val="000C7F2D"/>
    <w:rsid w:val="000D241F"/>
    <w:rsid w:val="000D448A"/>
    <w:rsid w:val="000D5466"/>
    <w:rsid w:val="000D7A30"/>
    <w:rsid w:val="000E0563"/>
    <w:rsid w:val="000F0C0F"/>
    <w:rsid w:val="000F617C"/>
    <w:rsid w:val="000F70DD"/>
    <w:rsid w:val="00102069"/>
    <w:rsid w:val="00102A6B"/>
    <w:rsid w:val="00105D95"/>
    <w:rsid w:val="00107EAA"/>
    <w:rsid w:val="00110E8C"/>
    <w:rsid w:val="001155A0"/>
    <w:rsid w:val="00115D47"/>
    <w:rsid w:val="001244CB"/>
    <w:rsid w:val="001247CE"/>
    <w:rsid w:val="00127F22"/>
    <w:rsid w:val="00131A7F"/>
    <w:rsid w:val="00136B15"/>
    <w:rsid w:val="00137DC6"/>
    <w:rsid w:val="001418E1"/>
    <w:rsid w:val="001448FD"/>
    <w:rsid w:val="001507F2"/>
    <w:rsid w:val="00156EE1"/>
    <w:rsid w:val="00157AFC"/>
    <w:rsid w:val="001602D5"/>
    <w:rsid w:val="00162432"/>
    <w:rsid w:val="00163BF0"/>
    <w:rsid w:val="00164892"/>
    <w:rsid w:val="001715AF"/>
    <w:rsid w:val="0017700A"/>
    <w:rsid w:val="0018062D"/>
    <w:rsid w:val="0018269B"/>
    <w:rsid w:val="001844D6"/>
    <w:rsid w:val="001853A2"/>
    <w:rsid w:val="001937B4"/>
    <w:rsid w:val="001A1FDA"/>
    <w:rsid w:val="001A7B3C"/>
    <w:rsid w:val="001B1037"/>
    <w:rsid w:val="001B2CE6"/>
    <w:rsid w:val="001B43DE"/>
    <w:rsid w:val="001B4600"/>
    <w:rsid w:val="001B680C"/>
    <w:rsid w:val="001C0859"/>
    <w:rsid w:val="001C1502"/>
    <w:rsid w:val="001C1A8A"/>
    <w:rsid w:val="001C41B9"/>
    <w:rsid w:val="001D6E0A"/>
    <w:rsid w:val="001E3CFA"/>
    <w:rsid w:val="001E4313"/>
    <w:rsid w:val="001F3913"/>
    <w:rsid w:val="001F48D8"/>
    <w:rsid w:val="001F518A"/>
    <w:rsid w:val="001F7DD3"/>
    <w:rsid w:val="00201D4A"/>
    <w:rsid w:val="00202EC4"/>
    <w:rsid w:val="002069FC"/>
    <w:rsid w:val="00213151"/>
    <w:rsid w:val="0021391A"/>
    <w:rsid w:val="0021451D"/>
    <w:rsid w:val="0021530B"/>
    <w:rsid w:val="0021658B"/>
    <w:rsid w:val="00216ED0"/>
    <w:rsid w:val="00217A9E"/>
    <w:rsid w:val="0022491B"/>
    <w:rsid w:val="00227A42"/>
    <w:rsid w:val="0023146F"/>
    <w:rsid w:val="00232143"/>
    <w:rsid w:val="002406CD"/>
    <w:rsid w:val="00243C31"/>
    <w:rsid w:val="002566A5"/>
    <w:rsid w:val="002621C1"/>
    <w:rsid w:val="00262EF0"/>
    <w:rsid w:val="00264E62"/>
    <w:rsid w:val="002673E2"/>
    <w:rsid w:val="002757B4"/>
    <w:rsid w:val="00281AD8"/>
    <w:rsid w:val="002836FF"/>
    <w:rsid w:val="00285FC3"/>
    <w:rsid w:val="00291A75"/>
    <w:rsid w:val="00292FB8"/>
    <w:rsid w:val="002A2705"/>
    <w:rsid w:val="002A5348"/>
    <w:rsid w:val="002A5D6A"/>
    <w:rsid w:val="002B2E54"/>
    <w:rsid w:val="002B4A92"/>
    <w:rsid w:val="002C21FA"/>
    <w:rsid w:val="002C28BB"/>
    <w:rsid w:val="002D2B0E"/>
    <w:rsid w:val="002D2EE8"/>
    <w:rsid w:val="002E4A8F"/>
    <w:rsid w:val="002E54FD"/>
    <w:rsid w:val="002F26D9"/>
    <w:rsid w:val="002F4017"/>
    <w:rsid w:val="002F76E1"/>
    <w:rsid w:val="00301F9E"/>
    <w:rsid w:val="003034B2"/>
    <w:rsid w:val="00303D07"/>
    <w:rsid w:val="0030600B"/>
    <w:rsid w:val="003073A3"/>
    <w:rsid w:val="00307E3D"/>
    <w:rsid w:val="00310F09"/>
    <w:rsid w:val="003165D6"/>
    <w:rsid w:val="00316E3A"/>
    <w:rsid w:val="0031781B"/>
    <w:rsid w:val="00327B5D"/>
    <w:rsid w:val="00327C2D"/>
    <w:rsid w:val="00331C99"/>
    <w:rsid w:val="00335016"/>
    <w:rsid w:val="0033784A"/>
    <w:rsid w:val="003378C4"/>
    <w:rsid w:val="003408AE"/>
    <w:rsid w:val="003409D7"/>
    <w:rsid w:val="00347CB8"/>
    <w:rsid w:val="00351A0D"/>
    <w:rsid w:val="00354A33"/>
    <w:rsid w:val="00354E2F"/>
    <w:rsid w:val="003561E1"/>
    <w:rsid w:val="003604BA"/>
    <w:rsid w:val="003612B4"/>
    <w:rsid w:val="00361379"/>
    <w:rsid w:val="00363329"/>
    <w:rsid w:val="00363761"/>
    <w:rsid w:val="0037424C"/>
    <w:rsid w:val="00380A0B"/>
    <w:rsid w:val="00384569"/>
    <w:rsid w:val="00387817"/>
    <w:rsid w:val="00396BEC"/>
    <w:rsid w:val="003A0B96"/>
    <w:rsid w:val="003B081E"/>
    <w:rsid w:val="003B1462"/>
    <w:rsid w:val="003B1D36"/>
    <w:rsid w:val="003B43B7"/>
    <w:rsid w:val="003B6951"/>
    <w:rsid w:val="003B7477"/>
    <w:rsid w:val="003C0B17"/>
    <w:rsid w:val="003C0F3D"/>
    <w:rsid w:val="003C2721"/>
    <w:rsid w:val="003C367C"/>
    <w:rsid w:val="003C7918"/>
    <w:rsid w:val="003D2D19"/>
    <w:rsid w:val="003D5A35"/>
    <w:rsid w:val="003E03D9"/>
    <w:rsid w:val="003E5419"/>
    <w:rsid w:val="003F0E16"/>
    <w:rsid w:val="003F33E6"/>
    <w:rsid w:val="003F42D6"/>
    <w:rsid w:val="003F44CD"/>
    <w:rsid w:val="003F5064"/>
    <w:rsid w:val="003F5BBB"/>
    <w:rsid w:val="003F67CD"/>
    <w:rsid w:val="0040516C"/>
    <w:rsid w:val="00405E22"/>
    <w:rsid w:val="00406930"/>
    <w:rsid w:val="00407885"/>
    <w:rsid w:val="00416F2E"/>
    <w:rsid w:val="00420D4E"/>
    <w:rsid w:val="00420E14"/>
    <w:rsid w:val="00424156"/>
    <w:rsid w:val="004269F0"/>
    <w:rsid w:val="00432DD2"/>
    <w:rsid w:val="004341AE"/>
    <w:rsid w:val="004347FA"/>
    <w:rsid w:val="0043484C"/>
    <w:rsid w:val="0044087D"/>
    <w:rsid w:val="0044368A"/>
    <w:rsid w:val="004458C9"/>
    <w:rsid w:val="00445EBD"/>
    <w:rsid w:val="004472BC"/>
    <w:rsid w:val="004473BC"/>
    <w:rsid w:val="004476A2"/>
    <w:rsid w:val="00450810"/>
    <w:rsid w:val="00457AF0"/>
    <w:rsid w:val="00457BFC"/>
    <w:rsid w:val="004639C2"/>
    <w:rsid w:val="00474C2E"/>
    <w:rsid w:val="004769B1"/>
    <w:rsid w:val="0048035F"/>
    <w:rsid w:val="00483194"/>
    <w:rsid w:val="00493C92"/>
    <w:rsid w:val="00496394"/>
    <w:rsid w:val="004A7BF3"/>
    <w:rsid w:val="004B3109"/>
    <w:rsid w:val="004B3737"/>
    <w:rsid w:val="004B37C8"/>
    <w:rsid w:val="004B391A"/>
    <w:rsid w:val="004B7120"/>
    <w:rsid w:val="004C236B"/>
    <w:rsid w:val="004C5258"/>
    <w:rsid w:val="004C7EC5"/>
    <w:rsid w:val="004D1928"/>
    <w:rsid w:val="004D5224"/>
    <w:rsid w:val="004D5390"/>
    <w:rsid w:val="004D5DAC"/>
    <w:rsid w:val="004E1583"/>
    <w:rsid w:val="004E1892"/>
    <w:rsid w:val="004E2079"/>
    <w:rsid w:val="004E4513"/>
    <w:rsid w:val="004E4BA8"/>
    <w:rsid w:val="004E6781"/>
    <w:rsid w:val="004F0D72"/>
    <w:rsid w:val="00501256"/>
    <w:rsid w:val="005103FB"/>
    <w:rsid w:val="00516AD9"/>
    <w:rsid w:val="005173BB"/>
    <w:rsid w:val="00520884"/>
    <w:rsid w:val="00522ED3"/>
    <w:rsid w:val="00523F60"/>
    <w:rsid w:val="00523FD5"/>
    <w:rsid w:val="005271C3"/>
    <w:rsid w:val="005275D4"/>
    <w:rsid w:val="0053213D"/>
    <w:rsid w:val="00535443"/>
    <w:rsid w:val="00535E81"/>
    <w:rsid w:val="00540C14"/>
    <w:rsid w:val="005420FE"/>
    <w:rsid w:val="0055227C"/>
    <w:rsid w:val="00556FA4"/>
    <w:rsid w:val="005634B7"/>
    <w:rsid w:val="00566F86"/>
    <w:rsid w:val="005671E4"/>
    <w:rsid w:val="0057103A"/>
    <w:rsid w:val="00571468"/>
    <w:rsid w:val="00573856"/>
    <w:rsid w:val="00575D15"/>
    <w:rsid w:val="00577CDF"/>
    <w:rsid w:val="00577DB7"/>
    <w:rsid w:val="00580496"/>
    <w:rsid w:val="005841EC"/>
    <w:rsid w:val="00590EFD"/>
    <w:rsid w:val="00595502"/>
    <w:rsid w:val="00597E95"/>
    <w:rsid w:val="005A24A4"/>
    <w:rsid w:val="005B0407"/>
    <w:rsid w:val="005B446A"/>
    <w:rsid w:val="005B5D57"/>
    <w:rsid w:val="005C20ED"/>
    <w:rsid w:val="005C3CF6"/>
    <w:rsid w:val="005C4484"/>
    <w:rsid w:val="005C5320"/>
    <w:rsid w:val="005C6BA5"/>
    <w:rsid w:val="005C76FF"/>
    <w:rsid w:val="005C7BB7"/>
    <w:rsid w:val="005D5D6B"/>
    <w:rsid w:val="005D6DA1"/>
    <w:rsid w:val="005D787F"/>
    <w:rsid w:val="005E183E"/>
    <w:rsid w:val="005E40B4"/>
    <w:rsid w:val="005E47CD"/>
    <w:rsid w:val="005E4D55"/>
    <w:rsid w:val="005F04C2"/>
    <w:rsid w:val="005F0D92"/>
    <w:rsid w:val="005F2B71"/>
    <w:rsid w:val="005F4045"/>
    <w:rsid w:val="00600F39"/>
    <w:rsid w:val="00601EE6"/>
    <w:rsid w:val="00605606"/>
    <w:rsid w:val="00610211"/>
    <w:rsid w:val="006119B1"/>
    <w:rsid w:val="00611E68"/>
    <w:rsid w:val="0061472D"/>
    <w:rsid w:val="0062129F"/>
    <w:rsid w:val="00622F89"/>
    <w:rsid w:val="00627916"/>
    <w:rsid w:val="006279A4"/>
    <w:rsid w:val="0063339F"/>
    <w:rsid w:val="00636FE2"/>
    <w:rsid w:val="00640ACA"/>
    <w:rsid w:val="00641533"/>
    <w:rsid w:val="00647A68"/>
    <w:rsid w:val="00655D64"/>
    <w:rsid w:val="00660020"/>
    <w:rsid w:val="006614FE"/>
    <w:rsid w:val="006624C7"/>
    <w:rsid w:val="0066251C"/>
    <w:rsid w:val="00671A75"/>
    <w:rsid w:val="006750CC"/>
    <w:rsid w:val="00681A4B"/>
    <w:rsid w:val="00684BCB"/>
    <w:rsid w:val="00690494"/>
    <w:rsid w:val="006949AD"/>
    <w:rsid w:val="00695E9C"/>
    <w:rsid w:val="006A512B"/>
    <w:rsid w:val="006A6687"/>
    <w:rsid w:val="006B5817"/>
    <w:rsid w:val="006B79F6"/>
    <w:rsid w:val="006C10D4"/>
    <w:rsid w:val="006C23E7"/>
    <w:rsid w:val="006C28EB"/>
    <w:rsid w:val="006C42B0"/>
    <w:rsid w:val="006C58F1"/>
    <w:rsid w:val="006C6A99"/>
    <w:rsid w:val="006D1F80"/>
    <w:rsid w:val="006D59F6"/>
    <w:rsid w:val="006E3D5E"/>
    <w:rsid w:val="006E3F37"/>
    <w:rsid w:val="006E5129"/>
    <w:rsid w:val="006E53FC"/>
    <w:rsid w:val="006E71A0"/>
    <w:rsid w:val="006E795C"/>
    <w:rsid w:val="006F1328"/>
    <w:rsid w:val="006F28CA"/>
    <w:rsid w:val="006F4ADD"/>
    <w:rsid w:val="0070065C"/>
    <w:rsid w:val="00701363"/>
    <w:rsid w:val="00701ED3"/>
    <w:rsid w:val="00705E02"/>
    <w:rsid w:val="00707828"/>
    <w:rsid w:val="00711FC3"/>
    <w:rsid w:val="00712E63"/>
    <w:rsid w:val="0071579E"/>
    <w:rsid w:val="00720BA7"/>
    <w:rsid w:val="00721C2F"/>
    <w:rsid w:val="007255A8"/>
    <w:rsid w:val="007261F8"/>
    <w:rsid w:val="00730045"/>
    <w:rsid w:val="00732EB7"/>
    <w:rsid w:val="0073443D"/>
    <w:rsid w:val="007346A6"/>
    <w:rsid w:val="0074277A"/>
    <w:rsid w:val="00745BB2"/>
    <w:rsid w:val="00747521"/>
    <w:rsid w:val="00753A7B"/>
    <w:rsid w:val="0075749E"/>
    <w:rsid w:val="00763370"/>
    <w:rsid w:val="0076758C"/>
    <w:rsid w:val="00771138"/>
    <w:rsid w:val="007731D5"/>
    <w:rsid w:val="00774AB9"/>
    <w:rsid w:val="00775A6F"/>
    <w:rsid w:val="00777496"/>
    <w:rsid w:val="00777669"/>
    <w:rsid w:val="00783DDC"/>
    <w:rsid w:val="007864FB"/>
    <w:rsid w:val="007868E2"/>
    <w:rsid w:val="00786958"/>
    <w:rsid w:val="0079157F"/>
    <w:rsid w:val="00791DC3"/>
    <w:rsid w:val="007A06E0"/>
    <w:rsid w:val="007B0512"/>
    <w:rsid w:val="007B064B"/>
    <w:rsid w:val="007B06A2"/>
    <w:rsid w:val="007B4750"/>
    <w:rsid w:val="007B5B77"/>
    <w:rsid w:val="007C6CEA"/>
    <w:rsid w:val="007C71B1"/>
    <w:rsid w:val="007D1176"/>
    <w:rsid w:val="007D6A3E"/>
    <w:rsid w:val="007D71B4"/>
    <w:rsid w:val="007E1291"/>
    <w:rsid w:val="007E7D43"/>
    <w:rsid w:val="007F21F1"/>
    <w:rsid w:val="007F6744"/>
    <w:rsid w:val="00800EAB"/>
    <w:rsid w:val="008074DF"/>
    <w:rsid w:val="008115A4"/>
    <w:rsid w:val="008128B8"/>
    <w:rsid w:val="0083261D"/>
    <w:rsid w:val="00842701"/>
    <w:rsid w:val="00845DF2"/>
    <w:rsid w:val="00847F23"/>
    <w:rsid w:val="0085126B"/>
    <w:rsid w:val="0086462B"/>
    <w:rsid w:val="008668C8"/>
    <w:rsid w:val="00866A26"/>
    <w:rsid w:val="00871530"/>
    <w:rsid w:val="00873E34"/>
    <w:rsid w:val="008751F3"/>
    <w:rsid w:val="00875399"/>
    <w:rsid w:val="00875462"/>
    <w:rsid w:val="008816F9"/>
    <w:rsid w:val="00882A19"/>
    <w:rsid w:val="008835C4"/>
    <w:rsid w:val="00886F3A"/>
    <w:rsid w:val="00896A64"/>
    <w:rsid w:val="008A1FE5"/>
    <w:rsid w:val="008A5C92"/>
    <w:rsid w:val="008A73A6"/>
    <w:rsid w:val="008B1B0F"/>
    <w:rsid w:val="008B2718"/>
    <w:rsid w:val="008B576F"/>
    <w:rsid w:val="008B798C"/>
    <w:rsid w:val="008C53ED"/>
    <w:rsid w:val="008D0A59"/>
    <w:rsid w:val="008D1AD5"/>
    <w:rsid w:val="008D4985"/>
    <w:rsid w:val="008E5AAF"/>
    <w:rsid w:val="008F2368"/>
    <w:rsid w:val="008F2452"/>
    <w:rsid w:val="008F27A2"/>
    <w:rsid w:val="008F2C04"/>
    <w:rsid w:val="008F74BD"/>
    <w:rsid w:val="00902867"/>
    <w:rsid w:val="0090316D"/>
    <w:rsid w:val="0090370A"/>
    <w:rsid w:val="00905CC3"/>
    <w:rsid w:val="00911EAD"/>
    <w:rsid w:val="00915CFE"/>
    <w:rsid w:val="0091663D"/>
    <w:rsid w:val="00920948"/>
    <w:rsid w:val="0092209F"/>
    <w:rsid w:val="00922A12"/>
    <w:rsid w:val="009248DC"/>
    <w:rsid w:val="00925D90"/>
    <w:rsid w:val="0092714D"/>
    <w:rsid w:val="00931336"/>
    <w:rsid w:val="00935283"/>
    <w:rsid w:val="009353B4"/>
    <w:rsid w:val="00936154"/>
    <w:rsid w:val="0093732F"/>
    <w:rsid w:val="00940183"/>
    <w:rsid w:val="0094208E"/>
    <w:rsid w:val="00944D3C"/>
    <w:rsid w:val="00944E11"/>
    <w:rsid w:val="009532B8"/>
    <w:rsid w:val="00953440"/>
    <w:rsid w:val="00954B60"/>
    <w:rsid w:val="0095577B"/>
    <w:rsid w:val="00962D5E"/>
    <w:rsid w:val="0096325F"/>
    <w:rsid w:val="0096535B"/>
    <w:rsid w:val="00984276"/>
    <w:rsid w:val="009923AA"/>
    <w:rsid w:val="009943B2"/>
    <w:rsid w:val="00997995"/>
    <w:rsid w:val="009A20B8"/>
    <w:rsid w:val="009A62A0"/>
    <w:rsid w:val="009A6ADD"/>
    <w:rsid w:val="009A6C3A"/>
    <w:rsid w:val="009B32D8"/>
    <w:rsid w:val="009C51F4"/>
    <w:rsid w:val="009D0478"/>
    <w:rsid w:val="009D23E8"/>
    <w:rsid w:val="009D2E84"/>
    <w:rsid w:val="009D3DBB"/>
    <w:rsid w:val="009D47D1"/>
    <w:rsid w:val="009D4B2C"/>
    <w:rsid w:val="009E2876"/>
    <w:rsid w:val="009E3D81"/>
    <w:rsid w:val="009E6B45"/>
    <w:rsid w:val="009F23EB"/>
    <w:rsid w:val="009F2A3C"/>
    <w:rsid w:val="009F5E5E"/>
    <w:rsid w:val="00A1433E"/>
    <w:rsid w:val="00A145C7"/>
    <w:rsid w:val="00A14E62"/>
    <w:rsid w:val="00A14F2C"/>
    <w:rsid w:val="00A157AB"/>
    <w:rsid w:val="00A20B52"/>
    <w:rsid w:val="00A219E7"/>
    <w:rsid w:val="00A22417"/>
    <w:rsid w:val="00A40E1D"/>
    <w:rsid w:val="00A47BB7"/>
    <w:rsid w:val="00A52DD8"/>
    <w:rsid w:val="00A542B7"/>
    <w:rsid w:val="00A7242C"/>
    <w:rsid w:val="00A750CB"/>
    <w:rsid w:val="00A7755D"/>
    <w:rsid w:val="00A7760E"/>
    <w:rsid w:val="00A80F53"/>
    <w:rsid w:val="00A8451D"/>
    <w:rsid w:val="00A85159"/>
    <w:rsid w:val="00A87964"/>
    <w:rsid w:val="00A94644"/>
    <w:rsid w:val="00A96AC2"/>
    <w:rsid w:val="00A96D66"/>
    <w:rsid w:val="00A973F7"/>
    <w:rsid w:val="00A9799B"/>
    <w:rsid w:val="00AA1808"/>
    <w:rsid w:val="00AA5EC3"/>
    <w:rsid w:val="00AB117A"/>
    <w:rsid w:val="00AB42C7"/>
    <w:rsid w:val="00AB4D39"/>
    <w:rsid w:val="00AB721D"/>
    <w:rsid w:val="00AB75E1"/>
    <w:rsid w:val="00AC2C25"/>
    <w:rsid w:val="00AC4191"/>
    <w:rsid w:val="00AC62A0"/>
    <w:rsid w:val="00AD005A"/>
    <w:rsid w:val="00AD309D"/>
    <w:rsid w:val="00AE2DE2"/>
    <w:rsid w:val="00AE6AA9"/>
    <w:rsid w:val="00AE7818"/>
    <w:rsid w:val="00AF22C8"/>
    <w:rsid w:val="00AF25A0"/>
    <w:rsid w:val="00AF564B"/>
    <w:rsid w:val="00B01935"/>
    <w:rsid w:val="00B0449E"/>
    <w:rsid w:val="00B049F6"/>
    <w:rsid w:val="00B07156"/>
    <w:rsid w:val="00B0750B"/>
    <w:rsid w:val="00B07950"/>
    <w:rsid w:val="00B1626E"/>
    <w:rsid w:val="00B22A18"/>
    <w:rsid w:val="00B272B8"/>
    <w:rsid w:val="00B27699"/>
    <w:rsid w:val="00B3031F"/>
    <w:rsid w:val="00B311A0"/>
    <w:rsid w:val="00B3340D"/>
    <w:rsid w:val="00B365FC"/>
    <w:rsid w:val="00B378E8"/>
    <w:rsid w:val="00B4089B"/>
    <w:rsid w:val="00B44D5A"/>
    <w:rsid w:val="00B45B12"/>
    <w:rsid w:val="00B46D0D"/>
    <w:rsid w:val="00B46E66"/>
    <w:rsid w:val="00B529D4"/>
    <w:rsid w:val="00B56800"/>
    <w:rsid w:val="00B571CE"/>
    <w:rsid w:val="00B5744C"/>
    <w:rsid w:val="00B60435"/>
    <w:rsid w:val="00B62717"/>
    <w:rsid w:val="00B63112"/>
    <w:rsid w:val="00B65BC4"/>
    <w:rsid w:val="00B7339A"/>
    <w:rsid w:val="00B81FF0"/>
    <w:rsid w:val="00B838F0"/>
    <w:rsid w:val="00B85567"/>
    <w:rsid w:val="00B94664"/>
    <w:rsid w:val="00B969E0"/>
    <w:rsid w:val="00B9795F"/>
    <w:rsid w:val="00BA0332"/>
    <w:rsid w:val="00BA13F4"/>
    <w:rsid w:val="00BA3328"/>
    <w:rsid w:val="00BC5436"/>
    <w:rsid w:val="00BC6453"/>
    <w:rsid w:val="00BD05EF"/>
    <w:rsid w:val="00BD1164"/>
    <w:rsid w:val="00BD1BF8"/>
    <w:rsid w:val="00BD682B"/>
    <w:rsid w:val="00BD6F92"/>
    <w:rsid w:val="00BE149B"/>
    <w:rsid w:val="00BE2A42"/>
    <w:rsid w:val="00BF05A6"/>
    <w:rsid w:val="00BF3907"/>
    <w:rsid w:val="00C00F16"/>
    <w:rsid w:val="00C023DE"/>
    <w:rsid w:val="00C04664"/>
    <w:rsid w:val="00C06E5A"/>
    <w:rsid w:val="00C07568"/>
    <w:rsid w:val="00C07B27"/>
    <w:rsid w:val="00C1155E"/>
    <w:rsid w:val="00C1508B"/>
    <w:rsid w:val="00C171BD"/>
    <w:rsid w:val="00C21823"/>
    <w:rsid w:val="00C21994"/>
    <w:rsid w:val="00C22D47"/>
    <w:rsid w:val="00C2534F"/>
    <w:rsid w:val="00C26D31"/>
    <w:rsid w:val="00C311B1"/>
    <w:rsid w:val="00C31438"/>
    <w:rsid w:val="00C3144B"/>
    <w:rsid w:val="00C3710A"/>
    <w:rsid w:val="00C40248"/>
    <w:rsid w:val="00C52C2D"/>
    <w:rsid w:val="00C5358A"/>
    <w:rsid w:val="00C557ED"/>
    <w:rsid w:val="00C56726"/>
    <w:rsid w:val="00C63F84"/>
    <w:rsid w:val="00C73EAF"/>
    <w:rsid w:val="00C74160"/>
    <w:rsid w:val="00C75739"/>
    <w:rsid w:val="00C77031"/>
    <w:rsid w:val="00C81777"/>
    <w:rsid w:val="00C8178D"/>
    <w:rsid w:val="00C856BC"/>
    <w:rsid w:val="00C9114F"/>
    <w:rsid w:val="00C9455B"/>
    <w:rsid w:val="00C97709"/>
    <w:rsid w:val="00C97767"/>
    <w:rsid w:val="00CA262E"/>
    <w:rsid w:val="00CA2875"/>
    <w:rsid w:val="00CA2B8B"/>
    <w:rsid w:val="00CA2D49"/>
    <w:rsid w:val="00CA3B5D"/>
    <w:rsid w:val="00CA5208"/>
    <w:rsid w:val="00CA73EF"/>
    <w:rsid w:val="00CB4CCC"/>
    <w:rsid w:val="00CB5989"/>
    <w:rsid w:val="00CB6ECC"/>
    <w:rsid w:val="00CC2E1D"/>
    <w:rsid w:val="00CC3F15"/>
    <w:rsid w:val="00CC4F6F"/>
    <w:rsid w:val="00CC55D2"/>
    <w:rsid w:val="00CD35F9"/>
    <w:rsid w:val="00CD4DDF"/>
    <w:rsid w:val="00CD51AD"/>
    <w:rsid w:val="00CD78FA"/>
    <w:rsid w:val="00CE2517"/>
    <w:rsid w:val="00CE6940"/>
    <w:rsid w:val="00CF2734"/>
    <w:rsid w:val="00D13CB4"/>
    <w:rsid w:val="00D17451"/>
    <w:rsid w:val="00D17666"/>
    <w:rsid w:val="00D225C1"/>
    <w:rsid w:val="00D22AC3"/>
    <w:rsid w:val="00D33174"/>
    <w:rsid w:val="00D33621"/>
    <w:rsid w:val="00D3466E"/>
    <w:rsid w:val="00D35A8F"/>
    <w:rsid w:val="00D36FFA"/>
    <w:rsid w:val="00D406C2"/>
    <w:rsid w:val="00D406DF"/>
    <w:rsid w:val="00D427B5"/>
    <w:rsid w:val="00D44231"/>
    <w:rsid w:val="00D561C9"/>
    <w:rsid w:val="00D57BDB"/>
    <w:rsid w:val="00D639D3"/>
    <w:rsid w:val="00D65965"/>
    <w:rsid w:val="00D702C4"/>
    <w:rsid w:val="00D73129"/>
    <w:rsid w:val="00D76ABB"/>
    <w:rsid w:val="00D90148"/>
    <w:rsid w:val="00DA0FE2"/>
    <w:rsid w:val="00DA31DB"/>
    <w:rsid w:val="00DA5D89"/>
    <w:rsid w:val="00DA60DB"/>
    <w:rsid w:val="00DB0BCA"/>
    <w:rsid w:val="00DB121D"/>
    <w:rsid w:val="00DB32F1"/>
    <w:rsid w:val="00DB4D72"/>
    <w:rsid w:val="00DC1CE6"/>
    <w:rsid w:val="00DC3503"/>
    <w:rsid w:val="00DC512F"/>
    <w:rsid w:val="00DD7A11"/>
    <w:rsid w:val="00DE0E2A"/>
    <w:rsid w:val="00DE30E1"/>
    <w:rsid w:val="00DE44FC"/>
    <w:rsid w:val="00DF7613"/>
    <w:rsid w:val="00E00F11"/>
    <w:rsid w:val="00E10A83"/>
    <w:rsid w:val="00E113AB"/>
    <w:rsid w:val="00E15A87"/>
    <w:rsid w:val="00E20847"/>
    <w:rsid w:val="00E24E38"/>
    <w:rsid w:val="00E2638E"/>
    <w:rsid w:val="00E30404"/>
    <w:rsid w:val="00E3174F"/>
    <w:rsid w:val="00E32B96"/>
    <w:rsid w:val="00E36BE0"/>
    <w:rsid w:val="00E428A4"/>
    <w:rsid w:val="00E46B87"/>
    <w:rsid w:val="00E555F6"/>
    <w:rsid w:val="00E57D5C"/>
    <w:rsid w:val="00E628E1"/>
    <w:rsid w:val="00E64C4C"/>
    <w:rsid w:val="00E671EF"/>
    <w:rsid w:val="00E73B15"/>
    <w:rsid w:val="00E76673"/>
    <w:rsid w:val="00E8102B"/>
    <w:rsid w:val="00E847B4"/>
    <w:rsid w:val="00E85EA3"/>
    <w:rsid w:val="00E86C63"/>
    <w:rsid w:val="00EA1097"/>
    <w:rsid w:val="00EA4CB3"/>
    <w:rsid w:val="00EA7E17"/>
    <w:rsid w:val="00EB1722"/>
    <w:rsid w:val="00EB724C"/>
    <w:rsid w:val="00EC061C"/>
    <w:rsid w:val="00EC7BBD"/>
    <w:rsid w:val="00EC7E38"/>
    <w:rsid w:val="00ED031D"/>
    <w:rsid w:val="00EE334F"/>
    <w:rsid w:val="00EE43A4"/>
    <w:rsid w:val="00EF0DEF"/>
    <w:rsid w:val="00EF0E72"/>
    <w:rsid w:val="00EF4178"/>
    <w:rsid w:val="00EF68B0"/>
    <w:rsid w:val="00EF72FF"/>
    <w:rsid w:val="00EF7D04"/>
    <w:rsid w:val="00F02F21"/>
    <w:rsid w:val="00F03002"/>
    <w:rsid w:val="00F040EC"/>
    <w:rsid w:val="00F050D3"/>
    <w:rsid w:val="00F0512B"/>
    <w:rsid w:val="00F067EC"/>
    <w:rsid w:val="00F06BF4"/>
    <w:rsid w:val="00F07732"/>
    <w:rsid w:val="00F1124F"/>
    <w:rsid w:val="00F146A8"/>
    <w:rsid w:val="00F2124E"/>
    <w:rsid w:val="00F33BE2"/>
    <w:rsid w:val="00F36409"/>
    <w:rsid w:val="00F41341"/>
    <w:rsid w:val="00F44469"/>
    <w:rsid w:val="00F444FF"/>
    <w:rsid w:val="00F451FD"/>
    <w:rsid w:val="00F508D2"/>
    <w:rsid w:val="00F50F21"/>
    <w:rsid w:val="00F50FE4"/>
    <w:rsid w:val="00F546AD"/>
    <w:rsid w:val="00F55840"/>
    <w:rsid w:val="00F7099A"/>
    <w:rsid w:val="00F807FE"/>
    <w:rsid w:val="00F8115E"/>
    <w:rsid w:val="00F91457"/>
    <w:rsid w:val="00FA01E5"/>
    <w:rsid w:val="00FA026E"/>
    <w:rsid w:val="00FB467E"/>
    <w:rsid w:val="00FC0D26"/>
    <w:rsid w:val="00FC217E"/>
    <w:rsid w:val="00FC559D"/>
    <w:rsid w:val="00FC585A"/>
    <w:rsid w:val="00FC58DB"/>
    <w:rsid w:val="00FD1F9D"/>
    <w:rsid w:val="00FD314E"/>
    <w:rsid w:val="00FD676C"/>
    <w:rsid w:val="00FE019A"/>
    <w:rsid w:val="00FE0486"/>
    <w:rsid w:val="00FE143F"/>
    <w:rsid w:val="00FE6A20"/>
    <w:rsid w:val="00FF1BBA"/>
    <w:rsid w:val="00FF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2631A2"/>
  <w15:docId w15:val="{E9A2E14A-B68D-49F0-B869-CA0B912E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54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1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7D11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7D11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11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D11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Стиль4"/>
    <w:basedOn w:val="a"/>
    <w:rsid w:val="007D1176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451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451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54E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a">
    <w:name w:val="Table Grid"/>
    <w:basedOn w:val="a1"/>
    <w:uiPriority w:val="59"/>
    <w:rsid w:val="00847F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23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F60"/>
    <w:rPr>
      <w:rFonts w:ascii="Segoe UI" w:eastAsia="Calibr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07B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7B2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07B27"/>
    <w:rPr>
      <w:rFonts w:ascii="Calibri" w:eastAsia="Calibri" w:hAnsi="Calibri" w:cs="Times New Roman"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D22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lotnikova\AppData\Local\Microsoft\Windows\Temporary%20Internet%20Files\Content.Outlook\VLGL2G1K\!%20&#1052;&#1077;&#1093;&#1072;&#1085;&#1080;&#1079;&#1084;%20&#1088;&#1077;&#1072;&#1083;&#1080;&#1079;&#1072;&#1094;&#1080;&#1080;%20&#1080;&#1089;&#1087;&#1088;&#1072;&#1074;&#1083;&#1077;&#1085;&#1085;&#1099;&#1081;%20&#1076;&#1083;&#1103;%20&#1086;&#1073;&#1088;&#1072;&#1079;&#1086;&#1074;&#1072;&#1085;&#1080;&#1103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B0AE3-E840-4834-9C16-617FB132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4548</TotalTime>
  <Pages>16</Pages>
  <Words>4933</Words>
  <Characters>28122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452</cp:revision>
  <cp:lastPrinted>2019-11-20T03:53:00Z</cp:lastPrinted>
  <dcterms:created xsi:type="dcterms:W3CDTF">2015-11-19T02:06:00Z</dcterms:created>
  <dcterms:modified xsi:type="dcterms:W3CDTF">2019-12-19T01:08:00Z</dcterms:modified>
</cp:coreProperties>
</file>