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1F4" w:rsidRDefault="00B361F4" w:rsidP="00B361F4">
      <w:pPr>
        <w:widowControl w:val="0"/>
        <w:autoSpaceDE w:val="0"/>
        <w:autoSpaceDN w:val="0"/>
        <w:adjustRightInd w:val="0"/>
        <w:ind w:left="5670" w:right="-141"/>
        <w:rPr>
          <w:szCs w:val="28"/>
        </w:rPr>
      </w:pPr>
      <w:r w:rsidRPr="00A22453">
        <w:rPr>
          <w:szCs w:val="28"/>
        </w:rPr>
        <w:t>Приложение 2</w:t>
      </w:r>
    </w:p>
    <w:p w:rsidR="00B361F4" w:rsidRDefault="00B361F4" w:rsidP="00B361F4">
      <w:pPr>
        <w:widowControl w:val="0"/>
        <w:autoSpaceDE w:val="0"/>
        <w:autoSpaceDN w:val="0"/>
        <w:adjustRightInd w:val="0"/>
        <w:ind w:left="5670" w:right="-141"/>
        <w:rPr>
          <w:szCs w:val="28"/>
        </w:rPr>
      </w:pPr>
      <w:r>
        <w:rPr>
          <w:szCs w:val="28"/>
        </w:rPr>
        <w:t>к постановлению</w:t>
      </w:r>
    </w:p>
    <w:p w:rsidR="00B361F4" w:rsidRDefault="00B361F4" w:rsidP="00B361F4">
      <w:pPr>
        <w:widowControl w:val="0"/>
        <w:autoSpaceDE w:val="0"/>
        <w:autoSpaceDN w:val="0"/>
        <w:adjustRightInd w:val="0"/>
        <w:ind w:left="5670" w:right="-141"/>
        <w:rPr>
          <w:szCs w:val="28"/>
        </w:rPr>
      </w:pPr>
      <w:r>
        <w:rPr>
          <w:szCs w:val="28"/>
        </w:rPr>
        <w:t>администрации города</w:t>
      </w:r>
    </w:p>
    <w:p w:rsidR="00151184" w:rsidRPr="000729FB" w:rsidRDefault="00151184" w:rsidP="00151184">
      <w:pPr>
        <w:widowControl w:val="0"/>
        <w:autoSpaceDE w:val="0"/>
        <w:autoSpaceDN w:val="0"/>
        <w:adjustRightInd w:val="0"/>
        <w:ind w:left="5670"/>
        <w:jc w:val="left"/>
        <w:rPr>
          <w:rFonts w:eastAsia="Times New Roman"/>
          <w:szCs w:val="28"/>
          <w:lang w:eastAsia="ru-RU"/>
        </w:rPr>
      </w:pPr>
      <w:r w:rsidRPr="000729FB">
        <w:rPr>
          <w:rFonts w:eastAsia="Times New Roman"/>
          <w:szCs w:val="28"/>
          <w:lang w:eastAsia="ru-RU"/>
        </w:rPr>
        <w:t>от ___________ № ______</w:t>
      </w:r>
    </w:p>
    <w:p w:rsidR="00B361F4" w:rsidRDefault="00B361F4" w:rsidP="00B361F4">
      <w:pPr>
        <w:ind w:left="5670" w:right="-141"/>
        <w:jc w:val="left"/>
        <w:rPr>
          <w:szCs w:val="28"/>
        </w:rPr>
      </w:pPr>
    </w:p>
    <w:p w:rsidR="00B361F4" w:rsidRPr="00A0191C" w:rsidRDefault="00B361F4" w:rsidP="00B361F4">
      <w:pPr>
        <w:ind w:left="5670" w:right="-141"/>
        <w:jc w:val="left"/>
        <w:rPr>
          <w:sz w:val="24"/>
          <w:szCs w:val="24"/>
        </w:rPr>
      </w:pPr>
    </w:p>
    <w:p w:rsidR="00B361F4" w:rsidRDefault="00B361F4" w:rsidP="00B361F4">
      <w:pPr>
        <w:ind w:left="5670" w:right="-141"/>
        <w:jc w:val="left"/>
      </w:pPr>
      <w:r>
        <w:rPr>
          <w:szCs w:val="28"/>
        </w:rPr>
        <w:t>Приложение 1</w:t>
      </w:r>
      <w:r>
        <w:t xml:space="preserve"> </w:t>
      </w:r>
    </w:p>
    <w:p w:rsidR="00B361F4" w:rsidRDefault="00B361F4" w:rsidP="00B361F4">
      <w:pPr>
        <w:ind w:left="5670" w:right="-141"/>
        <w:jc w:val="left"/>
        <w:rPr>
          <w:szCs w:val="28"/>
        </w:rPr>
      </w:pPr>
      <w:r>
        <w:t xml:space="preserve">к муниципальной программе </w:t>
      </w:r>
      <w:r w:rsidRPr="00AD05FB">
        <w:rPr>
          <w:szCs w:val="28"/>
        </w:rPr>
        <w:t>«Управление муниципал</w:t>
      </w:r>
      <w:r>
        <w:rPr>
          <w:szCs w:val="28"/>
        </w:rPr>
        <w:t>ьным имуществом города Барнаула на 2015-2023</w:t>
      </w:r>
      <w:r w:rsidRPr="00AD05FB">
        <w:rPr>
          <w:szCs w:val="28"/>
        </w:rPr>
        <w:t xml:space="preserve"> годы»</w:t>
      </w:r>
    </w:p>
    <w:p w:rsidR="00B361F4" w:rsidRPr="004007FA" w:rsidRDefault="00B361F4" w:rsidP="00B361F4">
      <w:pPr>
        <w:jc w:val="center"/>
        <w:rPr>
          <w:szCs w:val="28"/>
        </w:rPr>
      </w:pPr>
    </w:p>
    <w:p w:rsidR="00B361F4" w:rsidRDefault="00B361F4" w:rsidP="00072F42">
      <w:pPr>
        <w:jc w:val="center"/>
        <w:rPr>
          <w:szCs w:val="28"/>
        </w:rPr>
      </w:pPr>
    </w:p>
    <w:p w:rsidR="00072F42" w:rsidRPr="00214A07" w:rsidRDefault="00072F42" w:rsidP="00072F42">
      <w:pPr>
        <w:jc w:val="center"/>
        <w:rPr>
          <w:szCs w:val="28"/>
        </w:rPr>
      </w:pPr>
      <w:r w:rsidRPr="00214A07">
        <w:rPr>
          <w:szCs w:val="28"/>
        </w:rPr>
        <w:t>ПАСПОРТ</w:t>
      </w:r>
    </w:p>
    <w:p w:rsidR="00072F42" w:rsidRPr="005F66C7" w:rsidRDefault="00072F42" w:rsidP="00072F42">
      <w:pPr>
        <w:jc w:val="center"/>
        <w:rPr>
          <w:szCs w:val="28"/>
        </w:rPr>
      </w:pPr>
      <w:r w:rsidRPr="005F66C7">
        <w:rPr>
          <w:szCs w:val="28"/>
        </w:rPr>
        <w:t>подпрограммы «Эффективно</w:t>
      </w:r>
      <w:r>
        <w:rPr>
          <w:szCs w:val="28"/>
        </w:rPr>
        <w:t>е</w:t>
      </w:r>
      <w:r w:rsidRPr="005F66C7">
        <w:rPr>
          <w:szCs w:val="28"/>
        </w:rPr>
        <w:t xml:space="preserve"> управлени</w:t>
      </w:r>
      <w:r>
        <w:rPr>
          <w:szCs w:val="28"/>
        </w:rPr>
        <w:t>е</w:t>
      </w:r>
      <w:r w:rsidRPr="005F66C7">
        <w:rPr>
          <w:szCs w:val="28"/>
        </w:rPr>
        <w:t xml:space="preserve"> муниципальным имуществом города Барнаула на 2015</w:t>
      </w:r>
      <w:r w:rsidR="00F04C0A">
        <w:rPr>
          <w:szCs w:val="28"/>
        </w:rPr>
        <w:t xml:space="preserve"> </w:t>
      </w:r>
      <w:r w:rsidR="00DC1268" w:rsidRPr="00167A64">
        <w:rPr>
          <w:szCs w:val="28"/>
        </w:rPr>
        <w:t>–</w:t>
      </w:r>
      <w:r w:rsidR="00F04C0A">
        <w:rPr>
          <w:szCs w:val="28"/>
        </w:rPr>
        <w:t xml:space="preserve"> </w:t>
      </w:r>
      <w:r w:rsidRPr="005F66C7">
        <w:rPr>
          <w:szCs w:val="28"/>
        </w:rPr>
        <w:t>20</w:t>
      </w:r>
      <w:r w:rsidR="00C20169">
        <w:rPr>
          <w:szCs w:val="28"/>
        </w:rPr>
        <w:t>23</w:t>
      </w:r>
      <w:r w:rsidRPr="005F66C7">
        <w:rPr>
          <w:szCs w:val="28"/>
        </w:rPr>
        <w:t xml:space="preserve"> годы»</w:t>
      </w:r>
    </w:p>
    <w:p w:rsidR="00072F42" w:rsidRPr="00BD19C8" w:rsidRDefault="00072F42" w:rsidP="00072F42">
      <w:pPr>
        <w:jc w:val="center"/>
        <w:rPr>
          <w:szCs w:val="28"/>
        </w:rPr>
      </w:pPr>
      <w:r w:rsidRPr="00BD19C8">
        <w:rPr>
          <w:szCs w:val="28"/>
        </w:rPr>
        <w:t>(далее – Подпрограмма)</w:t>
      </w:r>
    </w:p>
    <w:p w:rsidR="00BC0B33" w:rsidRPr="00E87025" w:rsidRDefault="00BC0B33" w:rsidP="00151184">
      <w:pPr>
        <w:pStyle w:val="4"/>
        <w:suppressAutoHyphens/>
        <w:spacing w:line="216" w:lineRule="auto"/>
        <w:ind w:right="-31" w:firstLine="0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371"/>
      </w:tblGrid>
      <w:tr w:rsidR="00151184" w:rsidRPr="000C1E50" w:rsidTr="00BC0B33">
        <w:trPr>
          <w:trHeight w:val="20"/>
        </w:trPr>
        <w:tc>
          <w:tcPr>
            <w:tcW w:w="2127" w:type="dxa"/>
          </w:tcPr>
          <w:p w:rsidR="00151184" w:rsidRPr="000C1E50" w:rsidRDefault="00151184" w:rsidP="00151184">
            <w:pPr>
              <w:rPr>
                <w:sz w:val="27"/>
                <w:szCs w:val="27"/>
              </w:rPr>
            </w:pPr>
            <w:r w:rsidRPr="000C1E50">
              <w:rPr>
                <w:sz w:val="27"/>
                <w:szCs w:val="27"/>
              </w:rPr>
              <w:t>Соисполнител</w:t>
            </w:r>
            <w:r>
              <w:rPr>
                <w:sz w:val="27"/>
                <w:szCs w:val="27"/>
              </w:rPr>
              <w:t>ь</w:t>
            </w:r>
            <w:r w:rsidRPr="000C1E50">
              <w:rPr>
                <w:sz w:val="27"/>
                <w:szCs w:val="27"/>
              </w:rPr>
              <w:t xml:space="preserve"> </w:t>
            </w:r>
            <w:r w:rsidRPr="00105F60">
              <w:rPr>
                <w:sz w:val="27"/>
                <w:szCs w:val="27"/>
              </w:rPr>
              <w:t>Программы (</w:t>
            </w:r>
            <w:r w:rsidR="00BC0B33" w:rsidRPr="00105F60">
              <w:rPr>
                <w:sz w:val="27"/>
                <w:szCs w:val="27"/>
              </w:rPr>
              <w:t>ответственный исполнитель Под</w:t>
            </w:r>
            <w:r w:rsidRPr="00105F60">
              <w:rPr>
                <w:sz w:val="27"/>
                <w:szCs w:val="27"/>
              </w:rPr>
              <w:t>программы)</w:t>
            </w:r>
          </w:p>
        </w:tc>
        <w:tc>
          <w:tcPr>
            <w:tcW w:w="7371" w:type="dxa"/>
          </w:tcPr>
          <w:p w:rsidR="00151184" w:rsidRPr="000C1E50" w:rsidRDefault="00151184" w:rsidP="009324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Комитет</w:t>
            </w:r>
          </w:p>
          <w:p w:rsidR="00151184" w:rsidRPr="000C1E50" w:rsidRDefault="00151184" w:rsidP="0093249C">
            <w:pPr>
              <w:rPr>
                <w:sz w:val="27"/>
                <w:szCs w:val="27"/>
              </w:rPr>
            </w:pPr>
          </w:p>
          <w:p w:rsidR="00151184" w:rsidRPr="000C1E50" w:rsidRDefault="00151184" w:rsidP="0093249C">
            <w:pPr>
              <w:rPr>
                <w:sz w:val="27"/>
                <w:szCs w:val="27"/>
              </w:rPr>
            </w:pPr>
          </w:p>
        </w:tc>
      </w:tr>
      <w:tr w:rsidR="00151184" w:rsidRPr="000C1E50" w:rsidTr="00BC0B33">
        <w:trPr>
          <w:trHeight w:val="20"/>
        </w:trPr>
        <w:tc>
          <w:tcPr>
            <w:tcW w:w="2127" w:type="dxa"/>
          </w:tcPr>
          <w:p w:rsidR="00151184" w:rsidRPr="000C1E50" w:rsidRDefault="004B277B" w:rsidP="009324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Участники Подпрог</w:t>
            </w:r>
            <w:r w:rsidR="00151184" w:rsidRPr="000C1E50">
              <w:rPr>
                <w:sz w:val="27"/>
                <w:szCs w:val="27"/>
              </w:rPr>
              <w:t>раммы</w:t>
            </w:r>
          </w:p>
        </w:tc>
        <w:tc>
          <w:tcPr>
            <w:tcW w:w="7371" w:type="dxa"/>
          </w:tcPr>
          <w:p w:rsidR="00151184" w:rsidRDefault="00151184" w:rsidP="0093249C">
            <w:pPr>
              <w:rPr>
                <w:sz w:val="27"/>
                <w:szCs w:val="27"/>
              </w:rPr>
            </w:pPr>
            <w:proofErr w:type="spellStart"/>
            <w:r w:rsidRPr="000C1E50">
              <w:rPr>
                <w:sz w:val="27"/>
                <w:szCs w:val="27"/>
              </w:rPr>
              <w:t>КЭиГГ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151184" w:rsidRPr="000C1E50" w:rsidRDefault="00151184" w:rsidP="0093249C">
            <w:pPr>
              <w:rPr>
                <w:sz w:val="27"/>
                <w:szCs w:val="27"/>
              </w:rPr>
            </w:pPr>
            <w:r w:rsidRPr="000C1E50">
              <w:rPr>
                <w:sz w:val="27"/>
                <w:szCs w:val="27"/>
              </w:rPr>
              <w:t xml:space="preserve">МУП «Энергетик» </w:t>
            </w:r>
            <w:proofErr w:type="spellStart"/>
            <w:r w:rsidRPr="000C1E50">
              <w:rPr>
                <w:sz w:val="27"/>
                <w:szCs w:val="27"/>
              </w:rPr>
              <w:t>г</w:t>
            </w:r>
            <w:proofErr w:type="gramStart"/>
            <w:r w:rsidRPr="000C1E50">
              <w:rPr>
                <w:sz w:val="27"/>
                <w:szCs w:val="27"/>
              </w:rPr>
              <w:t>.Б</w:t>
            </w:r>
            <w:proofErr w:type="gramEnd"/>
            <w:r w:rsidRPr="000C1E50">
              <w:rPr>
                <w:sz w:val="27"/>
                <w:szCs w:val="27"/>
              </w:rPr>
              <w:t>арнаула</w:t>
            </w:r>
            <w:proofErr w:type="spellEnd"/>
            <w:r w:rsidRPr="000C1E50">
              <w:rPr>
                <w:sz w:val="27"/>
                <w:szCs w:val="27"/>
              </w:rPr>
              <w:t>;</w:t>
            </w:r>
          </w:p>
          <w:p w:rsidR="00151184" w:rsidRPr="000C1E50" w:rsidRDefault="00151184" w:rsidP="0093249C">
            <w:pPr>
              <w:rPr>
                <w:sz w:val="27"/>
                <w:szCs w:val="27"/>
              </w:rPr>
            </w:pPr>
            <w:r w:rsidRPr="000C1E50">
              <w:rPr>
                <w:sz w:val="27"/>
                <w:szCs w:val="27"/>
              </w:rPr>
              <w:t>АО «БТСК»;</w:t>
            </w:r>
          </w:p>
          <w:p w:rsidR="00151184" w:rsidRPr="000C1E50" w:rsidRDefault="00151184" w:rsidP="0093249C">
            <w:pPr>
              <w:rPr>
                <w:sz w:val="27"/>
                <w:szCs w:val="27"/>
              </w:rPr>
            </w:pPr>
            <w:r w:rsidRPr="000C1E50">
              <w:rPr>
                <w:sz w:val="27"/>
                <w:szCs w:val="27"/>
              </w:rPr>
              <w:t>ООО «БСК»;</w:t>
            </w:r>
          </w:p>
          <w:p w:rsidR="00151184" w:rsidRPr="000C1E50" w:rsidRDefault="00151184" w:rsidP="0093249C">
            <w:pPr>
              <w:rPr>
                <w:strike/>
                <w:color w:val="FF0000"/>
                <w:sz w:val="27"/>
                <w:szCs w:val="27"/>
              </w:rPr>
            </w:pPr>
            <w:r w:rsidRPr="000C1E50">
              <w:rPr>
                <w:sz w:val="27"/>
                <w:szCs w:val="27"/>
              </w:rPr>
              <w:t>ООО «БАРНАУЛЬСКИЙ ВОДОКАНАЛ»</w:t>
            </w:r>
          </w:p>
        </w:tc>
      </w:tr>
      <w:tr w:rsidR="00151184" w:rsidRPr="000C1E50" w:rsidTr="00BC0B33">
        <w:trPr>
          <w:trHeight w:val="20"/>
        </w:trPr>
        <w:tc>
          <w:tcPr>
            <w:tcW w:w="2127" w:type="dxa"/>
          </w:tcPr>
          <w:p w:rsidR="0049029A" w:rsidRDefault="00151184" w:rsidP="0093249C">
            <w:pPr>
              <w:rPr>
                <w:sz w:val="27"/>
                <w:szCs w:val="27"/>
              </w:rPr>
            </w:pPr>
            <w:r w:rsidRPr="000C1E50">
              <w:rPr>
                <w:sz w:val="27"/>
                <w:szCs w:val="27"/>
              </w:rPr>
              <w:t xml:space="preserve">Цель </w:t>
            </w:r>
          </w:p>
          <w:p w:rsidR="00151184" w:rsidRPr="000C1E50" w:rsidRDefault="00151184" w:rsidP="0049029A">
            <w:pPr>
              <w:rPr>
                <w:sz w:val="27"/>
                <w:szCs w:val="27"/>
              </w:rPr>
            </w:pPr>
            <w:r w:rsidRPr="000C1E50">
              <w:rPr>
                <w:sz w:val="27"/>
                <w:szCs w:val="27"/>
              </w:rPr>
              <w:t>Подпрограммы</w:t>
            </w:r>
          </w:p>
        </w:tc>
        <w:tc>
          <w:tcPr>
            <w:tcW w:w="7371" w:type="dxa"/>
          </w:tcPr>
          <w:p w:rsidR="00151184" w:rsidRPr="00A21FCD" w:rsidRDefault="00151184" w:rsidP="0093249C">
            <w:pPr>
              <w:pStyle w:val="a6"/>
              <w:spacing w:after="0" w:line="240" w:lineRule="auto"/>
              <w:ind w:left="34"/>
              <w:jc w:val="both"/>
              <w:rPr>
                <w:strike/>
                <w:color w:val="FF0000"/>
                <w:sz w:val="27"/>
                <w:szCs w:val="27"/>
              </w:rPr>
            </w:pPr>
            <w:r w:rsidRPr="00A21FCD">
              <w:rPr>
                <w:rFonts w:ascii="Times New Roman" w:hAnsi="Times New Roman"/>
                <w:sz w:val="27"/>
                <w:szCs w:val="27"/>
              </w:rPr>
              <w:t>Оптимизация состава муниципальной собственности                          и управление имуществом города Барнаула</w:t>
            </w:r>
          </w:p>
        </w:tc>
      </w:tr>
      <w:tr w:rsidR="00151184" w:rsidRPr="000C1E50" w:rsidTr="00BC0B33">
        <w:trPr>
          <w:trHeight w:val="20"/>
        </w:trPr>
        <w:tc>
          <w:tcPr>
            <w:tcW w:w="2127" w:type="dxa"/>
          </w:tcPr>
          <w:p w:rsidR="00151184" w:rsidRPr="000C1E50" w:rsidRDefault="004B277B" w:rsidP="009324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Задача Подпрог</w:t>
            </w:r>
            <w:r w:rsidR="00151184" w:rsidRPr="000C1E50">
              <w:rPr>
                <w:sz w:val="27"/>
                <w:szCs w:val="27"/>
              </w:rPr>
              <w:t>раммы</w:t>
            </w:r>
          </w:p>
        </w:tc>
        <w:tc>
          <w:tcPr>
            <w:tcW w:w="7371" w:type="dxa"/>
          </w:tcPr>
          <w:p w:rsidR="00151184" w:rsidRPr="00A21FCD" w:rsidRDefault="00151184" w:rsidP="0093249C">
            <w:pPr>
              <w:pStyle w:val="a6"/>
              <w:spacing w:after="0" w:line="240" w:lineRule="auto"/>
              <w:ind w:left="34"/>
              <w:jc w:val="both"/>
              <w:rPr>
                <w:i/>
                <w:color w:val="FF0000"/>
                <w:sz w:val="27"/>
                <w:szCs w:val="27"/>
              </w:rPr>
            </w:pPr>
            <w:r w:rsidRPr="00A21FCD">
              <w:rPr>
                <w:rStyle w:val="FontStyle48"/>
                <w:sz w:val="27"/>
                <w:szCs w:val="27"/>
              </w:rPr>
              <w:t>Обеспечение сохранности, содержание муниципального имущества и совершенствование системы его учета</w:t>
            </w:r>
          </w:p>
        </w:tc>
      </w:tr>
      <w:tr w:rsidR="00282AB2" w:rsidRPr="000C1E50" w:rsidTr="00BC0B33">
        <w:trPr>
          <w:trHeight w:val="20"/>
        </w:trPr>
        <w:tc>
          <w:tcPr>
            <w:tcW w:w="2127" w:type="dxa"/>
          </w:tcPr>
          <w:p w:rsidR="00282AB2" w:rsidRPr="000C1E50" w:rsidRDefault="004B277B" w:rsidP="009324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мероприятий Подпрог</w:t>
            </w:r>
            <w:r w:rsidR="00282AB2" w:rsidRPr="000C1E50">
              <w:rPr>
                <w:sz w:val="27"/>
                <w:szCs w:val="27"/>
              </w:rPr>
              <w:t>раммы</w:t>
            </w:r>
          </w:p>
        </w:tc>
        <w:tc>
          <w:tcPr>
            <w:tcW w:w="7371" w:type="dxa"/>
          </w:tcPr>
          <w:p w:rsidR="00282AB2" w:rsidRPr="00A21FCD" w:rsidRDefault="00FB6204" w:rsidP="00E87025">
            <w:pPr>
              <w:rPr>
                <w:rStyle w:val="FontStyle48"/>
                <w:sz w:val="27"/>
                <w:szCs w:val="27"/>
              </w:rPr>
            </w:pPr>
            <w:r>
              <w:rPr>
                <w:rStyle w:val="FontStyle48"/>
                <w:sz w:val="27"/>
                <w:szCs w:val="27"/>
              </w:rPr>
              <w:t>Мероприятия Подпрогр</w:t>
            </w:r>
            <w:r w:rsidR="00562DAD">
              <w:rPr>
                <w:rStyle w:val="FontStyle48"/>
                <w:sz w:val="27"/>
                <w:szCs w:val="27"/>
              </w:rPr>
              <w:t>аммы представлены в приложении 4</w:t>
            </w:r>
            <w:r>
              <w:rPr>
                <w:rStyle w:val="FontStyle48"/>
                <w:sz w:val="27"/>
                <w:szCs w:val="27"/>
              </w:rPr>
              <w:t xml:space="preserve"> к Программе</w:t>
            </w:r>
          </w:p>
        </w:tc>
      </w:tr>
      <w:tr w:rsidR="00151184" w:rsidRPr="000C1E50" w:rsidTr="00BC0B33">
        <w:trPr>
          <w:trHeight w:val="20"/>
        </w:trPr>
        <w:tc>
          <w:tcPr>
            <w:tcW w:w="2127" w:type="dxa"/>
          </w:tcPr>
          <w:p w:rsidR="00151184" w:rsidRPr="000C1E50" w:rsidRDefault="00BC0B33" w:rsidP="009324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Показатели  Подпрог</w:t>
            </w:r>
            <w:r w:rsidR="00151184" w:rsidRPr="000C1E50">
              <w:rPr>
                <w:sz w:val="27"/>
                <w:szCs w:val="27"/>
              </w:rPr>
              <w:t>раммы</w:t>
            </w:r>
          </w:p>
        </w:tc>
        <w:tc>
          <w:tcPr>
            <w:tcW w:w="7371" w:type="dxa"/>
          </w:tcPr>
          <w:p w:rsidR="00151184" w:rsidRPr="00FB6204" w:rsidRDefault="00151184" w:rsidP="0093249C">
            <w:pPr>
              <w:tabs>
                <w:tab w:val="left" w:pos="317"/>
              </w:tabs>
              <w:rPr>
                <w:sz w:val="27"/>
                <w:szCs w:val="27"/>
              </w:rPr>
            </w:pPr>
            <w:r w:rsidRPr="00FB6204">
              <w:rPr>
                <w:sz w:val="27"/>
                <w:szCs w:val="27"/>
              </w:rPr>
              <w:t>Протяженность объектов инженерной инфраструктуры, поставленных на учет в качестве бесхозяйных объектов                         в управлении Федеральной службы государственной регистрации, кадастра и картографии по Алтайскому краю;</w:t>
            </w:r>
          </w:p>
          <w:p w:rsidR="00151184" w:rsidRPr="00FB6204" w:rsidRDefault="00151184" w:rsidP="0093249C">
            <w:pPr>
              <w:tabs>
                <w:tab w:val="left" w:pos="317"/>
              </w:tabs>
              <w:rPr>
                <w:sz w:val="27"/>
                <w:szCs w:val="27"/>
              </w:rPr>
            </w:pPr>
            <w:r w:rsidRPr="00FB6204">
              <w:rPr>
                <w:sz w:val="27"/>
                <w:szCs w:val="27"/>
              </w:rPr>
              <w:t xml:space="preserve">доля бесхозяйных объектов инженерной инфраструктуры,                 на которые оформлено право муниципальной собственности,        в общей </w:t>
            </w:r>
            <w:proofErr w:type="gramStart"/>
            <w:r w:rsidRPr="00FB6204">
              <w:rPr>
                <w:sz w:val="27"/>
                <w:szCs w:val="27"/>
              </w:rPr>
              <w:t>протяженности</w:t>
            </w:r>
            <w:proofErr w:type="gramEnd"/>
            <w:r w:rsidRPr="00FB6204">
              <w:rPr>
                <w:sz w:val="27"/>
                <w:szCs w:val="27"/>
              </w:rPr>
              <w:t xml:space="preserve"> выявленных с начала реализации Подпрограммы бесхозяйных объектов;</w:t>
            </w:r>
          </w:p>
          <w:p w:rsidR="00151184" w:rsidRPr="00FB6204" w:rsidRDefault="00151184" w:rsidP="0093249C">
            <w:pPr>
              <w:tabs>
                <w:tab w:val="left" w:pos="317"/>
              </w:tabs>
              <w:rPr>
                <w:sz w:val="27"/>
                <w:szCs w:val="27"/>
              </w:rPr>
            </w:pPr>
            <w:r w:rsidRPr="00FB6204">
              <w:rPr>
                <w:sz w:val="27"/>
                <w:szCs w:val="27"/>
              </w:rPr>
              <w:t xml:space="preserve">доля объектов, на которые оформлено право муниципальной собственности в общем количестве объектов, внесенных </w:t>
            </w:r>
            <w:r w:rsidR="00BC0B33" w:rsidRPr="00FB6204">
              <w:rPr>
                <w:sz w:val="27"/>
                <w:szCs w:val="27"/>
              </w:rPr>
              <w:t xml:space="preserve">                        </w:t>
            </w:r>
            <w:r w:rsidRPr="00FB6204">
              <w:rPr>
                <w:sz w:val="27"/>
                <w:szCs w:val="27"/>
              </w:rPr>
              <w:t>в Реестр объектов муниципальной собственности;</w:t>
            </w:r>
          </w:p>
          <w:p w:rsidR="00151184" w:rsidRPr="00A21FCD" w:rsidRDefault="00151184" w:rsidP="0093249C">
            <w:pPr>
              <w:tabs>
                <w:tab w:val="left" w:pos="317"/>
              </w:tabs>
              <w:rPr>
                <w:sz w:val="27"/>
                <w:szCs w:val="27"/>
              </w:rPr>
            </w:pPr>
            <w:r w:rsidRPr="00FB6204">
              <w:rPr>
                <w:sz w:val="27"/>
                <w:szCs w:val="27"/>
              </w:rPr>
              <w:lastRenderedPageBreak/>
              <w:t>протяженность отремонтированных линейных объектов инженерной инфраструктуры</w:t>
            </w:r>
          </w:p>
        </w:tc>
      </w:tr>
      <w:tr w:rsidR="00151184" w:rsidRPr="000C1E50" w:rsidTr="00BC0B33">
        <w:trPr>
          <w:trHeight w:val="20"/>
        </w:trPr>
        <w:tc>
          <w:tcPr>
            <w:tcW w:w="2127" w:type="dxa"/>
          </w:tcPr>
          <w:p w:rsidR="00151184" w:rsidRPr="000C1E50" w:rsidRDefault="00151184" w:rsidP="00BC0B33">
            <w:pPr>
              <w:ind w:right="34"/>
              <w:rPr>
                <w:sz w:val="27"/>
                <w:szCs w:val="27"/>
              </w:rPr>
            </w:pPr>
            <w:r w:rsidRPr="000C1E50">
              <w:rPr>
                <w:sz w:val="27"/>
                <w:szCs w:val="27"/>
              </w:rPr>
              <w:lastRenderedPageBreak/>
              <w:t>Сроки и</w:t>
            </w:r>
            <w:r w:rsidR="00BC0B33">
              <w:rPr>
                <w:sz w:val="27"/>
                <w:szCs w:val="27"/>
              </w:rPr>
              <w:t xml:space="preserve"> </w:t>
            </w:r>
            <w:r w:rsidR="004B277B">
              <w:rPr>
                <w:sz w:val="27"/>
                <w:szCs w:val="27"/>
              </w:rPr>
              <w:t>этапы реализации Подпрог</w:t>
            </w:r>
            <w:r w:rsidRPr="000C1E50">
              <w:rPr>
                <w:sz w:val="27"/>
                <w:szCs w:val="27"/>
              </w:rPr>
              <w:t>раммы</w:t>
            </w:r>
          </w:p>
        </w:tc>
        <w:tc>
          <w:tcPr>
            <w:tcW w:w="7371" w:type="dxa"/>
          </w:tcPr>
          <w:p w:rsidR="00151184" w:rsidRPr="00A21FCD" w:rsidRDefault="00151184" w:rsidP="0093249C">
            <w:pPr>
              <w:ind w:left="34"/>
              <w:rPr>
                <w:sz w:val="27"/>
                <w:szCs w:val="27"/>
              </w:rPr>
            </w:pPr>
            <w:r w:rsidRPr="00A21FCD">
              <w:rPr>
                <w:sz w:val="27"/>
                <w:szCs w:val="27"/>
              </w:rPr>
              <w:t>2015 – 2023 годы</w:t>
            </w:r>
          </w:p>
        </w:tc>
      </w:tr>
      <w:tr w:rsidR="00151184" w:rsidRPr="000C1E50" w:rsidTr="00BC0B33">
        <w:trPr>
          <w:trHeight w:val="20"/>
        </w:trPr>
        <w:tc>
          <w:tcPr>
            <w:tcW w:w="2127" w:type="dxa"/>
          </w:tcPr>
          <w:p w:rsidR="00151184" w:rsidRPr="000C1E50" w:rsidRDefault="00BC0B33" w:rsidP="00BC0B3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Объемы </w:t>
            </w:r>
            <w:proofErr w:type="spellStart"/>
            <w:proofErr w:type="gramStart"/>
            <w:r>
              <w:rPr>
                <w:sz w:val="27"/>
                <w:szCs w:val="27"/>
              </w:rPr>
              <w:t>финанси</w:t>
            </w:r>
            <w:r w:rsidR="00151184" w:rsidRPr="000C1E50">
              <w:rPr>
                <w:sz w:val="27"/>
                <w:szCs w:val="27"/>
              </w:rPr>
              <w:t>ро</w:t>
            </w:r>
            <w:r>
              <w:rPr>
                <w:sz w:val="27"/>
                <w:szCs w:val="27"/>
              </w:rPr>
              <w:t>-</w:t>
            </w:r>
            <w:r w:rsidR="00151184" w:rsidRPr="000C1E50">
              <w:rPr>
                <w:sz w:val="27"/>
                <w:szCs w:val="27"/>
              </w:rPr>
              <w:t>вания</w:t>
            </w:r>
            <w:proofErr w:type="spellEnd"/>
            <w:proofErr w:type="gramEnd"/>
            <w:r w:rsidR="00151184" w:rsidRPr="000C1E50">
              <w:rPr>
                <w:sz w:val="27"/>
                <w:szCs w:val="27"/>
              </w:rPr>
              <w:t xml:space="preserve"> Подпрограммы </w:t>
            </w:r>
          </w:p>
        </w:tc>
        <w:tc>
          <w:tcPr>
            <w:tcW w:w="7371" w:type="dxa"/>
          </w:tcPr>
          <w:p w:rsidR="00151184" w:rsidRPr="002B7162" w:rsidRDefault="00151184" w:rsidP="0093249C">
            <w:pPr>
              <w:autoSpaceDE w:val="0"/>
              <w:autoSpaceDN w:val="0"/>
              <w:adjustRightInd w:val="0"/>
              <w:ind w:firstLine="34"/>
              <w:rPr>
                <w:sz w:val="27"/>
                <w:szCs w:val="27"/>
              </w:rPr>
            </w:pPr>
            <w:r w:rsidRPr="00A21FCD">
              <w:rPr>
                <w:sz w:val="27"/>
                <w:szCs w:val="27"/>
              </w:rPr>
              <w:t xml:space="preserve">Общий </w:t>
            </w:r>
            <w:r w:rsidRPr="002B7162">
              <w:rPr>
                <w:sz w:val="27"/>
                <w:szCs w:val="27"/>
              </w:rPr>
              <w:t>объем финансирования Подпрограммы – 1 27</w:t>
            </w:r>
            <w:r w:rsidR="00925CC6" w:rsidRPr="002B7162">
              <w:rPr>
                <w:sz w:val="27"/>
                <w:szCs w:val="27"/>
              </w:rPr>
              <w:t>0 224,5</w:t>
            </w:r>
            <w:r w:rsidRPr="002B7162">
              <w:rPr>
                <w:sz w:val="27"/>
                <w:szCs w:val="27"/>
              </w:rPr>
              <w:t> </w:t>
            </w:r>
            <w:proofErr w:type="spellStart"/>
            <w:r w:rsidRPr="002B7162">
              <w:rPr>
                <w:sz w:val="27"/>
                <w:szCs w:val="27"/>
              </w:rPr>
              <w:t>тыс</w:t>
            </w:r>
            <w:proofErr w:type="gramStart"/>
            <w:r w:rsidRPr="002B7162">
              <w:rPr>
                <w:sz w:val="27"/>
                <w:szCs w:val="27"/>
              </w:rPr>
              <w:t>.р</w:t>
            </w:r>
            <w:proofErr w:type="gramEnd"/>
            <w:r w:rsidRPr="002B7162">
              <w:rPr>
                <w:sz w:val="27"/>
                <w:szCs w:val="27"/>
              </w:rPr>
              <w:t>ублей</w:t>
            </w:r>
            <w:proofErr w:type="spellEnd"/>
            <w:r w:rsidRPr="002B7162">
              <w:rPr>
                <w:sz w:val="27"/>
                <w:szCs w:val="27"/>
              </w:rPr>
              <w:t>, в том числе по годам:</w:t>
            </w:r>
          </w:p>
          <w:p w:rsidR="00151184" w:rsidRPr="002B7162" w:rsidRDefault="00151184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2B7162">
              <w:rPr>
                <w:sz w:val="27"/>
                <w:szCs w:val="27"/>
              </w:rPr>
              <w:t xml:space="preserve">2015 год – 440 138,0 </w:t>
            </w:r>
            <w:proofErr w:type="spellStart"/>
            <w:r w:rsidRPr="002B7162">
              <w:rPr>
                <w:sz w:val="27"/>
                <w:szCs w:val="27"/>
              </w:rPr>
              <w:t>тыс</w:t>
            </w:r>
            <w:proofErr w:type="gramStart"/>
            <w:r w:rsidRPr="002B7162">
              <w:rPr>
                <w:sz w:val="27"/>
                <w:szCs w:val="27"/>
              </w:rPr>
              <w:t>.р</w:t>
            </w:r>
            <w:proofErr w:type="gramEnd"/>
            <w:r w:rsidRPr="002B7162">
              <w:rPr>
                <w:sz w:val="27"/>
                <w:szCs w:val="27"/>
              </w:rPr>
              <w:t>ублей</w:t>
            </w:r>
            <w:proofErr w:type="spellEnd"/>
            <w:r w:rsidRPr="002B7162">
              <w:rPr>
                <w:sz w:val="27"/>
                <w:szCs w:val="27"/>
              </w:rPr>
              <w:t xml:space="preserve">; </w:t>
            </w:r>
          </w:p>
          <w:p w:rsidR="00151184" w:rsidRPr="002B7162" w:rsidRDefault="00151184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2B7162">
              <w:rPr>
                <w:sz w:val="27"/>
                <w:szCs w:val="27"/>
              </w:rPr>
              <w:t xml:space="preserve">2016 год – 484 305,8 </w:t>
            </w:r>
            <w:proofErr w:type="spellStart"/>
            <w:r w:rsidRPr="002B7162">
              <w:rPr>
                <w:sz w:val="27"/>
                <w:szCs w:val="27"/>
              </w:rPr>
              <w:t>тыс</w:t>
            </w:r>
            <w:proofErr w:type="gramStart"/>
            <w:r w:rsidRPr="002B7162">
              <w:rPr>
                <w:sz w:val="27"/>
                <w:szCs w:val="27"/>
              </w:rPr>
              <w:t>.р</w:t>
            </w:r>
            <w:proofErr w:type="gramEnd"/>
            <w:r w:rsidRPr="002B7162">
              <w:rPr>
                <w:sz w:val="27"/>
                <w:szCs w:val="27"/>
              </w:rPr>
              <w:t>ублей</w:t>
            </w:r>
            <w:proofErr w:type="spellEnd"/>
            <w:r w:rsidRPr="002B7162">
              <w:rPr>
                <w:sz w:val="27"/>
                <w:szCs w:val="27"/>
              </w:rPr>
              <w:t xml:space="preserve">; </w:t>
            </w:r>
          </w:p>
          <w:p w:rsidR="00151184" w:rsidRPr="002B7162" w:rsidRDefault="00151184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2B7162">
              <w:rPr>
                <w:sz w:val="27"/>
                <w:szCs w:val="27"/>
              </w:rPr>
              <w:t xml:space="preserve">2017 год – 46 302,8 </w:t>
            </w:r>
            <w:proofErr w:type="spellStart"/>
            <w:r w:rsidRPr="002B7162">
              <w:rPr>
                <w:sz w:val="27"/>
                <w:szCs w:val="27"/>
              </w:rPr>
              <w:t>тыс</w:t>
            </w:r>
            <w:proofErr w:type="gramStart"/>
            <w:r w:rsidRPr="002B7162">
              <w:rPr>
                <w:sz w:val="27"/>
                <w:szCs w:val="27"/>
              </w:rPr>
              <w:t>.р</w:t>
            </w:r>
            <w:proofErr w:type="gramEnd"/>
            <w:r w:rsidRPr="002B7162">
              <w:rPr>
                <w:sz w:val="27"/>
                <w:szCs w:val="27"/>
              </w:rPr>
              <w:t>ублей</w:t>
            </w:r>
            <w:proofErr w:type="spellEnd"/>
            <w:r w:rsidRPr="002B7162">
              <w:rPr>
                <w:sz w:val="27"/>
                <w:szCs w:val="27"/>
              </w:rPr>
              <w:t xml:space="preserve">; </w:t>
            </w:r>
          </w:p>
          <w:p w:rsidR="00151184" w:rsidRPr="002B7162" w:rsidRDefault="00151184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2B7162">
              <w:rPr>
                <w:sz w:val="27"/>
                <w:szCs w:val="27"/>
              </w:rPr>
              <w:t xml:space="preserve">2018 год </w:t>
            </w:r>
            <w:r w:rsidRPr="002B7162">
              <w:rPr>
                <w:rFonts w:cs="Calibri"/>
                <w:sz w:val="27"/>
                <w:szCs w:val="27"/>
              </w:rPr>
              <w:t>–</w:t>
            </w:r>
            <w:r w:rsidRPr="002B7162">
              <w:rPr>
                <w:sz w:val="27"/>
                <w:szCs w:val="27"/>
              </w:rPr>
              <w:t xml:space="preserve"> 45 908,6 </w:t>
            </w:r>
            <w:proofErr w:type="spellStart"/>
            <w:r w:rsidRPr="002B7162">
              <w:rPr>
                <w:sz w:val="27"/>
                <w:szCs w:val="27"/>
              </w:rPr>
              <w:t>тыс</w:t>
            </w:r>
            <w:proofErr w:type="gramStart"/>
            <w:r w:rsidRPr="002B7162">
              <w:rPr>
                <w:sz w:val="27"/>
                <w:szCs w:val="27"/>
              </w:rPr>
              <w:t>.р</w:t>
            </w:r>
            <w:proofErr w:type="gramEnd"/>
            <w:r w:rsidRPr="002B7162">
              <w:rPr>
                <w:sz w:val="27"/>
                <w:szCs w:val="27"/>
              </w:rPr>
              <w:t>ублей</w:t>
            </w:r>
            <w:proofErr w:type="spellEnd"/>
            <w:r w:rsidRPr="002B7162">
              <w:rPr>
                <w:sz w:val="27"/>
                <w:szCs w:val="27"/>
              </w:rPr>
              <w:t xml:space="preserve">; </w:t>
            </w:r>
          </w:p>
          <w:p w:rsidR="00151184" w:rsidRPr="002B7162" w:rsidRDefault="00151184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2B7162">
              <w:rPr>
                <w:sz w:val="27"/>
                <w:szCs w:val="27"/>
              </w:rPr>
              <w:t xml:space="preserve">2019 год – </w:t>
            </w:r>
            <w:r w:rsidR="00925CC6" w:rsidRPr="002B7162">
              <w:rPr>
                <w:sz w:val="27"/>
                <w:szCs w:val="27"/>
              </w:rPr>
              <w:t>44 273,0</w:t>
            </w:r>
            <w:r w:rsidRPr="002B7162">
              <w:rPr>
                <w:sz w:val="27"/>
                <w:szCs w:val="27"/>
              </w:rPr>
              <w:t xml:space="preserve"> </w:t>
            </w:r>
            <w:proofErr w:type="spellStart"/>
            <w:r w:rsidRPr="002B7162">
              <w:rPr>
                <w:sz w:val="27"/>
                <w:szCs w:val="27"/>
              </w:rPr>
              <w:t>тыс</w:t>
            </w:r>
            <w:proofErr w:type="gramStart"/>
            <w:r w:rsidRPr="002B7162">
              <w:rPr>
                <w:sz w:val="27"/>
                <w:szCs w:val="27"/>
              </w:rPr>
              <w:t>.р</w:t>
            </w:r>
            <w:proofErr w:type="gramEnd"/>
            <w:r w:rsidRPr="002B7162">
              <w:rPr>
                <w:sz w:val="27"/>
                <w:szCs w:val="27"/>
              </w:rPr>
              <w:t>ублей</w:t>
            </w:r>
            <w:proofErr w:type="spellEnd"/>
            <w:r w:rsidRPr="002B7162">
              <w:rPr>
                <w:sz w:val="27"/>
                <w:szCs w:val="27"/>
              </w:rPr>
              <w:t>;</w:t>
            </w:r>
          </w:p>
          <w:p w:rsidR="00151184" w:rsidRPr="002B7162" w:rsidRDefault="00151184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2B7162">
              <w:rPr>
                <w:sz w:val="27"/>
                <w:szCs w:val="27"/>
              </w:rPr>
              <w:t xml:space="preserve">2020 год – 52 558,9 </w:t>
            </w:r>
            <w:proofErr w:type="spellStart"/>
            <w:r w:rsidRPr="002B7162">
              <w:rPr>
                <w:sz w:val="27"/>
                <w:szCs w:val="27"/>
              </w:rPr>
              <w:t>тыс</w:t>
            </w:r>
            <w:proofErr w:type="gramStart"/>
            <w:r w:rsidRPr="002B7162">
              <w:rPr>
                <w:sz w:val="27"/>
                <w:szCs w:val="27"/>
              </w:rPr>
              <w:t>.р</w:t>
            </w:r>
            <w:proofErr w:type="gramEnd"/>
            <w:r w:rsidRPr="002B7162">
              <w:rPr>
                <w:sz w:val="27"/>
                <w:szCs w:val="27"/>
              </w:rPr>
              <w:t>ублей</w:t>
            </w:r>
            <w:proofErr w:type="spellEnd"/>
            <w:r w:rsidRPr="002B7162">
              <w:rPr>
                <w:sz w:val="27"/>
                <w:szCs w:val="27"/>
              </w:rPr>
              <w:t>;</w:t>
            </w:r>
          </w:p>
          <w:p w:rsidR="00151184" w:rsidRPr="002B7162" w:rsidRDefault="00151184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2B7162">
              <w:rPr>
                <w:sz w:val="27"/>
                <w:szCs w:val="27"/>
              </w:rPr>
              <w:t xml:space="preserve">2021 год – 52 245,8 </w:t>
            </w:r>
            <w:proofErr w:type="spellStart"/>
            <w:r w:rsidRPr="002B7162">
              <w:rPr>
                <w:sz w:val="27"/>
                <w:szCs w:val="27"/>
              </w:rPr>
              <w:t>тыс</w:t>
            </w:r>
            <w:proofErr w:type="gramStart"/>
            <w:r w:rsidRPr="002B7162">
              <w:rPr>
                <w:sz w:val="27"/>
                <w:szCs w:val="27"/>
              </w:rPr>
              <w:t>.р</w:t>
            </w:r>
            <w:proofErr w:type="gramEnd"/>
            <w:r w:rsidRPr="002B7162">
              <w:rPr>
                <w:sz w:val="27"/>
                <w:szCs w:val="27"/>
              </w:rPr>
              <w:t>ублей</w:t>
            </w:r>
            <w:proofErr w:type="spellEnd"/>
            <w:r w:rsidRPr="002B7162">
              <w:rPr>
                <w:sz w:val="27"/>
                <w:szCs w:val="27"/>
              </w:rPr>
              <w:t>;</w:t>
            </w:r>
          </w:p>
          <w:p w:rsidR="00151184" w:rsidRPr="002B7162" w:rsidRDefault="00151184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2B7162">
              <w:rPr>
                <w:sz w:val="27"/>
                <w:szCs w:val="27"/>
              </w:rPr>
              <w:t xml:space="preserve">2022 год – 52 245,8 </w:t>
            </w:r>
            <w:proofErr w:type="spellStart"/>
            <w:r w:rsidRPr="002B7162">
              <w:rPr>
                <w:sz w:val="27"/>
                <w:szCs w:val="27"/>
              </w:rPr>
              <w:t>тыс</w:t>
            </w:r>
            <w:proofErr w:type="gramStart"/>
            <w:r w:rsidRPr="002B7162">
              <w:rPr>
                <w:sz w:val="27"/>
                <w:szCs w:val="27"/>
              </w:rPr>
              <w:t>.р</w:t>
            </w:r>
            <w:proofErr w:type="gramEnd"/>
            <w:r w:rsidRPr="002B7162">
              <w:rPr>
                <w:sz w:val="27"/>
                <w:szCs w:val="27"/>
              </w:rPr>
              <w:t>ублей</w:t>
            </w:r>
            <w:proofErr w:type="spellEnd"/>
            <w:r w:rsidRPr="002B7162">
              <w:rPr>
                <w:sz w:val="27"/>
                <w:szCs w:val="27"/>
              </w:rPr>
              <w:t>;</w:t>
            </w:r>
          </w:p>
          <w:p w:rsidR="00151184" w:rsidRPr="002B7162" w:rsidRDefault="0062365C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2023 год – 52 245,8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ублей</w:t>
            </w:r>
            <w:proofErr w:type="spellEnd"/>
            <w:r>
              <w:rPr>
                <w:sz w:val="27"/>
                <w:szCs w:val="27"/>
              </w:rPr>
              <w:t>,</w:t>
            </w:r>
          </w:p>
          <w:p w:rsidR="004007FA" w:rsidRPr="002B7162" w:rsidRDefault="004007FA" w:rsidP="004007FA">
            <w:pPr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  <w:r w:rsidRPr="002B7162">
              <w:rPr>
                <w:sz w:val="27"/>
                <w:szCs w:val="27"/>
              </w:rPr>
              <w:t xml:space="preserve">за счет краевого бюджета – </w:t>
            </w:r>
            <w:r w:rsidR="00144726" w:rsidRPr="002B7162">
              <w:rPr>
                <w:sz w:val="27"/>
                <w:szCs w:val="27"/>
              </w:rPr>
              <w:t xml:space="preserve">2 406,2 </w:t>
            </w:r>
            <w:proofErr w:type="spellStart"/>
            <w:r w:rsidRPr="002B7162">
              <w:rPr>
                <w:sz w:val="27"/>
                <w:szCs w:val="27"/>
              </w:rPr>
              <w:t>тыс</w:t>
            </w:r>
            <w:proofErr w:type="gramStart"/>
            <w:r w:rsidRPr="002B7162">
              <w:rPr>
                <w:sz w:val="27"/>
                <w:szCs w:val="27"/>
              </w:rPr>
              <w:t>.р</w:t>
            </w:r>
            <w:proofErr w:type="gramEnd"/>
            <w:r w:rsidRPr="002B7162">
              <w:rPr>
                <w:sz w:val="27"/>
                <w:szCs w:val="27"/>
              </w:rPr>
              <w:t>ублей</w:t>
            </w:r>
            <w:proofErr w:type="spellEnd"/>
            <w:r w:rsidRPr="002B7162">
              <w:rPr>
                <w:sz w:val="27"/>
                <w:szCs w:val="27"/>
              </w:rPr>
              <w:t>, в том числе по годам:</w:t>
            </w:r>
          </w:p>
          <w:p w:rsidR="004007FA" w:rsidRPr="002B7162" w:rsidRDefault="004007FA" w:rsidP="004007FA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2B7162">
              <w:rPr>
                <w:sz w:val="27"/>
                <w:szCs w:val="27"/>
              </w:rPr>
              <w:t xml:space="preserve">2015 год – 0,0 </w:t>
            </w:r>
            <w:proofErr w:type="spellStart"/>
            <w:r w:rsidRPr="002B7162">
              <w:rPr>
                <w:sz w:val="27"/>
                <w:szCs w:val="27"/>
              </w:rPr>
              <w:t>тыс</w:t>
            </w:r>
            <w:proofErr w:type="gramStart"/>
            <w:r w:rsidRPr="002B7162">
              <w:rPr>
                <w:sz w:val="27"/>
                <w:szCs w:val="27"/>
              </w:rPr>
              <w:t>.р</w:t>
            </w:r>
            <w:proofErr w:type="gramEnd"/>
            <w:r w:rsidRPr="002B7162">
              <w:rPr>
                <w:sz w:val="27"/>
                <w:szCs w:val="27"/>
              </w:rPr>
              <w:t>ублей</w:t>
            </w:r>
            <w:proofErr w:type="spellEnd"/>
            <w:r w:rsidRPr="002B7162">
              <w:rPr>
                <w:sz w:val="27"/>
                <w:szCs w:val="27"/>
              </w:rPr>
              <w:t xml:space="preserve">; </w:t>
            </w:r>
          </w:p>
          <w:p w:rsidR="004007FA" w:rsidRPr="002B7162" w:rsidRDefault="004007FA" w:rsidP="004007FA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2B7162">
              <w:rPr>
                <w:sz w:val="27"/>
                <w:szCs w:val="27"/>
              </w:rPr>
              <w:t xml:space="preserve">2016 год – 0,0 </w:t>
            </w:r>
            <w:proofErr w:type="spellStart"/>
            <w:r w:rsidRPr="002B7162">
              <w:rPr>
                <w:sz w:val="27"/>
                <w:szCs w:val="27"/>
              </w:rPr>
              <w:t>тыс</w:t>
            </w:r>
            <w:proofErr w:type="gramStart"/>
            <w:r w:rsidRPr="002B7162">
              <w:rPr>
                <w:sz w:val="27"/>
                <w:szCs w:val="27"/>
              </w:rPr>
              <w:t>.р</w:t>
            </w:r>
            <w:proofErr w:type="gramEnd"/>
            <w:r w:rsidRPr="002B7162">
              <w:rPr>
                <w:sz w:val="27"/>
                <w:szCs w:val="27"/>
              </w:rPr>
              <w:t>ублей</w:t>
            </w:r>
            <w:proofErr w:type="spellEnd"/>
            <w:r w:rsidRPr="002B7162">
              <w:rPr>
                <w:sz w:val="27"/>
                <w:szCs w:val="27"/>
              </w:rPr>
              <w:t>;</w:t>
            </w:r>
          </w:p>
          <w:p w:rsidR="004007FA" w:rsidRPr="002B7162" w:rsidRDefault="004007FA" w:rsidP="004007FA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2B7162">
              <w:rPr>
                <w:sz w:val="27"/>
                <w:szCs w:val="27"/>
              </w:rPr>
              <w:t xml:space="preserve">2017 год – 0,0 </w:t>
            </w:r>
            <w:proofErr w:type="spellStart"/>
            <w:r w:rsidRPr="002B7162">
              <w:rPr>
                <w:sz w:val="27"/>
                <w:szCs w:val="27"/>
              </w:rPr>
              <w:t>тыс</w:t>
            </w:r>
            <w:proofErr w:type="gramStart"/>
            <w:r w:rsidRPr="002B7162">
              <w:rPr>
                <w:sz w:val="27"/>
                <w:szCs w:val="27"/>
              </w:rPr>
              <w:t>.р</w:t>
            </w:r>
            <w:proofErr w:type="gramEnd"/>
            <w:r w:rsidRPr="002B7162">
              <w:rPr>
                <w:sz w:val="27"/>
                <w:szCs w:val="27"/>
              </w:rPr>
              <w:t>ублей</w:t>
            </w:r>
            <w:proofErr w:type="spellEnd"/>
            <w:r w:rsidRPr="002B7162">
              <w:rPr>
                <w:sz w:val="27"/>
                <w:szCs w:val="27"/>
              </w:rPr>
              <w:t xml:space="preserve">; </w:t>
            </w:r>
          </w:p>
          <w:p w:rsidR="004007FA" w:rsidRPr="002B7162" w:rsidRDefault="004007FA" w:rsidP="004007FA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2B7162">
              <w:rPr>
                <w:sz w:val="27"/>
                <w:szCs w:val="27"/>
              </w:rPr>
              <w:t xml:space="preserve">2018 год </w:t>
            </w:r>
            <w:r w:rsidRPr="002B7162">
              <w:rPr>
                <w:rFonts w:cs="Calibri"/>
                <w:sz w:val="27"/>
                <w:szCs w:val="27"/>
              </w:rPr>
              <w:t>– 0,0</w:t>
            </w:r>
            <w:r w:rsidRPr="002B7162">
              <w:rPr>
                <w:sz w:val="27"/>
                <w:szCs w:val="27"/>
              </w:rPr>
              <w:t xml:space="preserve"> </w:t>
            </w:r>
            <w:proofErr w:type="spellStart"/>
            <w:r w:rsidRPr="002B7162">
              <w:rPr>
                <w:sz w:val="27"/>
                <w:szCs w:val="27"/>
              </w:rPr>
              <w:t>тыс</w:t>
            </w:r>
            <w:proofErr w:type="gramStart"/>
            <w:r w:rsidRPr="002B7162">
              <w:rPr>
                <w:sz w:val="27"/>
                <w:szCs w:val="27"/>
              </w:rPr>
              <w:t>.р</w:t>
            </w:r>
            <w:proofErr w:type="gramEnd"/>
            <w:r w:rsidRPr="002B7162">
              <w:rPr>
                <w:sz w:val="27"/>
                <w:szCs w:val="27"/>
              </w:rPr>
              <w:t>ублей</w:t>
            </w:r>
            <w:proofErr w:type="spellEnd"/>
            <w:r w:rsidRPr="002B7162">
              <w:rPr>
                <w:sz w:val="27"/>
                <w:szCs w:val="27"/>
              </w:rPr>
              <w:t xml:space="preserve">; </w:t>
            </w:r>
          </w:p>
          <w:p w:rsidR="004007FA" w:rsidRPr="002E7A81" w:rsidRDefault="004007FA" w:rsidP="004007FA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2B7162">
              <w:rPr>
                <w:sz w:val="27"/>
                <w:szCs w:val="27"/>
              </w:rPr>
              <w:t xml:space="preserve">2019 год – </w:t>
            </w:r>
            <w:r w:rsidR="00144726" w:rsidRPr="002B7162">
              <w:rPr>
                <w:sz w:val="27"/>
                <w:szCs w:val="27"/>
              </w:rPr>
              <w:t>2 406,2</w:t>
            </w:r>
            <w:r w:rsidRPr="002B7162">
              <w:rPr>
                <w:sz w:val="27"/>
                <w:szCs w:val="27"/>
              </w:rPr>
              <w:t xml:space="preserve"> </w:t>
            </w:r>
            <w:proofErr w:type="spellStart"/>
            <w:r w:rsidRPr="002B7162">
              <w:rPr>
                <w:sz w:val="27"/>
                <w:szCs w:val="27"/>
              </w:rPr>
              <w:t>тыс</w:t>
            </w:r>
            <w:proofErr w:type="gramStart"/>
            <w:r w:rsidRPr="002B7162">
              <w:rPr>
                <w:sz w:val="27"/>
                <w:szCs w:val="27"/>
              </w:rPr>
              <w:t>.р</w:t>
            </w:r>
            <w:proofErr w:type="gramEnd"/>
            <w:r w:rsidRPr="002B7162">
              <w:rPr>
                <w:sz w:val="27"/>
                <w:szCs w:val="27"/>
              </w:rPr>
              <w:t>ублей</w:t>
            </w:r>
            <w:proofErr w:type="spellEnd"/>
            <w:r w:rsidRPr="002B7162">
              <w:rPr>
                <w:sz w:val="27"/>
                <w:szCs w:val="27"/>
              </w:rPr>
              <w:t>;</w:t>
            </w:r>
          </w:p>
          <w:p w:rsidR="004007FA" w:rsidRPr="002E7A81" w:rsidRDefault="004007FA" w:rsidP="004007FA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2E7A81">
              <w:rPr>
                <w:sz w:val="27"/>
                <w:szCs w:val="27"/>
              </w:rPr>
              <w:t xml:space="preserve">2020 год – 0,0 </w:t>
            </w:r>
            <w:proofErr w:type="spellStart"/>
            <w:r w:rsidRPr="002E7A81">
              <w:rPr>
                <w:sz w:val="27"/>
                <w:szCs w:val="27"/>
              </w:rPr>
              <w:t>тыс</w:t>
            </w:r>
            <w:proofErr w:type="gramStart"/>
            <w:r w:rsidRPr="002E7A81">
              <w:rPr>
                <w:sz w:val="27"/>
                <w:szCs w:val="27"/>
              </w:rPr>
              <w:t>.р</w:t>
            </w:r>
            <w:proofErr w:type="gramEnd"/>
            <w:r w:rsidRPr="002E7A81">
              <w:rPr>
                <w:sz w:val="27"/>
                <w:szCs w:val="27"/>
              </w:rPr>
              <w:t>ублей</w:t>
            </w:r>
            <w:proofErr w:type="spellEnd"/>
            <w:r w:rsidRPr="002E7A81">
              <w:rPr>
                <w:sz w:val="27"/>
                <w:szCs w:val="27"/>
              </w:rPr>
              <w:t>;</w:t>
            </w:r>
          </w:p>
          <w:p w:rsidR="004007FA" w:rsidRPr="002E7A81" w:rsidRDefault="004007FA" w:rsidP="004007FA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2E7A81">
              <w:rPr>
                <w:sz w:val="27"/>
                <w:szCs w:val="27"/>
              </w:rPr>
              <w:t xml:space="preserve">2021 год – 0,0 </w:t>
            </w:r>
            <w:proofErr w:type="spellStart"/>
            <w:r w:rsidRPr="002E7A81">
              <w:rPr>
                <w:sz w:val="27"/>
                <w:szCs w:val="27"/>
              </w:rPr>
              <w:t>тыс</w:t>
            </w:r>
            <w:proofErr w:type="gramStart"/>
            <w:r w:rsidRPr="002E7A81">
              <w:rPr>
                <w:sz w:val="27"/>
                <w:szCs w:val="27"/>
              </w:rPr>
              <w:t>.р</w:t>
            </w:r>
            <w:proofErr w:type="gramEnd"/>
            <w:r w:rsidRPr="002E7A81">
              <w:rPr>
                <w:sz w:val="27"/>
                <w:szCs w:val="27"/>
              </w:rPr>
              <w:t>ублей</w:t>
            </w:r>
            <w:proofErr w:type="spellEnd"/>
            <w:r w:rsidRPr="002E7A81">
              <w:rPr>
                <w:sz w:val="27"/>
                <w:szCs w:val="27"/>
              </w:rPr>
              <w:t>;</w:t>
            </w:r>
          </w:p>
          <w:p w:rsidR="004007FA" w:rsidRPr="002E7A81" w:rsidRDefault="004007FA" w:rsidP="004007FA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2E7A81">
              <w:rPr>
                <w:sz w:val="27"/>
                <w:szCs w:val="27"/>
              </w:rPr>
              <w:t xml:space="preserve">2022 год – 0,0 </w:t>
            </w:r>
            <w:proofErr w:type="spellStart"/>
            <w:r w:rsidRPr="002E7A81">
              <w:rPr>
                <w:sz w:val="27"/>
                <w:szCs w:val="27"/>
              </w:rPr>
              <w:t>тыс</w:t>
            </w:r>
            <w:proofErr w:type="gramStart"/>
            <w:r w:rsidRPr="002E7A81">
              <w:rPr>
                <w:sz w:val="27"/>
                <w:szCs w:val="27"/>
              </w:rPr>
              <w:t>.р</w:t>
            </w:r>
            <w:proofErr w:type="gramEnd"/>
            <w:r w:rsidRPr="002E7A81">
              <w:rPr>
                <w:sz w:val="27"/>
                <w:szCs w:val="27"/>
              </w:rPr>
              <w:t>ублей</w:t>
            </w:r>
            <w:proofErr w:type="spellEnd"/>
            <w:r w:rsidRPr="002E7A81">
              <w:rPr>
                <w:sz w:val="27"/>
                <w:szCs w:val="27"/>
              </w:rPr>
              <w:t>;</w:t>
            </w:r>
          </w:p>
          <w:p w:rsidR="004007FA" w:rsidRDefault="0062365C" w:rsidP="004007FA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2023 год – 0,0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ублей</w:t>
            </w:r>
            <w:proofErr w:type="spellEnd"/>
            <w:r>
              <w:rPr>
                <w:sz w:val="27"/>
                <w:szCs w:val="27"/>
              </w:rPr>
              <w:t>,</w:t>
            </w:r>
          </w:p>
          <w:p w:rsidR="00151184" w:rsidRPr="002B7162" w:rsidRDefault="00151184" w:rsidP="0093249C">
            <w:pPr>
              <w:autoSpaceDE w:val="0"/>
              <w:autoSpaceDN w:val="0"/>
              <w:adjustRightInd w:val="0"/>
              <w:ind w:firstLine="34"/>
              <w:rPr>
                <w:sz w:val="27"/>
                <w:szCs w:val="27"/>
              </w:rPr>
            </w:pPr>
            <w:r w:rsidRPr="002B7162">
              <w:rPr>
                <w:sz w:val="27"/>
                <w:szCs w:val="27"/>
              </w:rPr>
              <w:t xml:space="preserve">за счет бюджета города – </w:t>
            </w:r>
            <w:r w:rsidRPr="002B7162">
              <w:rPr>
                <w:rStyle w:val="FontStyle68"/>
                <w:b w:val="0"/>
                <w:sz w:val="27"/>
                <w:szCs w:val="27"/>
              </w:rPr>
              <w:t>8</w:t>
            </w:r>
            <w:r w:rsidR="00925CC6" w:rsidRPr="002B7162">
              <w:rPr>
                <w:rStyle w:val="FontStyle68"/>
                <w:b w:val="0"/>
                <w:sz w:val="27"/>
                <w:szCs w:val="27"/>
              </w:rPr>
              <w:t>80 975,6</w:t>
            </w:r>
            <w:r w:rsidRPr="002B7162">
              <w:rPr>
                <w:rStyle w:val="FontStyle68"/>
                <w:b w:val="0"/>
                <w:sz w:val="27"/>
                <w:szCs w:val="27"/>
              </w:rPr>
              <w:t xml:space="preserve"> </w:t>
            </w:r>
            <w:proofErr w:type="spellStart"/>
            <w:r w:rsidRPr="002B7162">
              <w:rPr>
                <w:sz w:val="27"/>
                <w:szCs w:val="27"/>
              </w:rPr>
              <w:t>тыс</w:t>
            </w:r>
            <w:proofErr w:type="gramStart"/>
            <w:r w:rsidRPr="002B7162">
              <w:rPr>
                <w:sz w:val="27"/>
                <w:szCs w:val="27"/>
              </w:rPr>
              <w:t>.р</w:t>
            </w:r>
            <w:proofErr w:type="gramEnd"/>
            <w:r w:rsidRPr="002B7162">
              <w:rPr>
                <w:sz w:val="27"/>
                <w:szCs w:val="27"/>
              </w:rPr>
              <w:t>ублей</w:t>
            </w:r>
            <w:proofErr w:type="spellEnd"/>
            <w:r w:rsidRPr="002B7162">
              <w:rPr>
                <w:sz w:val="27"/>
                <w:szCs w:val="27"/>
              </w:rPr>
              <w:t>, в том числе       по годам:</w:t>
            </w:r>
          </w:p>
          <w:p w:rsidR="00151184" w:rsidRPr="002B7162" w:rsidRDefault="00151184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2B7162">
              <w:rPr>
                <w:sz w:val="27"/>
                <w:szCs w:val="27"/>
              </w:rPr>
              <w:t xml:space="preserve">2015 год – </w:t>
            </w:r>
            <w:r w:rsidRPr="002B7162">
              <w:rPr>
                <w:rStyle w:val="FontStyle48"/>
                <w:sz w:val="27"/>
                <w:szCs w:val="27"/>
              </w:rPr>
              <w:t xml:space="preserve">251 233,3 </w:t>
            </w:r>
            <w:proofErr w:type="spellStart"/>
            <w:r w:rsidRPr="002B7162">
              <w:rPr>
                <w:sz w:val="27"/>
                <w:szCs w:val="27"/>
              </w:rPr>
              <w:t>тыс</w:t>
            </w:r>
            <w:proofErr w:type="gramStart"/>
            <w:r w:rsidRPr="002B7162">
              <w:rPr>
                <w:sz w:val="27"/>
                <w:szCs w:val="27"/>
              </w:rPr>
              <w:t>.р</w:t>
            </w:r>
            <w:proofErr w:type="gramEnd"/>
            <w:r w:rsidRPr="002B7162">
              <w:rPr>
                <w:sz w:val="27"/>
                <w:szCs w:val="27"/>
              </w:rPr>
              <w:t>ублей</w:t>
            </w:r>
            <w:proofErr w:type="spellEnd"/>
            <w:r w:rsidRPr="002B7162">
              <w:rPr>
                <w:sz w:val="27"/>
                <w:szCs w:val="27"/>
              </w:rPr>
              <w:t xml:space="preserve">; </w:t>
            </w:r>
          </w:p>
          <w:p w:rsidR="00151184" w:rsidRPr="002B7162" w:rsidRDefault="00151184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2B7162">
              <w:rPr>
                <w:sz w:val="27"/>
                <w:szCs w:val="27"/>
              </w:rPr>
              <w:t xml:space="preserve">2016 год – 286 367,8 </w:t>
            </w:r>
            <w:proofErr w:type="spellStart"/>
            <w:r w:rsidRPr="002B7162">
              <w:rPr>
                <w:sz w:val="27"/>
                <w:szCs w:val="27"/>
              </w:rPr>
              <w:t>тыс</w:t>
            </w:r>
            <w:proofErr w:type="gramStart"/>
            <w:r w:rsidRPr="002B7162">
              <w:rPr>
                <w:sz w:val="27"/>
                <w:szCs w:val="27"/>
              </w:rPr>
              <w:t>.р</w:t>
            </w:r>
            <w:proofErr w:type="gramEnd"/>
            <w:r w:rsidRPr="002B7162">
              <w:rPr>
                <w:sz w:val="27"/>
                <w:szCs w:val="27"/>
              </w:rPr>
              <w:t>ублей</w:t>
            </w:r>
            <w:proofErr w:type="spellEnd"/>
            <w:r w:rsidRPr="002B7162">
              <w:rPr>
                <w:sz w:val="27"/>
                <w:szCs w:val="27"/>
              </w:rPr>
              <w:t xml:space="preserve">; </w:t>
            </w:r>
          </w:p>
          <w:p w:rsidR="00151184" w:rsidRPr="002B7162" w:rsidRDefault="00151184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2B7162">
              <w:rPr>
                <w:sz w:val="27"/>
                <w:szCs w:val="27"/>
              </w:rPr>
              <w:t xml:space="preserve">2017 год – 46 302,8 </w:t>
            </w:r>
            <w:proofErr w:type="spellStart"/>
            <w:r w:rsidRPr="002B7162">
              <w:rPr>
                <w:sz w:val="27"/>
                <w:szCs w:val="27"/>
              </w:rPr>
              <w:t>тыс</w:t>
            </w:r>
            <w:proofErr w:type="gramStart"/>
            <w:r w:rsidRPr="002B7162">
              <w:rPr>
                <w:sz w:val="27"/>
                <w:szCs w:val="27"/>
              </w:rPr>
              <w:t>.р</w:t>
            </w:r>
            <w:proofErr w:type="gramEnd"/>
            <w:r w:rsidRPr="002B7162">
              <w:rPr>
                <w:sz w:val="27"/>
                <w:szCs w:val="27"/>
              </w:rPr>
              <w:t>ублей</w:t>
            </w:r>
            <w:proofErr w:type="spellEnd"/>
            <w:r w:rsidRPr="002B7162">
              <w:rPr>
                <w:sz w:val="27"/>
                <w:szCs w:val="27"/>
              </w:rPr>
              <w:t xml:space="preserve">; </w:t>
            </w:r>
          </w:p>
          <w:p w:rsidR="00151184" w:rsidRPr="002B7162" w:rsidRDefault="00151184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2B7162">
              <w:rPr>
                <w:sz w:val="27"/>
                <w:szCs w:val="27"/>
              </w:rPr>
              <w:t xml:space="preserve">2018 год </w:t>
            </w:r>
            <w:r w:rsidRPr="002B7162">
              <w:rPr>
                <w:rFonts w:cs="Calibri"/>
                <w:sz w:val="27"/>
                <w:szCs w:val="27"/>
              </w:rPr>
              <w:t>–</w:t>
            </w:r>
            <w:r w:rsidRPr="002B7162">
              <w:rPr>
                <w:sz w:val="27"/>
                <w:szCs w:val="27"/>
              </w:rPr>
              <w:t xml:space="preserve"> 45 908,6 </w:t>
            </w:r>
            <w:proofErr w:type="spellStart"/>
            <w:r w:rsidRPr="002B7162">
              <w:rPr>
                <w:sz w:val="27"/>
                <w:szCs w:val="27"/>
              </w:rPr>
              <w:t>тыс</w:t>
            </w:r>
            <w:proofErr w:type="gramStart"/>
            <w:r w:rsidRPr="002B7162">
              <w:rPr>
                <w:sz w:val="27"/>
                <w:szCs w:val="27"/>
              </w:rPr>
              <w:t>.р</w:t>
            </w:r>
            <w:proofErr w:type="gramEnd"/>
            <w:r w:rsidRPr="002B7162">
              <w:rPr>
                <w:sz w:val="27"/>
                <w:szCs w:val="27"/>
              </w:rPr>
              <w:t>ублей</w:t>
            </w:r>
            <w:proofErr w:type="spellEnd"/>
            <w:r w:rsidRPr="002B7162">
              <w:rPr>
                <w:sz w:val="27"/>
                <w:szCs w:val="27"/>
              </w:rPr>
              <w:t xml:space="preserve">; </w:t>
            </w:r>
          </w:p>
          <w:p w:rsidR="00151184" w:rsidRPr="002B7162" w:rsidRDefault="00925CC6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2B7162">
              <w:rPr>
                <w:sz w:val="27"/>
                <w:szCs w:val="27"/>
              </w:rPr>
              <w:t>2019 год – 41 866,8</w:t>
            </w:r>
            <w:r w:rsidR="00151184" w:rsidRPr="002B7162">
              <w:rPr>
                <w:sz w:val="27"/>
                <w:szCs w:val="27"/>
              </w:rPr>
              <w:t xml:space="preserve"> </w:t>
            </w:r>
            <w:proofErr w:type="spellStart"/>
            <w:r w:rsidR="00151184" w:rsidRPr="002B7162">
              <w:rPr>
                <w:sz w:val="27"/>
                <w:szCs w:val="27"/>
              </w:rPr>
              <w:t>тыс</w:t>
            </w:r>
            <w:proofErr w:type="gramStart"/>
            <w:r w:rsidR="00151184" w:rsidRPr="002B7162">
              <w:rPr>
                <w:sz w:val="27"/>
                <w:szCs w:val="27"/>
              </w:rPr>
              <w:t>.р</w:t>
            </w:r>
            <w:proofErr w:type="gramEnd"/>
            <w:r w:rsidR="00151184" w:rsidRPr="002B7162">
              <w:rPr>
                <w:sz w:val="27"/>
                <w:szCs w:val="27"/>
              </w:rPr>
              <w:t>ублей</w:t>
            </w:r>
            <w:proofErr w:type="spellEnd"/>
            <w:r w:rsidR="00151184" w:rsidRPr="002B7162">
              <w:rPr>
                <w:sz w:val="27"/>
                <w:szCs w:val="27"/>
              </w:rPr>
              <w:t>;</w:t>
            </w:r>
          </w:p>
          <w:p w:rsidR="00151184" w:rsidRPr="002B7162" w:rsidRDefault="00151184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2B7162">
              <w:rPr>
                <w:sz w:val="27"/>
                <w:szCs w:val="27"/>
              </w:rPr>
              <w:t xml:space="preserve">2020 год – 52 558,9 </w:t>
            </w:r>
            <w:proofErr w:type="spellStart"/>
            <w:r w:rsidRPr="002B7162">
              <w:rPr>
                <w:sz w:val="27"/>
                <w:szCs w:val="27"/>
              </w:rPr>
              <w:t>тыс</w:t>
            </w:r>
            <w:proofErr w:type="gramStart"/>
            <w:r w:rsidRPr="002B7162">
              <w:rPr>
                <w:sz w:val="27"/>
                <w:szCs w:val="27"/>
              </w:rPr>
              <w:t>.р</w:t>
            </w:r>
            <w:proofErr w:type="gramEnd"/>
            <w:r w:rsidRPr="002B7162">
              <w:rPr>
                <w:sz w:val="27"/>
                <w:szCs w:val="27"/>
              </w:rPr>
              <w:t>ублей</w:t>
            </w:r>
            <w:proofErr w:type="spellEnd"/>
            <w:r w:rsidRPr="002B7162">
              <w:rPr>
                <w:sz w:val="27"/>
                <w:szCs w:val="27"/>
              </w:rPr>
              <w:t>;</w:t>
            </w:r>
          </w:p>
          <w:p w:rsidR="00151184" w:rsidRPr="002B7162" w:rsidRDefault="00151184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2B7162">
              <w:rPr>
                <w:sz w:val="27"/>
                <w:szCs w:val="27"/>
              </w:rPr>
              <w:t xml:space="preserve">2021 год – 52 245,8 </w:t>
            </w:r>
            <w:proofErr w:type="spellStart"/>
            <w:r w:rsidRPr="002B7162">
              <w:rPr>
                <w:sz w:val="27"/>
                <w:szCs w:val="27"/>
              </w:rPr>
              <w:t>тыс</w:t>
            </w:r>
            <w:proofErr w:type="gramStart"/>
            <w:r w:rsidRPr="002B7162">
              <w:rPr>
                <w:sz w:val="27"/>
                <w:szCs w:val="27"/>
              </w:rPr>
              <w:t>.р</w:t>
            </w:r>
            <w:proofErr w:type="gramEnd"/>
            <w:r w:rsidRPr="002B7162">
              <w:rPr>
                <w:sz w:val="27"/>
                <w:szCs w:val="27"/>
              </w:rPr>
              <w:t>ублей</w:t>
            </w:r>
            <w:proofErr w:type="spellEnd"/>
            <w:r w:rsidRPr="002B7162">
              <w:rPr>
                <w:sz w:val="27"/>
                <w:szCs w:val="27"/>
              </w:rPr>
              <w:t>;</w:t>
            </w:r>
          </w:p>
          <w:p w:rsidR="00151184" w:rsidRPr="002B7162" w:rsidRDefault="00151184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2B7162">
              <w:rPr>
                <w:sz w:val="27"/>
                <w:szCs w:val="27"/>
              </w:rPr>
              <w:t xml:space="preserve">2022 год – 52 245,8 </w:t>
            </w:r>
            <w:proofErr w:type="spellStart"/>
            <w:r w:rsidRPr="002B7162">
              <w:rPr>
                <w:sz w:val="27"/>
                <w:szCs w:val="27"/>
              </w:rPr>
              <w:t>тыс</w:t>
            </w:r>
            <w:proofErr w:type="gramStart"/>
            <w:r w:rsidRPr="002B7162">
              <w:rPr>
                <w:sz w:val="27"/>
                <w:szCs w:val="27"/>
              </w:rPr>
              <w:t>.р</w:t>
            </w:r>
            <w:proofErr w:type="gramEnd"/>
            <w:r w:rsidRPr="002B7162">
              <w:rPr>
                <w:sz w:val="27"/>
                <w:szCs w:val="27"/>
              </w:rPr>
              <w:t>ублей</w:t>
            </w:r>
            <w:proofErr w:type="spellEnd"/>
            <w:r w:rsidRPr="002B7162">
              <w:rPr>
                <w:sz w:val="27"/>
                <w:szCs w:val="27"/>
              </w:rPr>
              <w:t>;</w:t>
            </w:r>
          </w:p>
          <w:p w:rsidR="00151184" w:rsidRPr="00A21FCD" w:rsidRDefault="00151184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2B7162">
              <w:rPr>
                <w:sz w:val="27"/>
                <w:szCs w:val="27"/>
              </w:rPr>
              <w:t xml:space="preserve">2023 год – 52 245,8 </w:t>
            </w:r>
            <w:proofErr w:type="spellStart"/>
            <w:r w:rsidRPr="002B7162">
              <w:rPr>
                <w:sz w:val="27"/>
                <w:szCs w:val="27"/>
              </w:rPr>
              <w:t>тыс.рублей</w:t>
            </w:r>
            <w:proofErr w:type="spellEnd"/>
            <w:r w:rsidR="0062365C">
              <w:rPr>
                <w:sz w:val="27"/>
                <w:szCs w:val="27"/>
              </w:rPr>
              <w:t>,</w:t>
            </w:r>
          </w:p>
          <w:p w:rsidR="00151184" w:rsidRPr="00A21FCD" w:rsidRDefault="00151184" w:rsidP="0093249C">
            <w:pPr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  <w:r w:rsidRPr="00A21FCD">
              <w:rPr>
                <w:sz w:val="27"/>
                <w:szCs w:val="27"/>
              </w:rPr>
              <w:t xml:space="preserve">за счет внебюджетных источников – </w:t>
            </w:r>
            <w:r w:rsidRPr="00A21FCD">
              <w:rPr>
                <w:rStyle w:val="FontStyle75"/>
                <w:sz w:val="27"/>
                <w:szCs w:val="27"/>
              </w:rPr>
              <w:t>386 842,7</w:t>
            </w:r>
            <w:r w:rsidRPr="00A21FCD">
              <w:rPr>
                <w:sz w:val="27"/>
                <w:szCs w:val="27"/>
              </w:rPr>
              <w:t> </w:t>
            </w:r>
            <w:proofErr w:type="spellStart"/>
            <w:r w:rsidRPr="00A21FCD">
              <w:rPr>
                <w:sz w:val="27"/>
                <w:szCs w:val="27"/>
              </w:rPr>
              <w:t>тыс</w:t>
            </w:r>
            <w:proofErr w:type="gramStart"/>
            <w:r w:rsidRPr="00A21FCD">
              <w:rPr>
                <w:sz w:val="27"/>
                <w:szCs w:val="27"/>
              </w:rPr>
              <w:t>.р</w:t>
            </w:r>
            <w:proofErr w:type="gramEnd"/>
            <w:r w:rsidRPr="00A21FCD">
              <w:rPr>
                <w:sz w:val="27"/>
                <w:szCs w:val="27"/>
              </w:rPr>
              <w:t>ублей</w:t>
            </w:r>
            <w:proofErr w:type="spellEnd"/>
            <w:r w:rsidRPr="00A21FCD">
              <w:rPr>
                <w:sz w:val="27"/>
                <w:szCs w:val="27"/>
              </w:rPr>
              <w:t>,                       в том числе по годам:</w:t>
            </w:r>
          </w:p>
          <w:p w:rsidR="00151184" w:rsidRPr="00A21FCD" w:rsidRDefault="00151184" w:rsidP="0093249C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A21FCD">
              <w:rPr>
                <w:rFonts w:ascii="Times New Roman" w:hAnsi="Times New Roman"/>
                <w:sz w:val="27"/>
                <w:szCs w:val="27"/>
              </w:rPr>
              <w:t xml:space="preserve">2015 год – </w:t>
            </w:r>
            <w:r w:rsidRPr="00A21FCD">
              <w:rPr>
                <w:rStyle w:val="FontStyle75"/>
                <w:sz w:val="27"/>
                <w:szCs w:val="27"/>
              </w:rPr>
              <w:t xml:space="preserve">188 904,7 </w:t>
            </w:r>
            <w:proofErr w:type="spellStart"/>
            <w:r w:rsidRPr="00A21FCD">
              <w:rPr>
                <w:rFonts w:ascii="Times New Roman" w:hAnsi="Times New Roman"/>
                <w:sz w:val="27"/>
                <w:szCs w:val="27"/>
              </w:rPr>
              <w:t>тыс</w:t>
            </w:r>
            <w:proofErr w:type="gramStart"/>
            <w:r w:rsidRPr="00A21FCD">
              <w:rPr>
                <w:rFonts w:ascii="Times New Roman" w:hAnsi="Times New Roman"/>
                <w:sz w:val="27"/>
                <w:szCs w:val="27"/>
              </w:rPr>
              <w:t>.р</w:t>
            </w:r>
            <w:proofErr w:type="gramEnd"/>
            <w:r w:rsidRPr="00A21FCD">
              <w:rPr>
                <w:rFonts w:ascii="Times New Roman" w:hAnsi="Times New Roman"/>
                <w:sz w:val="27"/>
                <w:szCs w:val="27"/>
              </w:rPr>
              <w:t>ублей</w:t>
            </w:r>
            <w:proofErr w:type="spellEnd"/>
            <w:r w:rsidRPr="00A21FCD">
              <w:rPr>
                <w:rFonts w:ascii="Times New Roman" w:hAnsi="Times New Roman"/>
                <w:sz w:val="27"/>
                <w:szCs w:val="27"/>
              </w:rPr>
              <w:t xml:space="preserve">; </w:t>
            </w:r>
          </w:p>
          <w:p w:rsidR="00151184" w:rsidRPr="00A21FCD" w:rsidRDefault="00151184" w:rsidP="0093249C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A21FCD">
              <w:rPr>
                <w:rFonts w:ascii="Times New Roman" w:hAnsi="Times New Roman"/>
                <w:sz w:val="27"/>
                <w:szCs w:val="27"/>
              </w:rPr>
              <w:t xml:space="preserve">2016 год – </w:t>
            </w:r>
            <w:r w:rsidRPr="00A21FCD">
              <w:rPr>
                <w:rStyle w:val="FontStyle77"/>
                <w:sz w:val="27"/>
                <w:szCs w:val="27"/>
              </w:rPr>
              <w:t xml:space="preserve">197 938,0 </w:t>
            </w:r>
            <w:proofErr w:type="spellStart"/>
            <w:r w:rsidRPr="00A21FCD">
              <w:rPr>
                <w:rFonts w:ascii="Times New Roman" w:hAnsi="Times New Roman"/>
                <w:sz w:val="27"/>
                <w:szCs w:val="27"/>
              </w:rPr>
              <w:t>тыс</w:t>
            </w:r>
            <w:proofErr w:type="gramStart"/>
            <w:r w:rsidRPr="00A21FCD">
              <w:rPr>
                <w:rFonts w:ascii="Times New Roman" w:hAnsi="Times New Roman"/>
                <w:sz w:val="27"/>
                <w:szCs w:val="27"/>
              </w:rPr>
              <w:t>.р</w:t>
            </w:r>
            <w:proofErr w:type="gramEnd"/>
            <w:r w:rsidRPr="00A21FCD">
              <w:rPr>
                <w:rFonts w:ascii="Times New Roman" w:hAnsi="Times New Roman"/>
                <w:sz w:val="27"/>
                <w:szCs w:val="27"/>
              </w:rPr>
              <w:t>ублей</w:t>
            </w:r>
            <w:proofErr w:type="spellEnd"/>
            <w:r w:rsidRPr="00A21FCD">
              <w:rPr>
                <w:rFonts w:ascii="Times New Roman" w:hAnsi="Times New Roman"/>
                <w:sz w:val="27"/>
                <w:szCs w:val="27"/>
              </w:rPr>
              <w:t xml:space="preserve">; </w:t>
            </w:r>
          </w:p>
          <w:p w:rsidR="00151184" w:rsidRPr="00A21FCD" w:rsidRDefault="00151184" w:rsidP="0093249C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A21FCD">
              <w:rPr>
                <w:rFonts w:ascii="Times New Roman" w:hAnsi="Times New Roman"/>
                <w:sz w:val="27"/>
                <w:szCs w:val="27"/>
              </w:rPr>
              <w:t xml:space="preserve">2017 год – 0,0 </w:t>
            </w:r>
            <w:proofErr w:type="spellStart"/>
            <w:r w:rsidRPr="00A21FCD">
              <w:rPr>
                <w:rFonts w:ascii="Times New Roman" w:hAnsi="Times New Roman"/>
                <w:sz w:val="27"/>
                <w:szCs w:val="27"/>
              </w:rPr>
              <w:t>тыс</w:t>
            </w:r>
            <w:proofErr w:type="gramStart"/>
            <w:r w:rsidRPr="00A21FCD">
              <w:rPr>
                <w:rFonts w:ascii="Times New Roman" w:hAnsi="Times New Roman"/>
                <w:sz w:val="27"/>
                <w:szCs w:val="27"/>
              </w:rPr>
              <w:t>.р</w:t>
            </w:r>
            <w:proofErr w:type="gramEnd"/>
            <w:r w:rsidRPr="00A21FCD">
              <w:rPr>
                <w:rFonts w:ascii="Times New Roman" w:hAnsi="Times New Roman"/>
                <w:sz w:val="27"/>
                <w:szCs w:val="27"/>
              </w:rPr>
              <w:t>ублей</w:t>
            </w:r>
            <w:proofErr w:type="spellEnd"/>
            <w:r w:rsidRPr="00A21FCD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151184" w:rsidRPr="00A21FCD" w:rsidRDefault="00151184" w:rsidP="0093249C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A21FCD">
              <w:rPr>
                <w:rFonts w:ascii="Times New Roman" w:hAnsi="Times New Roman"/>
                <w:sz w:val="27"/>
                <w:szCs w:val="27"/>
              </w:rPr>
              <w:t xml:space="preserve">2018 год – 0,0 </w:t>
            </w:r>
            <w:proofErr w:type="spellStart"/>
            <w:r w:rsidRPr="00A21FCD">
              <w:rPr>
                <w:rFonts w:ascii="Times New Roman" w:hAnsi="Times New Roman"/>
                <w:sz w:val="27"/>
                <w:szCs w:val="27"/>
              </w:rPr>
              <w:t>тыс</w:t>
            </w:r>
            <w:proofErr w:type="gramStart"/>
            <w:r w:rsidRPr="00A21FCD">
              <w:rPr>
                <w:rFonts w:ascii="Times New Roman" w:hAnsi="Times New Roman"/>
                <w:sz w:val="27"/>
                <w:szCs w:val="27"/>
              </w:rPr>
              <w:t>.р</w:t>
            </w:r>
            <w:proofErr w:type="gramEnd"/>
            <w:r w:rsidRPr="00A21FCD">
              <w:rPr>
                <w:rFonts w:ascii="Times New Roman" w:hAnsi="Times New Roman"/>
                <w:sz w:val="27"/>
                <w:szCs w:val="27"/>
              </w:rPr>
              <w:t>ублей</w:t>
            </w:r>
            <w:proofErr w:type="spellEnd"/>
            <w:r w:rsidRPr="00A21FCD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151184" w:rsidRPr="00A21FCD" w:rsidRDefault="00151184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A21FCD">
              <w:rPr>
                <w:sz w:val="27"/>
                <w:szCs w:val="27"/>
              </w:rPr>
              <w:t xml:space="preserve">2019 год – 0,0 </w:t>
            </w:r>
            <w:proofErr w:type="spellStart"/>
            <w:r w:rsidRPr="00A21FCD">
              <w:rPr>
                <w:sz w:val="27"/>
                <w:szCs w:val="27"/>
              </w:rPr>
              <w:t>тыс</w:t>
            </w:r>
            <w:proofErr w:type="gramStart"/>
            <w:r w:rsidRPr="00A21FCD">
              <w:rPr>
                <w:sz w:val="27"/>
                <w:szCs w:val="27"/>
              </w:rPr>
              <w:t>.р</w:t>
            </w:r>
            <w:proofErr w:type="gramEnd"/>
            <w:r w:rsidRPr="00A21FCD">
              <w:rPr>
                <w:sz w:val="27"/>
                <w:szCs w:val="27"/>
              </w:rPr>
              <w:t>ублей</w:t>
            </w:r>
            <w:proofErr w:type="spellEnd"/>
            <w:r w:rsidRPr="00A21FCD">
              <w:rPr>
                <w:sz w:val="27"/>
                <w:szCs w:val="27"/>
              </w:rPr>
              <w:t>;</w:t>
            </w:r>
          </w:p>
          <w:p w:rsidR="00151184" w:rsidRPr="00A21FCD" w:rsidRDefault="00151184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A21FCD">
              <w:rPr>
                <w:sz w:val="27"/>
                <w:szCs w:val="27"/>
              </w:rPr>
              <w:t xml:space="preserve">2020 год – 0,0 </w:t>
            </w:r>
            <w:proofErr w:type="spellStart"/>
            <w:r w:rsidRPr="00A21FCD">
              <w:rPr>
                <w:sz w:val="27"/>
                <w:szCs w:val="27"/>
              </w:rPr>
              <w:t>тыс</w:t>
            </w:r>
            <w:proofErr w:type="gramStart"/>
            <w:r w:rsidRPr="00A21FCD">
              <w:rPr>
                <w:sz w:val="27"/>
                <w:szCs w:val="27"/>
              </w:rPr>
              <w:t>.р</w:t>
            </w:r>
            <w:proofErr w:type="gramEnd"/>
            <w:r w:rsidRPr="00A21FCD">
              <w:rPr>
                <w:sz w:val="27"/>
                <w:szCs w:val="27"/>
              </w:rPr>
              <w:t>ублей</w:t>
            </w:r>
            <w:proofErr w:type="spellEnd"/>
            <w:r w:rsidRPr="00A21FCD">
              <w:rPr>
                <w:sz w:val="27"/>
                <w:szCs w:val="27"/>
              </w:rPr>
              <w:t>;</w:t>
            </w:r>
          </w:p>
          <w:p w:rsidR="00151184" w:rsidRPr="00A21FCD" w:rsidRDefault="00151184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A21FCD">
              <w:rPr>
                <w:sz w:val="27"/>
                <w:szCs w:val="27"/>
              </w:rPr>
              <w:lastRenderedPageBreak/>
              <w:t xml:space="preserve">2021 год – 0,0 </w:t>
            </w:r>
            <w:proofErr w:type="spellStart"/>
            <w:r w:rsidRPr="00A21FCD">
              <w:rPr>
                <w:sz w:val="27"/>
                <w:szCs w:val="27"/>
              </w:rPr>
              <w:t>тыс</w:t>
            </w:r>
            <w:proofErr w:type="gramStart"/>
            <w:r w:rsidRPr="00A21FCD">
              <w:rPr>
                <w:sz w:val="27"/>
                <w:szCs w:val="27"/>
              </w:rPr>
              <w:t>.р</w:t>
            </w:r>
            <w:proofErr w:type="gramEnd"/>
            <w:r w:rsidRPr="00A21FCD">
              <w:rPr>
                <w:sz w:val="27"/>
                <w:szCs w:val="27"/>
              </w:rPr>
              <w:t>ублей</w:t>
            </w:r>
            <w:proofErr w:type="spellEnd"/>
            <w:r w:rsidRPr="00A21FCD">
              <w:rPr>
                <w:sz w:val="27"/>
                <w:szCs w:val="27"/>
              </w:rPr>
              <w:t>;</w:t>
            </w:r>
          </w:p>
          <w:p w:rsidR="00151184" w:rsidRPr="00A21FCD" w:rsidRDefault="00151184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A21FCD">
              <w:rPr>
                <w:sz w:val="27"/>
                <w:szCs w:val="27"/>
              </w:rPr>
              <w:t xml:space="preserve">2022 год – 0,0 </w:t>
            </w:r>
            <w:proofErr w:type="spellStart"/>
            <w:r w:rsidRPr="00A21FCD">
              <w:rPr>
                <w:sz w:val="27"/>
                <w:szCs w:val="27"/>
              </w:rPr>
              <w:t>тыс</w:t>
            </w:r>
            <w:proofErr w:type="gramStart"/>
            <w:r w:rsidRPr="00A21FCD">
              <w:rPr>
                <w:sz w:val="27"/>
                <w:szCs w:val="27"/>
              </w:rPr>
              <w:t>.р</w:t>
            </w:r>
            <w:proofErr w:type="gramEnd"/>
            <w:r w:rsidRPr="00A21FCD">
              <w:rPr>
                <w:sz w:val="27"/>
                <w:szCs w:val="27"/>
              </w:rPr>
              <w:t>ублей</w:t>
            </w:r>
            <w:proofErr w:type="spellEnd"/>
            <w:r w:rsidRPr="00A21FCD">
              <w:rPr>
                <w:sz w:val="27"/>
                <w:szCs w:val="27"/>
              </w:rPr>
              <w:t>;</w:t>
            </w:r>
          </w:p>
          <w:p w:rsidR="00151184" w:rsidRPr="00A21FCD" w:rsidRDefault="00151184" w:rsidP="0093249C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A21FCD">
              <w:rPr>
                <w:rFonts w:ascii="Times New Roman" w:hAnsi="Times New Roman"/>
                <w:sz w:val="27"/>
                <w:szCs w:val="27"/>
              </w:rPr>
              <w:t xml:space="preserve">2023 год – 0,0 </w:t>
            </w:r>
            <w:proofErr w:type="spellStart"/>
            <w:r w:rsidRPr="00A21FCD">
              <w:rPr>
                <w:rFonts w:ascii="Times New Roman" w:hAnsi="Times New Roman"/>
                <w:sz w:val="27"/>
                <w:szCs w:val="27"/>
              </w:rPr>
              <w:t>тыс</w:t>
            </w:r>
            <w:proofErr w:type="gramStart"/>
            <w:r w:rsidRPr="00A21FCD">
              <w:rPr>
                <w:rFonts w:ascii="Times New Roman" w:hAnsi="Times New Roman"/>
                <w:sz w:val="27"/>
                <w:szCs w:val="27"/>
              </w:rPr>
              <w:t>.р</w:t>
            </w:r>
            <w:proofErr w:type="gramEnd"/>
            <w:r w:rsidRPr="00A21FCD">
              <w:rPr>
                <w:rFonts w:ascii="Times New Roman" w:hAnsi="Times New Roman"/>
                <w:sz w:val="27"/>
                <w:szCs w:val="27"/>
              </w:rPr>
              <w:t>ублей</w:t>
            </w:r>
            <w:proofErr w:type="spellEnd"/>
            <w:r w:rsidRPr="00A21FCD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151184" w:rsidRPr="00070D4B" w:rsidRDefault="00151184" w:rsidP="0093249C">
            <w:pPr>
              <w:ind w:left="34"/>
              <w:rPr>
                <w:sz w:val="27"/>
                <w:szCs w:val="27"/>
              </w:rPr>
            </w:pPr>
            <w:r w:rsidRPr="00A21FCD">
              <w:rPr>
                <w:sz w:val="27"/>
                <w:szCs w:val="27"/>
              </w:rPr>
              <w:t xml:space="preserve">Объемы финансирования подлежат ежегодному уточнению                         в </w:t>
            </w:r>
            <w:r w:rsidRPr="00070D4B">
              <w:rPr>
                <w:sz w:val="27"/>
                <w:szCs w:val="27"/>
              </w:rPr>
              <w:t xml:space="preserve">соответствии с решением о бюджете города на очередной финансовый год и плановый период. </w:t>
            </w:r>
          </w:p>
          <w:p w:rsidR="00070D4B" w:rsidRPr="00070D4B" w:rsidRDefault="00070D4B" w:rsidP="00070D4B">
            <w:pPr>
              <w:pStyle w:val="a6"/>
              <w:spacing w:after="0" w:line="232" w:lineRule="auto"/>
              <w:ind w:left="0" w:right="-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70D4B">
              <w:rPr>
                <w:rFonts w:ascii="Times New Roman" w:hAnsi="Times New Roman"/>
                <w:sz w:val="27"/>
                <w:szCs w:val="27"/>
              </w:rPr>
              <w:t xml:space="preserve">Объемы финансирования могут быть увеличены за счет привлечения субсидий из краевого бюджета. </w:t>
            </w:r>
          </w:p>
          <w:p w:rsidR="00151184" w:rsidRPr="00A21FCD" w:rsidRDefault="00151184" w:rsidP="0093249C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z w:val="27"/>
                <w:szCs w:val="27"/>
              </w:rPr>
            </w:pPr>
            <w:r w:rsidRPr="00070D4B">
              <w:rPr>
                <w:rFonts w:ascii="Times New Roman" w:hAnsi="Times New Roman"/>
                <w:sz w:val="27"/>
                <w:szCs w:val="27"/>
              </w:rPr>
              <w:t>Финансирование Программы является расходным обязательством городского округа – города Барнаула Алтайского края</w:t>
            </w:r>
          </w:p>
        </w:tc>
      </w:tr>
      <w:tr w:rsidR="00151184" w:rsidRPr="000C1E50" w:rsidTr="00BC0B33">
        <w:trPr>
          <w:trHeight w:val="20"/>
        </w:trPr>
        <w:tc>
          <w:tcPr>
            <w:tcW w:w="2127" w:type="dxa"/>
          </w:tcPr>
          <w:p w:rsidR="00151184" w:rsidRPr="000C1E50" w:rsidRDefault="00151184" w:rsidP="00BC0B33">
            <w:pPr>
              <w:ind w:right="-108"/>
              <w:rPr>
                <w:sz w:val="27"/>
                <w:szCs w:val="27"/>
              </w:rPr>
            </w:pPr>
            <w:r w:rsidRPr="000C1E50">
              <w:rPr>
                <w:sz w:val="27"/>
                <w:szCs w:val="27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371" w:type="dxa"/>
          </w:tcPr>
          <w:p w:rsidR="00151184" w:rsidRPr="000C1E50" w:rsidRDefault="00151184" w:rsidP="0093249C">
            <w:pPr>
              <w:ind w:left="34"/>
              <w:rPr>
                <w:sz w:val="27"/>
                <w:szCs w:val="27"/>
              </w:rPr>
            </w:pPr>
            <w:r w:rsidRPr="000C1E50">
              <w:rPr>
                <w:sz w:val="27"/>
                <w:szCs w:val="27"/>
              </w:rPr>
              <w:t>Реализация Подпрограммы позволит:</w:t>
            </w:r>
          </w:p>
          <w:p w:rsidR="00151184" w:rsidRPr="00804BB0" w:rsidRDefault="00151184" w:rsidP="0093249C">
            <w:pPr>
              <w:ind w:left="34"/>
              <w:rPr>
                <w:sz w:val="27"/>
                <w:szCs w:val="27"/>
              </w:rPr>
            </w:pPr>
            <w:r w:rsidRPr="000C1E50">
              <w:rPr>
                <w:sz w:val="27"/>
                <w:szCs w:val="27"/>
              </w:rPr>
              <w:t xml:space="preserve">поставить на учет в качестве бесхозяйных объектов </w:t>
            </w:r>
            <w:r>
              <w:rPr>
                <w:sz w:val="27"/>
                <w:szCs w:val="27"/>
              </w:rPr>
              <w:t xml:space="preserve">                        </w:t>
            </w:r>
            <w:r w:rsidRPr="000C1E50">
              <w:rPr>
                <w:sz w:val="27"/>
                <w:szCs w:val="27"/>
              </w:rPr>
              <w:t xml:space="preserve">в </w:t>
            </w:r>
            <w:r w:rsidRPr="00804BB0">
              <w:rPr>
                <w:sz w:val="27"/>
                <w:szCs w:val="27"/>
              </w:rPr>
              <w:t xml:space="preserve">управлении Федеральной службы государственной регистрации, кадастра и картографии по Алтайскому краю                       </w:t>
            </w:r>
            <w:r w:rsidR="00804BB0" w:rsidRPr="00804BB0">
              <w:rPr>
                <w:sz w:val="27"/>
                <w:szCs w:val="27"/>
              </w:rPr>
              <w:t>581,9</w:t>
            </w:r>
            <w:r w:rsidRPr="00804BB0">
              <w:rPr>
                <w:sz w:val="27"/>
                <w:szCs w:val="27"/>
              </w:rPr>
              <w:t xml:space="preserve"> км объектов инженерной инфраструктуры;</w:t>
            </w:r>
          </w:p>
          <w:p w:rsidR="00151184" w:rsidRPr="00804BB0" w:rsidRDefault="00151184" w:rsidP="0093249C">
            <w:pPr>
              <w:ind w:left="34"/>
              <w:rPr>
                <w:sz w:val="27"/>
                <w:szCs w:val="27"/>
              </w:rPr>
            </w:pPr>
            <w:r w:rsidRPr="00804BB0">
              <w:rPr>
                <w:sz w:val="27"/>
                <w:szCs w:val="27"/>
              </w:rPr>
              <w:t>увеличить</w:t>
            </w:r>
            <w:r w:rsidRPr="00B05395">
              <w:rPr>
                <w:sz w:val="27"/>
                <w:szCs w:val="27"/>
              </w:rPr>
              <w:t xml:space="preserve"> долю бесхозяйных объектов инженерной инфраструктуры, на которые оформлено право муниципальной собственности, в общей </w:t>
            </w:r>
            <w:proofErr w:type="gramStart"/>
            <w:r w:rsidRPr="00B05395">
              <w:rPr>
                <w:sz w:val="27"/>
                <w:szCs w:val="27"/>
              </w:rPr>
              <w:t>протяженности</w:t>
            </w:r>
            <w:proofErr w:type="gramEnd"/>
            <w:r w:rsidRPr="00B05395">
              <w:rPr>
                <w:sz w:val="27"/>
                <w:szCs w:val="27"/>
              </w:rPr>
              <w:t xml:space="preserve"> выявленных с начала реализации Подпрограммы бесхозяйных объектов </w:t>
            </w:r>
            <w:r w:rsidRPr="00804BB0">
              <w:rPr>
                <w:sz w:val="27"/>
                <w:szCs w:val="27"/>
              </w:rPr>
              <w:t>до 6</w:t>
            </w:r>
            <w:r w:rsidR="00804BB0" w:rsidRPr="00804BB0">
              <w:rPr>
                <w:sz w:val="27"/>
                <w:szCs w:val="27"/>
              </w:rPr>
              <w:t>2,2</w:t>
            </w:r>
            <w:r w:rsidRPr="00804BB0">
              <w:rPr>
                <w:sz w:val="27"/>
                <w:szCs w:val="27"/>
              </w:rPr>
              <w:t>%;</w:t>
            </w:r>
          </w:p>
          <w:p w:rsidR="00151184" w:rsidRPr="002750B3" w:rsidRDefault="00151184" w:rsidP="0093249C">
            <w:pPr>
              <w:ind w:left="34"/>
              <w:rPr>
                <w:sz w:val="27"/>
                <w:szCs w:val="27"/>
              </w:rPr>
            </w:pPr>
            <w:r w:rsidRPr="00804BB0">
              <w:rPr>
                <w:sz w:val="27"/>
                <w:szCs w:val="27"/>
              </w:rPr>
              <w:t xml:space="preserve">увеличить долю </w:t>
            </w:r>
            <w:r w:rsidRPr="002750B3">
              <w:rPr>
                <w:sz w:val="27"/>
                <w:szCs w:val="27"/>
              </w:rPr>
              <w:t>объектов, на которые оформлено право муниципальной собственности в общем количестве объектов, внесенных в Реестр объектов муниципальной собственности, до 4</w:t>
            </w:r>
            <w:r w:rsidR="002750B3" w:rsidRPr="002750B3">
              <w:rPr>
                <w:sz w:val="27"/>
                <w:szCs w:val="27"/>
              </w:rPr>
              <w:t>6,3</w:t>
            </w:r>
            <w:r w:rsidRPr="002750B3">
              <w:rPr>
                <w:sz w:val="27"/>
                <w:szCs w:val="27"/>
              </w:rPr>
              <w:t>%;</w:t>
            </w:r>
          </w:p>
          <w:p w:rsidR="00151184" w:rsidRPr="000C1E50" w:rsidRDefault="00151184" w:rsidP="0093249C">
            <w:pPr>
              <w:ind w:left="34"/>
              <w:rPr>
                <w:sz w:val="27"/>
                <w:szCs w:val="27"/>
              </w:rPr>
            </w:pPr>
            <w:r w:rsidRPr="002750B3">
              <w:rPr>
                <w:sz w:val="27"/>
                <w:szCs w:val="27"/>
              </w:rPr>
              <w:t>провести капитальный ремонт</w:t>
            </w:r>
            <w:r w:rsidRPr="00615468">
              <w:rPr>
                <w:sz w:val="27"/>
                <w:szCs w:val="27"/>
              </w:rPr>
              <w:t xml:space="preserve"> 228,6 км</w:t>
            </w:r>
            <w:r w:rsidRPr="000C1E50">
              <w:rPr>
                <w:sz w:val="27"/>
                <w:szCs w:val="27"/>
              </w:rPr>
              <w:t xml:space="preserve"> линейных объектов инженерной инфраструктуры</w:t>
            </w:r>
          </w:p>
        </w:tc>
      </w:tr>
    </w:tbl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4007FA" w:rsidRDefault="004007FA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7A7970" w:rsidRDefault="007A7970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D10E7B" w:rsidRDefault="00D10E7B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ED5FD9" w:rsidRDefault="00ED5FD9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562DAD" w:rsidRDefault="00562DAD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562DAD" w:rsidRDefault="00562DAD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562DAD" w:rsidRDefault="00562DAD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562DAD" w:rsidRDefault="00562DAD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562DAD" w:rsidRDefault="00562DAD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562DAD" w:rsidRDefault="00562DAD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562DAD" w:rsidRDefault="00562DAD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562DAD" w:rsidRDefault="00562DAD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562DAD" w:rsidRDefault="00562DAD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562DAD" w:rsidRDefault="00562DAD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562DAD" w:rsidRDefault="00562DAD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562DAD" w:rsidRDefault="00562DAD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562DAD" w:rsidRDefault="00562DAD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562DAD" w:rsidRDefault="00562DAD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  <w:bookmarkStart w:id="0" w:name="_GoBack"/>
      <w:bookmarkEnd w:id="0"/>
    </w:p>
    <w:p w:rsidR="00562DAD" w:rsidRDefault="00562DAD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562DAD" w:rsidRDefault="00562DAD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562DAD" w:rsidRDefault="00562DAD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562DAD" w:rsidRDefault="00562DAD" w:rsidP="00ED5FD9">
      <w:pPr>
        <w:pStyle w:val="4"/>
        <w:suppressAutoHyphens/>
        <w:spacing w:line="216" w:lineRule="auto"/>
        <w:ind w:left="-1418" w:right="-31" w:firstLine="0"/>
        <w:rPr>
          <w:rFonts w:ascii="Times New Roman" w:hAnsi="Times New Roman"/>
          <w:szCs w:val="28"/>
        </w:rPr>
      </w:pPr>
    </w:p>
    <w:p w:rsidR="00373FBA" w:rsidRDefault="00373FBA" w:rsidP="00373FBA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Председатель комитета</w:t>
      </w:r>
    </w:p>
    <w:p w:rsidR="00373FBA" w:rsidRDefault="00373FBA" w:rsidP="00373FBA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 управлению </w:t>
      </w:r>
      <w:proofErr w:type="gramStart"/>
      <w:r>
        <w:rPr>
          <w:rFonts w:ascii="Times New Roman" w:hAnsi="Times New Roman"/>
          <w:szCs w:val="28"/>
        </w:rPr>
        <w:t>муниципальной</w:t>
      </w:r>
      <w:proofErr w:type="gramEnd"/>
    </w:p>
    <w:p w:rsidR="00373FBA" w:rsidRDefault="00373FBA" w:rsidP="00373FBA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собственностью города Барнаула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    </w:t>
      </w:r>
      <w:proofErr w:type="spellStart"/>
      <w:r>
        <w:rPr>
          <w:rFonts w:ascii="Times New Roman" w:hAnsi="Times New Roman"/>
          <w:szCs w:val="28"/>
        </w:rPr>
        <w:t>С.Н.Фоминых</w:t>
      </w:r>
      <w:proofErr w:type="spellEnd"/>
    </w:p>
    <w:p w:rsidR="00373FBA" w:rsidRDefault="00373FBA" w:rsidP="00373FBA">
      <w:pPr>
        <w:pStyle w:val="4"/>
        <w:suppressAutoHyphens/>
        <w:ind w:left="-1418" w:right="-31" w:firstLine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8"/>
        </w:rPr>
        <w:tab/>
      </w:r>
    </w:p>
    <w:p w:rsidR="00373FBA" w:rsidRDefault="00373FBA" w:rsidP="00373FBA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«____»________ 20</w:t>
      </w:r>
      <w:r w:rsidR="00282AB2">
        <w:rPr>
          <w:rFonts w:ascii="Times New Roman" w:hAnsi="Times New Roman"/>
          <w:szCs w:val="28"/>
        </w:rPr>
        <w:t>20</w:t>
      </w:r>
      <w:r>
        <w:rPr>
          <w:rFonts w:ascii="Times New Roman" w:hAnsi="Times New Roman"/>
          <w:szCs w:val="28"/>
        </w:rPr>
        <w:t xml:space="preserve"> г.</w:t>
      </w:r>
    </w:p>
    <w:p w:rsidR="00373FBA" w:rsidRDefault="00373FBA" w:rsidP="00373FBA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</w:p>
    <w:p w:rsidR="00373FBA" w:rsidRDefault="00373FBA" w:rsidP="00373FBA">
      <w:pPr>
        <w:ind w:left="-1418" w:right="-1"/>
        <w:rPr>
          <w:szCs w:val="28"/>
        </w:rPr>
      </w:pPr>
      <w:r>
        <w:rPr>
          <w:szCs w:val="28"/>
        </w:rPr>
        <w:t xml:space="preserve">Председатель комитета по финансам, </w:t>
      </w:r>
    </w:p>
    <w:p w:rsidR="00373FBA" w:rsidRDefault="00373FBA" w:rsidP="00373FBA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налоговой и кредитной политике</w:t>
      </w:r>
    </w:p>
    <w:p w:rsidR="00373FBA" w:rsidRDefault="00373FBA" w:rsidP="00373FBA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города Барнаула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    </w:t>
      </w:r>
      <w:proofErr w:type="spellStart"/>
      <w:r>
        <w:rPr>
          <w:rFonts w:ascii="Times New Roman" w:hAnsi="Times New Roman"/>
          <w:szCs w:val="28"/>
        </w:rPr>
        <w:t>Н.А.Тиньгаева</w:t>
      </w:r>
      <w:proofErr w:type="spellEnd"/>
    </w:p>
    <w:p w:rsidR="00373FBA" w:rsidRDefault="00373FBA" w:rsidP="00373FBA">
      <w:pPr>
        <w:pStyle w:val="4"/>
        <w:suppressAutoHyphens/>
        <w:ind w:left="-1418" w:right="-31" w:firstLine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8"/>
        </w:rPr>
        <w:tab/>
      </w:r>
    </w:p>
    <w:p w:rsidR="00072F42" w:rsidRDefault="00373FBA" w:rsidP="00373FBA">
      <w:pPr>
        <w:pStyle w:val="4"/>
        <w:suppressAutoHyphens/>
        <w:ind w:left="-1418" w:right="-31" w:firstLine="0"/>
        <w:rPr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«____»________ 20</w:t>
      </w:r>
      <w:r w:rsidR="00282AB2">
        <w:rPr>
          <w:rFonts w:ascii="Times New Roman" w:hAnsi="Times New Roman"/>
          <w:szCs w:val="28"/>
        </w:rPr>
        <w:t>20</w:t>
      </w:r>
      <w:r>
        <w:rPr>
          <w:rFonts w:ascii="Times New Roman" w:hAnsi="Times New Roman"/>
          <w:szCs w:val="28"/>
        </w:rPr>
        <w:t xml:space="preserve"> г.</w:t>
      </w:r>
    </w:p>
    <w:sectPr w:rsidR="00072F42" w:rsidSect="004545B4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EF3" w:rsidRDefault="001E4EF3" w:rsidP="00DE47FD">
      <w:r>
        <w:separator/>
      </w:r>
    </w:p>
  </w:endnote>
  <w:endnote w:type="continuationSeparator" w:id="0">
    <w:p w:rsidR="001E4EF3" w:rsidRDefault="001E4EF3" w:rsidP="00DE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EF3" w:rsidRDefault="001E4EF3" w:rsidP="00DE47FD">
      <w:r>
        <w:separator/>
      </w:r>
    </w:p>
  </w:footnote>
  <w:footnote w:type="continuationSeparator" w:id="0">
    <w:p w:rsidR="001E4EF3" w:rsidRDefault="001E4EF3" w:rsidP="00DE4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EF3" w:rsidRPr="006B1AEC" w:rsidRDefault="00236BD2">
    <w:pPr>
      <w:pStyle w:val="Style1"/>
      <w:widowControl/>
      <w:jc w:val="right"/>
      <w:rPr>
        <w:rStyle w:val="FontStyle48"/>
        <w:sz w:val="24"/>
        <w:szCs w:val="24"/>
      </w:rPr>
    </w:pPr>
    <w:r w:rsidRPr="006B1AEC">
      <w:rPr>
        <w:rStyle w:val="FontStyle48"/>
        <w:sz w:val="24"/>
        <w:szCs w:val="24"/>
      </w:rPr>
      <w:fldChar w:fldCharType="begin"/>
    </w:r>
    <w:r w:rsidR="001E4EF3" w:rsidRPr="006B1AEC">
      <w:rPr>
        <w:rStyle w:val="FontStyle48"/>
        <w:sz w:val="24"/>
        <w:szCs w:val="24"/>
      </w:rPr>
      <w:instrText>PAGE</w:instrText>
    </w:r>
    <w:r w:rsidRPr="006B1AEC">
      <w:rPr>
        <w:rStyle w:val="FontStyle48"/>
        <w:sz w:val="24"/>
        <w:szCs w:val="24"/>
      </w:rPr>
      <w:fldChar w:fldCharType="separate"/>
    </w:r>
    <w:r w:rsidR="004545B4">
      <w:rPr>
        <w:rStyle w:val="FontStyle48"/>
        <w:noProof/>
        <w:sz w:val="24"/>
        <w:szCs w:val="24"/>
      </w:rPr>
      <w:t>5</w:t>
    </w:r>
    <w:r w:rsidRPr="006B1AEC">
      <w:rPr>
        <w:rStyle w:val="FontStyle48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718A0"/>
    <w:multiLevelType w:val="multilevel"/>
    <w:tmpl w:val="C9C89B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A416420"/>
    <w:multiLevelType w:val="hybridMultilevel"/>
    <w:tmpl w:val="20D4AD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42"/>
    <w:rsid w:val="00000CA8"/>
    <w:rsid w:val="000217EE"/>
    <w:rsid w:val="0003495E"/>
    <w:rsid w:val="00037DFF"/>
    <w:rsid w:val="00061415"/>
    <w:rsid w:val="00061F29"/>
    <w:rsid w:val="00070D4B"/>
    <w:rsid w:val="00072F42"/>
    <w:rsid w:val="00073826"/>
    <w:rsid w:val="00076CF6"/>
    <w:rsid w:val="0008025D"/>
    <w:rsid w:val="000C1A29"/>
    <w:rsid w:val="000C1E50"/>
    <w:rsid w:val="000C6DD8"/>
    <w:rsid w:val="000D06EB"/>
    <w:rsid w:val="000E0335"/>
    <w:rsid w:val="000E3E9C"/>
    <w:rsid w:val="00105F60"/>
    <w:rsid w:val="0011184F"/>
    <w:rsid w:val="00116605"/>
    <w:rsid w:val="00142CB4"/>
    <w:rsid w:val="00144726"/>
    <w:rsid w:val="00151184"/>
    <w:rsid w:val="001A5DD6"/>
    <w:rsid w:val="001B326F"/>
    <w:rsid w:val="001C6A00"/>
    <w:rsid w:val="001D3889"/>
    <w:rsid w:val="001D6101"/>
    <w:rsid w:val="001E02B7"/>
    <w:rsid w:val="001E36C5"/>
    <w:rsid w:val="001E4EF3"/>
    <w:rsid w:val="001F4782"/>
    <w:rsid w:val="00200143"/>
    <w:rsid w:val="0020520A"/>
    <w:rsid w:val="00210D5E"/>
    <w:rsid w:val="00236BD2"/>
    <w:rsid w:val="002411FC"/>
    <w:rsid w:val="002750B3"/>
    <w:rsid w:val="00282AB2"/>
    <w:rsid w:val="002B7162"/>
    <w:rsid w:val="002D4B78"/>
    <w:rsid w:val="002D5801"/>
    <w:rsid w:val="002F340D"/>
    <w:rsid w:val="002F3FCE"/>
    <w:rsid w:val="0031156F"/>
    <w:rsid w:val="00326251"/>
    <w:rsid w:val="00370CE7"/>
    <w:rsid w:val="00370E54"/>
    <w:rsid w:val="00373FBA"/>
    <w:rsid w:val="00384706"/>
    <w:rsid w:val="00384AE3"/>
    <w:rsid w:val="003A734D"/>
    <w:rsid w:val="003C6726"/>
    <w:rsid w:val="003D66DB"/>
    <w:rsid w:val="003E2061"/>
    <w:rsid w:val="003E366B"/>
    <w:rsid w:val="003E7CD8"/>
    <w:rsid w:val="004007FA"/>
    <w:rsid w:val="0040259F"/>
    <w:rsid w:val="004165C2"/>
    <w:rsid w:val="00416B58"/>
    <w:rsid w:val="0044094E"/>
    <w:rsid w:val="004545B4"/>
    <w:rsid w:val="004607DE"/>
    <w:rsid w:val="004614E2"/>
    <w:rsid w:val="0046158A"/>
    <w:rsid w:val="00463925"/>
    <w:rsid w:val="00464E89"/>
    <w:rsid w:val="00467D43"/>
    <w:rsid w:val="00467FD6"/>
    <w:rsid w:val="00482A80"/>
    <w:rsid w:val="0049029A"/>
    <w:rsid w:val="00496539"/>
    <w:rsid w:val="004A2E85"/>
    <w:rsid w:val="004A348C"/>
    <w:rsid w:val="004A37FB"/>
    <w:rsid w:val="004B277B"/>
    <w:rsid w:val="004C1455"/>
    <w:rsid w:val="004D0FE1"/>
    <w:rsid w:val="004D3F5C"/>
    <w:rsid w:val="005104C3"/>
    <w:rsid w:val="00510AAD"/>
    <w:rsid w:val="005121A1"/>
    <w:rsid w:val="005211C2"/>
    <w:rsid w:val="00523A1A"/>
    <w:rsid w:val="005378DE"/>
    <w:rsid w:val="005579FE"/>
    <w:rsid w:val="00562548"/>
    <w:rsid w:val="00562DAD"/>
    <w:rsid w:val="0057778D"/>
    <w:rsid w:val="00577BB0"/>
    <w:rsid w:val="005A5F6E"/>
    <w:rsid w:val="005B5057"/>
    <w:rsid w:val="005B60D2"/>
    <w:rsid w:val="005C28E1"/>
    <w:rsid w:val="005C6885"/>
    <w:rsid w:val="005D193A"/>
    <w:rsid w:val="005D1C75"/>
    <w:rsid w:val="005F797A"/>
    <w:rsid w:val="00600151"/>
    <w:rsid w:val="00614C51"/>
    <w:rsid w:val="00615468"/>
    <w:rsid w:val="0062365C"/>
    <w:rsid w:val="00624D8D"/>
    <w:rsid w:val="006439FB"/>
    <w:rsid w:val="00672D59"/>
    <w:rsid w:val="006A1A5E"/>
    <w:rsid w:val="006A1D3B"/>
    <w:rsid w:val="006A7B09"/>
    <w:rsid w:val="006B0600"/>
    <w:rsid w:val="006B1AEC"/>
    <w:rsid w:val="006B3111"/>
    <w:rsid w:val="006E5259"/>
    <w:rsid w:val="006E5982"/>
    <w:rsid w:val="006F11B1"/>
    <w:rsid w:val="00705304"/>
    <w:rsid w:val="007459A7"/>
    <w:rsid w:val="00781A57"/>
    <w:rsid w:val="00784173"/>
    <w:rsid w:val="00786908"/>
    <w:rsid w:val="00792F65"/>
    <w:rsid w:val="00797C10"/>
    <w:rsid w:val="007A2E9C"/>
    <w:rsid w:val="007A7970"/>
    <w:rsid w:val="007B77A2"/>
    <w:rsid w:val="007D653F"/>
    <w:rsid w:val="007E502E"/>
    <w:rsid w:val="007E6A40"/>
    <w:rsid w:val="007F50A0"/>
    <w:rsid w:val="00804BB0"/>
    <w:rsid w:val="00811D74"/>
    <w:rsid w:val="00817010"/>
    <w:rsid w:val="00837A78"/>
    <w:rsid w:val="00842C86"/>
    <w:rsid w:val="00845140"/>
    <w:rsid w:val="00846AA5"/>
    <w:rsid w:val="00860D11"/>
    <w:rsid w:val="00863D31"/>
    <w:rsid w:val="008646C6"/>
    <w:rsid w:val="008661D4"/>
    <w:rsid w:val="0086651A"/>
    <w:rsid w:val="00867EA4"/>
    <w:rsid w:val="00873555"/>
    <w:rsid w:val="00881607"/>
    <w:rsid w:val="008A2828"/>
    <w:rsid w:val="008A2D4B"/>
    <w:rsid w:val="008D3ECE"/>
    <w:rsid w:val="008D60BB"/>
    <w:rsid w:val="008D669E"/>
    <w:rsid w:val="008E0DBD"/>
    <w:rsid w:val="008E6287"/>
    <w:rsid w:val="008F1823"/>
    <w:rsid w:val="008F1BF6"/>
    <w:rsid w:val="009065AB"/>
    <w:rsid w:val="00922B8E"/>
    <w:rsid w:val="00923F0D"/>
    <w:rsid w:val="00925379"/>
    <w:rsid w:val="00925CC6"/>
    <w:rsid w:val="00966E15"/>
    <w:rsid w:val="00967DA9"/>
    <w:rsid w:val="00980502"/>
    <w:rsid w:val="009A0802"/>
    <w:rsid w:val="009A4079"/>
    <w:rsid w:val="009A5E5C"/>
    <w:rsid w:val="009A65F8"/>
    <w:rsid w:val="009A774C"/>
    <w:rsid w:val="009E2C63"/>
    <w:rsid w:val="009E6330"/>
    <w:rsid w:val="009F152E"/>
    <w:rsid w:val="00A0191C"/>
    <w:rsid w:val="00A02735"/>
    <w:rsid w:val="00A118BC"/>
    <w:rsid w:val="00A179EE"/>
    <w:rsid w:val="00A22453"/>
    <w:rsid w:val="00A33FAF"/>
    <w:rsid w:val="00A366E7"/>
    <w:rsid w:val="00A4168F"/>
    <w:rsid w:val="00A60024"/>
    <w:rsid w:val="00A71E6B"/>
    <w:rsid w:val="00A76566"/>
    <w:rsid w:val="00A83CD5"/>
    <w:rsid w:val="00A855ED"/>
    <w:rsid w:val="00A86BF0"/>
    <w:rsid w:val="00A91694"/>
    <w:rsid w:val="00A92A19"/>
    <w:rsid w:val="00A96377"/>
    <w:rsid w:val="00A97B5C"/>
    <w:rsid w:val="00AA176D"/>
    <w:rsid w:val="00AB1F89"/>
    <w:rsid w:val="00AB465A"/>
    <w:rsid w:val="00AC3CD3"/>
    <w:rsid w:val="00AD1319"/>
    <w:rsid w:val="00B1289C"/>
    <w:rsid w:val="00B216ED"/>
    <w:rsid w:val="00B23D2E"/>
    <w:rsid w:val="00B244C8"/>
    <w:rsid w:val="00B27484"/>
    <w:rsid w:val="00B330D6"/>
    <w:rsid w:val="00B361F4"/>
    <w:rsid w:val="00B37AE5"/>
    <w:rsid w:val="00B41DF2"/>
    <w:rsid w:val="00B72055"/>
    <w:rsid w:val="00B753C9"/>
    <w:rsid w:val="00B810E5"/>
    <w:rsid w:val="00BA35F8"/>
    <w:rsid w:val="00BA4E50"/>
    <w:rsid w:val="00BA7844"/>
    <w:rsid w:val="00BB3D79"/>
    <w:rsid w:val="00BB437C"/>
    <w:rsid w:val="00BC0B33"/>
    <w:rsid w:val="00BC6C10"/>
    <w:rsid w:val="00BD3077"/>
    <w:rsid w:val="00BE5988"/>
    <w:rsid w:val="00BF1EC8"/>
    <w:rsid w:val="00BF5BB0"/>
    <w:rsid w:val="00C0449C"/>
    <w:rsid w:val="00C105E3"/>
    <w:rsid w:val="00C20169"/>
    <w:rsid w:val="00C20876"/>
    <w:rsid w:val="00C44543"/>
    <w:rsid w:val="00C55139"/>
    <w:rsid w:val="00C67685"/>
    <w:rsid w:val="00C76F59"/>
    <w:rsid w:val="00C8411C"/>
    <w:rsid w:val="00C93065"/>
    <w:rsid w:val="00CA0130"/>
    <w:rsid w:val="00CA72AA"/>
    <w:rsid w:val="00CF0331"/>
    <w:rsid w:val="00D023CC"/>
    <w:rsid w:val="00D03635"/>
    <w:rsid w:val="00D10E7B"/>
    <w:rsid w:val="00D17DCE"/>
    <w:rsid w:val="00D2602D"/>
    <w:rsid w:val="00D3066C"/>
    <w:rsid w:val="00D33F83"/>
    <w:rsid w:val="00D44CD5"/>
    <w:rsid w:val="00D53E8A"/>
    <w:rsid w:val="00D54F8B"/>
    <w:rsid w:val="00D612D8"/>
    <w:rsid w:val="00D711D4"/>
    <w:rsid w:val="00D72C8B"/>
    <w:rsid w:val="00D8140C"/>
    <w:rsid w:val="00D95583"/>
    <w:rsid w:val="00DA0A82"/>
    <w:rsid w:val="00DA5E6E"/>
    <w:rsid w:val="00DC1268"/>
    <w:rsid w:val="00DD02B4"/>
    <w:rsid w:val="00DD391F"/>
    <w:rsid w:val="00DD52EC"/>
    <w:rsid w:val="00DE47FD"/>
    <w:rsid w:val="00E0075F"/>
    <w:rsid w:val="00E14861"/>
    <w:rsid w:val="00E32C82"/>
    <w:rsid w:val="00E441F7"/>
    <w:rsid w:val="00E46C9E"/>
    <w:rsid w:val="00E57222"/>
    <w:rsid w:val="00E75701"/>
    <w:rsid w:val="00E850D2"/>
    <w:rsid w:val="00E87025"/>
    <w:rsid w:val="00E9455C"/>
    <w:rsid w:val="00E97222"/>
    <w:rsid w:val="00EB32E7"/>
    <w:rsid w:val="00EB671E"/>
    <w:rsid w:val="00ED5FD9"/>
    <w:rsid w:val="00EE07BA"/>
    <w:rsid w:val="00EE5B25"/>
    <w:rsid w:val="00EF2A91"/>
    <w:rsid w:val="00EF6BCF"/>
    <w:rsid w:val="00EF6E8F"/>
    <w:rsid w:val="00F03203"/>
    <w:rsid w:val="00F04C0A"/>
    <w:rsid w:val="00F050F3"/>
    <w:rsid w:val="00F134CD"/>
    <w:rsid w:val="00F200D3"/>
    <w:rsid w:val="00F77881"/>
    <w:rsid w:val="00F9200B"/>
    <w:rsid w:val="00F93775"/>
    <w:rsid w:val="00FB6204"/>
    <w:rsid w:val="00FC2464"/>
    <w:rsid w:val="00FD3D41"/>
    <w:rsid w:val="00FE0EA7"/>
    <w:rsid w:val="00FF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42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F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072F42"/>
    <w:pPr>
      <w:spacing w:after="12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072F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072F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72F42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customStyle="1" w:styleId="Style1">
    <w:name w:val="Style1"/>
    <w:basedOn w:val="a"/>
    <w:uiPriority w:val="99"/>
    <w:rsid w:val="00072F4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072F4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072F4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072F42"/>
    <w:rPr>
      <w:rFonts w:ascii="Times New Roman" w:hAnsi="Times New Roman" w:cs="Times New Roman"/>
      <w:sz w:val="26"/>
      <w:szCs w:val="26"/>
    </w:rPr>
  </w:style>
  <w:style w:type="character" w:customStyle="1" w:styleId="FontStyle75">
    <w:name w:val="Font Style75"/>
    <w:basedOn w:val="a0"/>
    <w:uiPriority w:val="99"/>
    <w:rsid w:val="00072F42"/>
    <w:rPr>
      <w:rFonts w:ascii="Times New Roman" w:hAnsi="Times New Roman" w:cs="Times New Roman"/>
      <w:sz w:val="26"/>
      <w:szCs w:val="26"/>
    </w:rPr>
  </w:style>
  <w:style w:type="character" w:customStyle="1" w:styleId="FontStyle77">
    <w:name w:val="Font Style77"/>
    <w:basedOn w:val="a0"/>
    <w:uiPriority w:val="99"/>
    <w:rsid w:val="00072F42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072F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072F42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847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4706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3847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4706"/>
    <w:rPr>
      <w:rFonts w:ascii="Times New Roman" w:eastAsia="Calibri" w:hAnsi="Times New Roman" w:cs="Times New Roman"/>
      <w:sz w:val="28"/>
    </w:rPr>
  </w:style>
  <w:style w:type="character" w:customStyle="1" w:styleId="FontStyle68">
    <w:name w:val="Font Style68"/>
    <w:basedOn w:val="a0"/>
    <w:uiPriority w:val="99"/>
    <w:rsid w:val="00F0320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D95583"/>
    <w:pPr>
      <w:widowControl w:val="0"/>
      <w:autoSpaceDE w:val="0"/>
      <w:autoSpaceDN w:val="0"/>
      <w:adjustRightInd w:val="0"/>
      <w:spacing w:line="324" w:lineRule="exact"/>
      <w:jc w:val="left"/>
    </w:pPr>
    <w:rPr>
      <w:rFonts w:eastAsia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F5BB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5BB0"/>
    <w:rPr>
      <w:rFonts w:ascii="Tahoma" w:eastAsia="Calibri" w:hAnsi="Tahoma" w:cs="Tahoma"/>
      <w:sz w:val="16"/>
      <w:szCs w:val="16"/>
    </w:rPr>
  </w:style>
  <w:style w:type="paragraph" w:customStyle="1" w:styleId="Style7">
    <w:name w:val="Style7"/>
    <w:basedOn w:val="a"/>
    <w:uiPriority w:val="99"/>
    <w:rsid w:val="005B60D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4">
    <w:name w:val="Стиль4"/>
    <w:basedOn w:val="a"/>
    <w:rsid w:val="00ED5FD9"/>
    <w:pPr>
      <w:ind w:firstLine="851"/>
    </w:pPr>
    <w:rPr>
      <w:rFonts w:ascii="Courier New" w:eastAsia="Times New Roman" w:hAnsi="Courier New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5D757-A736-44F4-A754-9E5C1207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kolnn</dc:creator>
  <cp:lastModifiedBy>Юлия А. Сперанская</cp:lastModifiedBy>
  <cp:revision>50</cp:revision>
  <cp:lastPrinted>2020-01-20T06:18:00Z</cp:lastPrinted>
  <dcterms:created xsi:type="dcterms:W3CDTF">2018-02-06T01:25:00Z</dcterms:created>
  <dcterms:modified xsi:type="dcterms:W3CDTF">2020-01-20T06:18:00Z</dcterms:modified>
</cp:coreProperties>
</file>