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C4" w:rsidRDefault="002024C4" w:rsidP="002024C4">
      <w:pPr>
        <w:widowControl w:val="0"/>
        <w:autoSpaceDE w:val="0"/>
        <w:autoSpaceDN w:val="0"/>
        <w:adjustRightInd w:val="0"/>
        <w:ind w:left="5670" w:right="-141"/>
        <w:rPr>
          <w:szCs w:val="28"/>
        </w:rPr>
      </w:pPr>
      <w:r w:rsidRPr="00E43E11">
        <w:rPr>
          <w:szCs w:val="28"/>
        </w:rPr>
        <w:t>Приложение 3</w:t>
      </w:r>
    </w:p>
    <w:p w:rsidR="002024C4" w:rsidRDefault="002024C4" w:rsidP="002024C4">
      <w:pPr>
        <w:widowControl w:val="0"/>
        <w:autoSpaceDE w:val="0"/>
        <w:autoSpaceDN w:val="0"/>
        <w:adjustRightInd w:val="0"/>
        <w:ind w:left="5670" w:right="-141"/>
        <w:rPr>
          <w:szCs w:val="28"/>
        </w:rPr>
      </w:pPr>
      <w:r>
        <w:rPr>
          <w:szCs w:val="28"/>
        </w:rPr>
        <w:t>к постановлению</w:t>
      </w:r>
    </w:p>
    <w:p w:rsidR="002024C4" w:rsidRDefault="002024C4" w:rsidP="002024C4">
      <w:pPr>
        <w:widowControl w:val="0"/>
        <w:autoSpaceDE w:val="0"/>
        <w:autoSpaceDN w:val="0"/>
        <w:adjustRightInd w:val="0"/>
        <w:ind w:left="5670" w:right="-141"/>
        <w:rPr>
          <w:szCs w:val="28"/>
        </w:rPr>
      </w:pPr>
      <w:r>
        <w:rPr>
          <w:szCs w:val="28"/>
        </w:rPr>
        <w:t>администрации города</w:t>
      </w:r>
    </w:p>
    <w:p w:rsidR="00467F67" w:rsidRPr="000729FB" w:rsidRDefault="00467F67" w:rsidP="00467F67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/>
          <w:szCs w:val="28"/>
          <w:lang w:eastAsia="ru-RU"/>
        </w:rPr>
      </w:pPr>
      <w:r w:rsidRPr="000729FB">
        <w:rPr>
          <w:rFonts w:eastAsia="Times New Roman"/>
          <w:szCs w:val="28"/>
          <w:lang w:eastAsia="ru-RU"/>
        </w:rPr>
        <w:t>от ___________ № ______</w:t>
      </w:r>
    </w:p>
    <w:p w:rsidR="002024C4" w:rsidRDefault="002024C4" w:rsidP="002024C4">
      <w:pPr>
        <w:ind w:left="5670" w:right="-141"/>
        <w:jc w:val="left"/>
        <w:rPr>
          <w:szCs w:val="28"/>
        </w:rPr>
      </w:pPr>
    </w:p>
    <w:p w:rsidR="002024C4" w:rsidRPr="00B43728" w:rsidRDefault="002024C4" w:rsidP="002024C4">
      <w:pPr>
        <w:ind w:left="5670" w:right="-141"/>
        <w:jc w:val="left"/>
        <w:rPr>
          <w:szCs w:val="28"/>
        </w:rPr>
      </w:pPr>
    </w:p>
    <w:p w:rsidR="002024C4" w:rsidRDefault="002024C4" w:rsidP="002024C4">
      <w:pPr>
        <w:ind w:left="5670" w:right="-141"/>
        <w:jc w:val="left"/>
      </w:pPr>
      <w:r>
        <w:rPr>
          <w:szCs w:val="28"/>
        </w:rPr>
        <w:t>Приложение 2</w:t>
      </w:r>
      <w:r>
        <w:t xml:space="preserve"> </w:t>
      </w:r>
    </w:p>
    <w:p w:rsidR="002024C4" w:rsidRDefault="002024C4" w:rsidP="002024C4">
      <w:pPr>
        <w:ind w:left="5670" w:right="-141"/>
        <w:jc w:val="left"/>
        <w:rPr>
          <w:szCs w:val="28"/>
        </w:rPr>
      </w:pPr>
      <w:r>
        <w:t xml:space="preserve">к муниципальной программе </w:t>
      </w:r>
      <w:r w:rsidRPr="00AD05FB">
        <w:rPr>
          <w:szCs w:val="28"/>
        </w:rPr>
        <w:t>«Управление муниципал</w:t>
      </w:r>
      <w:r>
        <w:rPr>
          <w:szCs w:val="28"/>
        </w:rPr>
        <w:t>ьным имуществом города Барнаула на 2015-2023</w:t>
      </w:r>
      <w:r w:rsidRPr="00AD05FB">
        <w:rPr>
          <w:szCs w:val="28"/>
        </w:rPr>
        <w:t xml:space="preserve"> годы»</w:t>
      </w:r>
    </w:p>
    <w:p w:rsidR="002024C4" w:rsidRDefault="002024C4" w:rsidP="00DE7573">
      <w:pPr>
        <w:jc w:val="center"/>
        <w:rPr>
          <w:szCs w:val="28"/>
        </w:rPr>
      </w:pPr>
    </w:p>
    <w:p w:rsidR="002024C4" w:rsidRPr="00B43728" w:rsidRDefault="002024C4" w:rsidP="00DE7573">
      <w:pPr>
        <w:jc w:val="center"/>
        <w:rPr>
          <w:szCs w:val="28"/>
        </w:rPr>
      </w:pPr>
    </w:p>
    <w:p w:rsidR="00DE7573" w:rsidRPr="000D781B" w:rsidRDefault="00DE7573" w:rsidP="00DE7573">
      <w:pPr>
        <w:jc w:val="center"/>
        <w:rPr>
          <w:szCs w:val="28"/>
        </w:rPr>
      </w:pPr>
      <w:r w:rsidRPr="000D781B">
        <w:rPr>
          <w:szCs w:val="28"/>
        </w:rPr>
        <w:t>ПАСПОРТ</w:t>
      </w:r>
    </w:p>
    <w:p w:rsidR="00DE7573" w:rsidRPr="000D781B" w:rsidRDefault="00DE7573" w:rsidP="002024C4">
      <w:pPr>
        <w:jc w:val="center"/>
        <w:rPr>
          <w:szCs w:val="28"/>
        </w:rPr>
      </w:pPr>
      <w:r w:rsidRPr="000D781B">
        <w:rPr>
          <w:szCs w:val="28"/>
        </w:rPr>
        <w:t>подпрограммы «Модернизация, технологическое развитие МУП «Специализированная похоронная служба»</w:t>
      </w:r>
      <w:r w:rsidRPr="00A82DD1">
        <w:rPr>
          <w:szCs w:val="28"/>
        </w:rPr>
        <w:t xml:space="preserve"> </w:t>
      </w:r>
      <w:r w:rsidRPr="004D03E2">
        <w:rPr>
          <w:szCs w:val="28"/>
        </w:rPr>
        <w:t>г</w:t>
      </w:r>
      <w:proofErr w:type="gramStart"/>
      <w:r w:rsidRPr="004D03E2">
        <w:rPr>
          <w:szCs w:val="28"/>
        </w:rPr>
        <w:t>.Б</w:t>
      </w:r>
      <w:proofErr w:type="gramEnd"/>
      <w:r w:rsidRPr="004D03E2">
        <w:rPr>
          <w:szCs w:val="28"/>
        </w:rPr>
        <w:t>арнаула</w:t>
      </w:r>
      <w:r w:rsidRPr="000D781B">
        <w:rPr>
          <w:szCs w:val="28"/>
        </w:rPr>
        <w:t xml:space="preserve"> и благоустройство кладбищ города Барнаула на 2015</w:t>
      </w:r>
      <w:r w:rsidR="00E13949">
        <w:rPr>
          <w:szCs w:val="28"/>
        </w:rPr>
        <w:t xml:space="preserve"> – </w:t>
      </w:r>
      <w:r w:rsidRPr="000D781B">
        <w:rPr>
          <w:szCs w:val="28"/>
        </w:rPr>
        <w:t>20</w:t>
      </w:r>
      <w:r w:rsidR="00CF11A7">
        <w:rPr>
          <w:szCs w:val="28"/>
        </w:rPr>
        <w:t>23</w:t>
      </w:r>
      <w:r w:rsidRPr="000D781B">
        <w:rPr>
          <w:szCs w:val="28"/>
        </w:rPr>
        <w:t xml:space="preserve"> годы» </w:t>
      </w:r>
    </w:p>
    <w:p w:rsidR="00DE7573" w:rsidRPr="000D781B" w:rsidRDefault="00DE7573" w:rsidP="00DE7573">
      <w:pPr>
        <w:jc w:val="center"/>
        <w:rPr>
          <w:szCs w:val="28"/>
        </w:rPr>
      </w:pPr>
      <w:r w:rsidRPr="000D781B">
        <w:rPr>
          <w:szCs w:val="28"/>
        </w:rPr>
        <w:t>(далее – Подпрограмма)</w:t>
      </w:r>
    </w:p>
    <w:p w:rsidR="007500EC" w:rsidRPr="00B43728" w:rsidRDefault="007500EC" w:rsidP="002212E3">
      <w:pPr>
        <w:ind w:left="360"/>
        <w:jc w:val="center"/>
        <w:rPr>
          <w:szCs w:val="28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371"/>
      </w:tblGrid>
      <w:tr w:rsidR="00467F67" w:rsidRPr="00E6693A" w:rsidTr="0093249C">
        <w:trPr>
          <w:trHeight w:val="20"/>
        </w:trPr>
        <w:tc>
          <w:tcPr>
            <w:tcW w:w="2126" w:type="dxa"/>
          </w:tcPr>
          <w:p w:rsidR="00467F67" w:rsidRPr="009D7554" w:rsidRDefault="00005088" w:rsidP="00005088">
            <w:pPr>
              <w:rPr>
                <w:sz w:val="27"/>
                <w:szCs w:val="27"/>
              </w:rPr>
            </w:pPr>
            <w:r w:rsidRPr="009D7554">
              <w:rPr>
                <w:sz w:val="27"/>
                <w:szCs w:val="27"/>
              </w:rPr>
              <w:t>Соисполнитель Программы (ответственный исполнитель Подпрограммы)</w:t>
            </w:r>
          </w:p>
        </w:tc>
        <w:tc>
          <w:tcPr>
            <w:tcW w:w="7371" w:type="dxa"/>
          </w:tcPr>
          <w:p w:rsidR="00467F67" w:rsidRPr="00E6693A" w:rsidRDefault="00467F67" w:rsidP="0093249C">
            <w:pPr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t>Комитет</w:t>
            </w:r>
          </w:p>
          <w:p w:rsidR="00467F67" w:rsidRPr="00E6693A" w:rsidRDefault="00467F67" w:rsidP="0093249C">
            <w:pPr>
              <w:rPr>
                <w:sz w:val="27"/>
                <w:szCs w:val="27"/>
              </w:rPr>
            </w:pPr>
          </w:p>
        </w:tc>
      </w:tr>
      <w:tr w:rsidR="00467F67" w:rsidRPr="00E6693A" w:rsidTr="0093249C">
        <w:trPr>
          <w:trHeight w:val="20"/>
        </w:trPr>
        <w:tc>
          <w:tcPr>
            <w:tcW w:w="2126" w:type="dxa"/>
          </w:tcPr>
          <w:p w:rsidR="00467F67" w:rsidRPr="009D7554" w:rsidRDefault="00467F67" w:rsidP="0093249C">
            <w:pPr>
              <w:rPr>
                <w:sz w:val="27"/>
                <w:szCs w:val="27"/>
              </w:rPr>
            </w:pPr>
            <w:r w:rsidRPr="009D7554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7371" w:type="dxa"/>
          </w:tcPr>
          <w:p w:rsidR="00467F67" w:rsidRPr="00E6693A" w:rsidRDefault="00467F67" w:rsidP="0093249C">
            <w:pPr>
              <w:rPr>
                <w:sz w:val="27"/>
                <w:szCs w:val="27"/>
              </w:rPr>
            </w:pPr>
            <w:proofErr w:type="spellStart"/>
            <w:r w:rsidRPr="00887147">
              <w:rPr>
                <w:sz w:val="27"/>
                <w:szCs w:val="27"/>
              </w:rPr>
              <w:t>КДхБТиС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467F67" w:rsidRPr="00E6693A" w:rsidRDefault="00467F67" w:rsidP="0093249C">
            <w:pPr>
              <w:rPr>
                <w:rFonts w:eastAsia="Times New Roman"/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t xml:space="preserve">Управление единого заказчика в сфере капитального строительства города </w:t>
            </w:r>
            <w:r w:rsidRPr="00E6693A">
              <w:rPr>
                <w:rFonts w:eastAsia="Times New Roman"/>
                <w:sz w:val="27"/>
                <w:szCs w:val="27"/>
              </w:rPr>
              <w:t>Барнаула</w:t>
            </w:r>
            <w:r>
              <w:rPr>
                <w:rFonts w:eastAsia="Times New Roman"/>
                <w:sz w:val="27"/>
                <w:szCs w:val="27"/>
              </w:rPr>
              <w:t>;</w:t>
            </w:r>
          </w:p>
          <w:p w:rsidR="00467F67" w:rsidRPr="00E6693A" w:rsidRDefault="00467F67" w:rsidP="0093249C">
            <w:pPr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t xml:space="preserve">МУП «СПС» </w:t>
            </w:r>
            <w:proofErr w:type="spellStart"/>
            <w:r w:rsidRPr="00E6693A">
              <w:rPr>
                <w:sz w:val="27"/>
                <w:szCs w:val="27"/>
              </w:rPr>
              <w:t>г</w:t>
            </w:r>
            <w:proofErr w:type="gramStart"/>
            <w:r w:rsidRPr="00E6693A">
              <w:rPr>
                <w:sz w:val="27"/>
                <w:szCs w:val="27"/>
              </w:rPr>
              <w:t>.Б</w:t>
            </w:r>
            <w:proofErr w:type="gramEnd"/>
            <w:r w:rsidRPr="00E6693A">
              <w:rPr>
                <w:sz w:val="27"/>
                <w:szCs w:val="27"/>
              </w:rPr>
              <w:t>арнаула</w:t>
            </w:r>
            <w:proofErr w:type="spellEnd"/>
          </w:p>
        </w:tc>
      </w:tr>
      <w:tr w:rsidR="00467F67" w:rsidRPr="00E6693A" w:rsidTr="0093249C">
        <w:trPr>
          <w:trHeight w:val="20"/>
        </w:trPr>
        <w:tc>
          <w:tcPr>
            <w:tcW w:w="2126" w:type="dxa"/>
          </w:tcPr>
          <w:p w:rsidR="00467F67" w:rsidRPr="00E6693A" w:rsidRDefault="00467F67" w:rsidP="0093249C">
            <w:pPr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7371" w:type="dxa"/>
          </w:tcPr>
          <w:p w:rsidR="00467F67" w:rsidRPr="00E6693A" w:rsidRDefault="00467F67" w:rsidP="0093249C">
            <w:pPr>
              <w:rPr>
                <w:sz w:val="27"/>
                <w:szCs w:val="27"/>
              </w:rPr>
            </w:pPr>
            <w:r w:rsidRPr="00E6693A">
              <w:rPr>
                <w:rStyle w:val="FontStyle48"/>
                <w:sz w:val="27"/>
                <w:szCs w:val="27"/>
              </w:rPr>
              <w:t xml:space="preserve">Повышение качества организации ритуальных услуг </w:t>
            </w:r>
            <w:r>
              <w:rPr>
                <w:rStyle w:val="FontStyle48"/>
                <w:sz w:val="27"/>
                <w:szCs w:val="27"/>
              </w:rPr>
              <w:t xml:space="preserve">                          </w:t>
            </w:r>
            <w:r w:rsidRPr="00E6693A">
              <w:rPr>
                <w:rStyle w:val="FontStyle48"/>
                <w:sz w:val="27"/>
                <w:szCs w:val="27"/>
              </w:rPr>
              <w:t>и содержание мест захоронения</w:t>
            </w:r>
          </w:p>
        </w:tc>
      </w:tr>
      <w:tr w:rsidR="00467F67" w:rsidRPr="00E6693A" w:rsidTr="0093249C">
        <w:trPr>
          <w:trHeight w:val="20"/>
        </w:trPr>
        <w:tc>
          <w:tcPr>
            <w:tcW w:w="2126" w:type="dxa"/>
          </w:tcPr>
          <w:p w:rsidR="00467F67" w:rsidRPr="00E6693A" w:rsidRDefault="00467F67" w:rsidP="0093249C">
            <w:pPr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7371" w:type="dxa"/>
          </w:tcPr>
          <w:p w:rsidR="00467F67" w:rsidRPr="00E6693A" w:rsidRDefault="00467F67" w:rsidP="0093249C">
            <w:pPr>
              <w:pStyle w:val="a4"/>
              <w:tabs>
                <w:tab w:val="left" w:pos="960"/>
              </w:tabs>
              <w:spacing w:after="0"/>
              <w:ind w:left="34"/>
              <w:jc w:val="both"/>
              <w:rPr>
                <w:rStyle w:val="FontStyle48"/>
                <w:sz w:val="27"/>
                <w:szCs w:val="27"/>
              </w:rPr>
            </w:pPr>
            <w:r w:rsidRPr="00E6693A">
              <w:rPr>
                <w:rStyle w:val="FontStyle48"/>
                <w:sz w:val="27"/>
                <w:szCs w:val="27"/>
              </w:rPr>
              <w:t>Обновление основных фондов для производственного процесса и внедрение информационных систем;</w:t>
            </w:r>
          </w:p>
          <w:p w:rsidR="00467F67" w:rsidRPr="00E6693A" w:rsidRDefault="00467F67" w:rsidP="0093249C">
            <w:pPr>
              <w:pStyle w:val="a4"/>
              <w:tabs>
                <w:tab w:val="left" w:pos="960"/>
              </w:tabs>
              <w:spacing w:after="0"/>
              <w:ind w:left="34"/>
              <w:jc w:val="both"/>
              <w:rPr>
                <w:sz w:val="27"/>
                <w:szCs w:val="27"/>
              </w:rPr>
            </w:pPr>
            <w:r w:rsidRPr="00E6693A">
              <w:rPr>
                <w:rStyle w:val="FontStyle48"/>
                <w:sz w:val="27"/>
                <w:szCs w:val="27"/>
              </w:rPr>
              <w:t>благоустройство кладбищ и организация ритуальных услуг</w:t>
            </w:r>
          </w:p>
        </w:tc>
      </w:tr>
      <w:tr w:rsidR="00467F67" w:rsidRPr="00E6693A" w:rsidTr="0093249C">
        <w:trPr>
          <w:trHeight w:val="20"/>
        </w:trPr>
        <w:tc>
          <w:tcPr>
            <w:tcW w:w="2126" w:type="dxa"/>
          </w:tcPr>
          <w:p w:rsidR="00467F67" w:rsidRPr="00E6693A" w:rsidRDefault="00467F67" w:rsidP="0093249C">
            <w:pPr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7371" w:type="dxa"/>
          </w:tcPr>
          <w:p w:rsidR="00467F67" w:rsidRPr="00AE0C22" w:rsidRDefault="00B43728" w:rsidP="0093249C">
            <w:pPr>
              <w:pStyle w:val="a4"/>
              <w:tabs>
                <w:tab w:val="left" w:pos="960"/>
              </w:tabs>
              <w:spacing w:after="0"/>
              <w:ind w:left="34"/>
              <w:jc w:val="both"/>
              <w:rPr>
                <w:rStyle w:val="FontStyle48"/>
                <w:sz w:val="27"/>
                <w:szCs w:val="27"/>
              </w:rPr>
            </w:pPr>
            <w:r>
              <w:rPr>
                <w:rStyle w:val="FontStyle48"/>
                <w:sz w:val="27"/>
                <w:szCs w:val="27"/>
              </w:rPr>
              <w:t>Мероприятия Подпрограммы представлены в приложении 4 к Программе</w:t>
            </w:r>
          </w:p>
        </w:tc>
      </w:tr>
      <w:tr w:rsidR="00467F67" w:rsidRPr="00E6693A" w:rsidTr="0093249C">
        <w:trPr>
          <w:trHeight w:val="1873"/>
        </w:trPr>
        <w:tc>
          <w:tcPr>
            <w:tcW w:w="2126" w:type="dxa"/>
          </w:tcPr>
          <w:p w:rsidR="00467F67" w:rsidRPr="00E6693A" w:rsidRDefault="00467F67" w:rsidP="00005088">
            <w:pPr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t>Показатели  Подпрограммы</w:t>
            </w:r>
          </w:p>
        </w:tc>
        <w:tc>
          <w:tcPr>
            <w:tcW w:w="7371" w:type="dxa"/>
          </w:tcPr>
          <w:p w:rsidR="00467F67" w:rsidRDefault="00467F67" w:rsidP="0093249C">
            <w:pPr>
              <w:pStyle w:val="ConsPlusNonformat"/>
              <w:jc w:val="both"/>
              <w:rPr>
                <w:sz w:val="27"/>
                <w:szCs w:val="27"/>
              </w:rPr>
            </w:pPr>
            <w:r w:rsidRPr="00E6693A">
              <w:rPr>
                <w:rFonts w:ascii="Times New Roman" w:hAnsi="Times New Roman" w:cs="Times New Roman"/>
                <w:sz w:val="27"/>
                <w:szCs w:val="27"/>
              </w:rPr>
              <w:t>Протяженность отремонтированных межквартальных дорог кладбищ;</w:t>
            </w:r>
            <w:r w:rsidRPr="00E6693A">
              <w:rPr>
                <w:sz w:val="27"/>
                <w:szCs w:val="27"/>
              </w:rPr>
              <w:t xml:space="preserve"> </w:t>
            </w:r>
          </w:p>
          <w:p w:rsidR="00467F67" w:rsidRDefault="00467F67" w:rsidP="0093249C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908A8">
              <w:rPr>
                <w:rFonts w:ascii="Times New Roman" w:hAnsi="Times New Roman" w:cs="Times New Roman"/>
                <w:sz w:val="27"/>
                <w:szCs w:val="27"/>
              </w:rPr>
              <w:t>протяженность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908A8">
              <w:rPr>
                <w:rFonts w:ascii="Times New Roman" w:hAnsi="Times New Roman" w:cs="Times New Roman"/>
                <w:sz w:val="27"/>
                <w:szCs w:val="27"/>
              </w:rPr>
              <w:t>сооруженных водопроводов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908A8">
              <w:rPr>
                <w:rFonts w:ascii="Times New Roman" w:hAnsi="Times New Roman" w:cs="Times New Roman"/>
                <w:sz w:val="27"/>
                <w:szCs w:val="27"/>
              </w:rPr>
              <w:t>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908A8">
              <w:rPr>
                <w:rFonts w:ascii="Times New Roman" w:hAnsi="Times New Roman" w:cs="Times New Roman"/>
                <w:sz w:val="27"/>
                <w:szCs w:val="27"/>
              </w:rPr>
              <w:t>кладбищах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467F67" w:rsidRPr="00B908A8" w:rsidRDefault="00467F67" w:rsidP="0093249C">
            <w:pPr>
              <w:pStyle w:val="ConsPlusNonformat"/>
              <w:ind w:right="-1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0B34">
              <w:rPr>
                <w:rFonts w:ascii="Times New Roman" w:hAnsi="Times New Roman" w:cs="Times New Roman"/>
                <w:sz w:val="27"/>
                <w:szCs w:val="27"/>
              </w:rPr>
              <w:t>протяженность построенных межквартальных дорог кладбищ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467F67" w:rsidRPr="00B908A8" w:rsidRDefault="00467F67" w:rsidP="0093249C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1573">
              <w:rPr>
                <w:rFonts w:ascii="Times New Roman" w:hAnsi="Times New Roman" w:cs="Times New Roman"/>
                <w:sz w:val="27"/>
                <w:szCs w:val="27"/>
              </w:rPr>
              <w:t>площадь кладбищ, в отношении которых осуществляется содержание</w:t>
            </w:r>
          </w:p>
        </w:tc>
      </w:tr>
      <w:tr w:rsidR="00467F67" w:rsidRPr="00E6693A" w:rsidTr="0093249C">
        <w:trPr>
          <w:trHeight w:val="20"/>
        </w:trPr>
        <w:tc>
          <w:tcPr>
            <w:tcW w:w="2126" w:type="dxa"/>
          </w:tcPr>
          <w:p w:rsidR="00467F67" w:rsidRPr="00E6693A" w:rsidRDefault="00467F67" w:rsidP="00005088">
            <w:pPr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7371" w:type="dxa"/>
          </w:tcPr>
          <w:p w:rsidR="00467F67" w:rsidRPr="00E6693A" w:rsidRDefault="00467F67" w:rsidP="0093249C">
            <w:pPr>
              <w:ind w:left="34"/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t>2015 – 2023 годы</w:t>
            </w:r>
          </w:p>
        </w:tc>
      </w:tr>
      <w:tr w:rsidR="00467F67" w:rsidRPr="00E6693A" w:rsidTr="0093249C">
        <w:trPr>
          <w:trHeight w:val="20"/>
        </w:trPr>
        <w:tc>
          <w:tcPr>
            <w:tcW w:w="2126" w:type="dxa"/>
          </w:tcPr>
          <w:p w:rsidR="00467F67" w:rsidRPr="00E6693A" w:rsidRDefault="00467F67" w:rsidP="00005088">
            <w:pPr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lastRenderedPageBreak/>
              <w:t xml:space="preserve">Объемы </w:t>
            </w:r>
            <w:proofErr w:type="spellStart"/>
            <w:r w:rsidRPr="00E6693A">
              <w:rPr>
                <w:sz w:val="27"/>
                <w:szCs w:val="27"/>
              </w:rPr>
              <w:t>финансиро</w:t>
            </w:r>
            <w:r w:rsidR="00005088">
              <w:rPr>
                <w:sz w:val="27"/>
                <w:szCs w:val="27"/>
              </w:rPr>
              <w:t>-</w:t>
            </w:r>
            <w:r w:rsidRPr="00E6693A">
              <w:rPr>
                <w:sz w:val="27"/>
                <w:szCs w:val="27"/>
              </w:rPr>
              <w:t>вания</w:t>
            </w:r>
            <w:proofErr w:type="spellEnd"/>
            <w:r w:rsidRPr="00E6693A">
              <w:rPr>
                <w:sz w:val="27"/>
                <w:szCs w:val="27"/>
              </w:rPr>
              <w:t xml:space="preserve"> Подпрограммы</w:t>
            </w:r>
          </w:p>
        </w:tc>
        <w:tc>
          <w:tcPr>
            <w:tcW w:w="7371" w:type="dxa"/>
          </w:tcPr>
          <w:p w:rsidR="00467F67" w:rsidRPr="005917FA" w:rsidRDefault="00467F67" w:rsidP="0093249C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Общий объем финансирования Подпрограммы –                 </w:t>
            </w:r>
            <w:r>
              <w:rPr>
                <w:sz w:val="27"/>
                <w:szCs w:val="27"/>
              </w:rPr>
              <w:t>34</w:t>
            </w:r>
            <w:r w:rsidR="00C047A4">
              <w:rPr>
                <w:sz w:val="27"/>
                <w:szCs w:val="27"/>
              </w:rPr>
              <w:t>1</w:t>
            </w:r>
            <w:r w:rsidR="00C047A4">
              <w:rPr>
                <w:rStyle w:val="FontStyle48"/>
                <w:sz w:val="27"/>
                <w:szCs w:val="27"/>
              </w:rPr>
              <w:t> 684,1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rStyle w:val="FontStyle68"/>
                <w:b w:val="0"/>
                <w:sz w:val="27"/>
                <w:szCs w:val="27"/>
              </w:rPr>
              <w:t>тыс</w:t>
            </w:r>
            <w:proofErr w:type="gramStart"/>
            <w:r w:rsidRPr="005917FA">
              <w:rPr>
                <w:rStyle w:val="FontStyle68"/>
                <w:b w:val="0"/>
                <w:sz w:val="27"/>
                <w:szCs w:val="27"/>
              </w:rPr>
              <w:t>.р</w:t>
            </w:r>
            <w:proofErr w:type="gramEnd"/>
            <w:r w:rsidRPr="005917FA">
              <w:rPr>
                <w:rStyle w:val="FontStyle68"/>
                <w:b w:val="0"/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, в том числе по годам: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2015 год – </w:t>
            </w:r>
            <w:r w:rsidRPr="005917FA">
              <w:rPr>
                <w:rStyle w:val="FontStyle48"/>
                <w:sz w:val="27"/>
                <w:szCs w:val="27"/>
              </w:rPr>
              <w:t xml:space="preserve">30 916,7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 xml:space="preserve">; 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2016 год – </w:t>
            </w:r>
            <w:r w:rsidRPr="005917FA">
              <w:rPr>
                <w:rStyle w:val="FontStyle48"/>
                <w:sz w:val="27"/>
                <w:szCs w:val="27"/>
              </w:rPr>
              <w:t xml:space="preserve">35 973,0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 xml:space="preserve">;  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2017 год – </w:t>
            </w:r>
            <w:r w:rsidRPr="005917FA">
              <w:rPr>
                <w:rStyle w:val="FontStyle48"/>
                <w:sz w:val="27"/>
                <w:szCs w:val="27"/>
              </w:rPr>
              <w:t xml:space="preserve">24 761,1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 xml:space="preserve">; 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2018 год </w:t>
            </w:r>
            <w:r w:rsidRPr="005917FA">
              <w:rPr>
                <w:rFonts w:cs="Calibri"/>
                <w:sz w:val="27"/>
                <w:szCs w:val="27"/>
              </w:rPr>
              <w:t>– 25 242,3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2019 год – 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>26</w:t>
            </w:r>
            <w:r w:rsidR="00C047A4">
              <w:rPr>
                <w:rStyle w:val="FontStyle68"/>
                <w:b w:val="0"/>
                <w:sz w:val="27"/>
                <w:szCs w:val="27"/>
              </w:rPr>
              <w:t> 025,2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2020 год – </w:t>
            </w:r>
            <w:r w:rsidR="00835104">
              <w:rPr>
                <w:bCs/>
              </w:rPr>
              <w:t>38 792,1</w:t>
            </w:r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2021 год – </w:t>
            </w:r>
            <w:r>
              <w:rPr>
                <w:sz w:val="27"/>
                <w:szCs w:val="27"/>
              </w:rPr>
              <w:t>36</w:t>
            </w:r>
            <w:r>
              <w:rPr>
                <w:rStyle w:val="FontStyle68"/>
                <w:b w:val="0"/>
                <w:sz w:val="27"/>
                <w:szCs w:val="27"/>
              </w:rPr>
              <w:t> 369,7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2022 год – </w:t>
            </w:r>
            <w:r>
              <w:rPr>
                <w:sz w:val="27"/>
                <w:szCs w:val="27"/>
              </w:rPr>
              <w:t>52</w:t>
            </w:r>
            <w:r w:rsidR="00835104">
              <w:rPr>
                <w:rStyle w:val="FontStyle68"/>
                <w:b w:val="0"/>
                <w:sz w:val="27"/>
                <w:szCs w:val="27"/>
              </w:rPr>
              <w:t> 7</w:t>
            </w:r>
            <w:r>
              <w:rPr>
                <w:rStyle w:val="FontStyle68"/>
                <w:b w:val="0"/>
                <w:sz w:val="27"/>
                <w:szCs w:val="27"/>
              </w:rPr>
              <w:t>71,3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2023 год – </w:t>
            </w:r>
            <w:r>
              <w:rPr>
                <w:sz w:val="27"/>
                <w:szCs w:val="27"/>
              </w:rPr>
              <w:t>70</w:t>
            </w:r>
            <w:r>
              <w:rPr>
                <w:rStyle w:val="FontStyle68"/>
                <w:b w:val="0"/>
                <w:sz w:val="27"/>
                <w:szCs w:val="27"/>
              </w:rPr>
              <w:t> 832,7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="00E93904">
              <w:rPr>
                <w:sz w:val="27"/>
                <w:szCs w:val="27"/>
              </w:rPr>
              <w:t>тыс</w:t>
            </w:r>
            <w:proofErr w:type="gramStart"/>
            <w:r w:rsidR="00E93904">
              <w:rPr>
                <w:sz w:val="27"/>
                <w:szCs w:val="27"/>
              </w:rPr>
              <w:t>.р</w:t>
            </w:r>
            <w:proofErr w:type="gramEnd"/>
            <w:r w:rsidR="00E93904">
              <w:rPr>
                <w:sz w:val="27"/>
                <w:szCs w:val="27"/>
              </w:rPr>
              <w:t>ублей</w:t>
            </w:r>
            <w:proofErr w:type="spellEnd"/>
            <w:r w:rsidR="00E93904">
              <w:rPr>
                <w:sz w:val="27"/>
                <w:szCs w:val="27"/>
              </w:rPr>
              <w:t>,</w:t>
            </w:r>
          </w:p>
          <w:p w:rsidR="00467F67" w:rsidRPr="005917FA" w:rsidRDefault="00467F67" w:rsidP="0093249C">
            <w:pPr>
              <w:autoSpaceDE w:val="0"/>
              <w:autoSpaceDN w:val="0"/>
              <w:adjustRightInd w:val="0"/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за счет краевого бюджета – 8 508,7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, в том числе по годам: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2015 год – 4 244,4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 xml:space="preserve">; 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2016 год – 4 264,3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2017 год – 0,0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 xml:space="preserve">; 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2018 год </w:t>
            </w:r>
            <w:r w:rsidRPr="005917FA">
              <w:rPr>
                <w:rFonts w:cs="Calibri"/>
                <w:sz w:val="27"/>
                <w:szCs w:val="27"/>
              </w:rPr>
              <w:t>– 0,0</w:t>
            </w:r>
            <w:r w:rsidRPr="005917FA">
              <w:rPr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 xml:space="preserve">; 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2019 год – 0,0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2020 год – 0,0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2021 год – 0,0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2022 год – 0,0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E93904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 год – 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ублей</w:t>
            </w:r>
            <w:proofErr w:type="spellEnd"/>
            <w:r>
              <w:rPr>
                <w:sz w:val="27"/>
                <w:szCs w:val="27"/>
              </w:rPr>
              <w:t>,</w:t>
            </w:r>
          </w:p>
          <w:p w:rsidR="00467F67" w:rsidRPr="005917FA" w:rsidRDefault="00467F67" w:rsidP="0093249C">
            <w:pPr>
              <w:autoSpaceDE w:val="0"/>
              <w:autoSpaceDN w:val="0"/>
              <w:adjustRightInd w:val="0"/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>за счет бюджета города – 3</w:t>
            </w:r>
            <w:r>
              <w:rPr>
                <w:sz w:val="27"/>
                <w:szCs w:val="27"/>
              </w:rPr>
              <w:t>3</w:t>
            </w:r>
            <w:r w:rsidR="00C047A4">
              <w:rPr>
                <w:sz w:val="27"/>
                <w:szCs w:val="27"/>
              </w:rPr>
              <w:t>0</w:t>
            </w:r>
            <w:r>
              <w:rPr>
                <w:rStyle w:val="FontStyle48"/>
                <w:sz w:val="27"/>
                <w:szCs w:val="27"/>
              </w:rPr>
              <w:t> </w:t>
            </w:r>
            <w:r w:rsidR="00C047A4">
              <w:rPr>
                <w:rStyle w:val="FontStyle48"/>
                <w:sz w:val="27"/>
                <w:szCs w:val="27"/>
              </w:rPr>
              <w:t>400</w:t>
            </w:r>
            <w:r>
              <w:rPr>
                <w:rStyle w:val="FontStyle48"/>
                <w:sz w:val="27"/>
                <w:szCs w:val="27"/>
              </w:rPr>
              <w:t>,</w:t>
            </w:r>
            <w:r w:rsidR="00C047A4">
              <w:rPr>
                <w:rStyle w:val="FontStyle48"/>
                <w:sz w:val="27"/>
                <w:szCs w:val="27"/>
              </w:rPr>
              <w:t>4</w:t>
            </w:r>
            <w:r w:rsidRPr="005917FA">
              <w:rPr>
                <w:rStyle w:val="FontStyle48"/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, в том числе по годам: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2015 год – </w:t>
            </w:r>
            <w:r w:rsidRPr="005917FA">
              <w:rPr>
                <w:rStyle w:val="FontStyle48"/>
                <w:sz w:val="27"/>
                <w:szCs w:val="27"/>
              </w:rPr>
              <w:t xml:space="preserve">25 807,3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 xml:space="preserve">; 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2016 год – </w:t>
            </w:r>
            <w:r w:rsidRPr="005917FA">
              <w:rPr>
                <w:rStyle w:val="FontStyle48"/>
                <w:sz w:val="27"/>
                <w:szCs w:val="27"/>
              </w:rPr>
              <w:t xml:space="preserve">31 508,7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 xml:space="preserve">; 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2017 год – </w:t>
            </w:r>
            <w:r w:rsidRPr="005917FA">
              <w:rPr>
                <w:rStyle w:val="FontStyle48"/>
                <w:sz w:val="27"/>
                <w:szCs w:val="27"/>
              </w:rPr>
              <w:t xml:space="preserve">24 761,1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 xml:space="preserve">; 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2018 год </w:t>
            </w:r>
            <w:r w:rsidRPr="005917FA">
              <w:rPr>
                <w:rFonts w:cs="Calibri"/>
                <w:sz w:val="27"/>
                <w:szCs w:val="27"/>
              </w:rPr>
              <w:t>– 25 242,3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2019 год – 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>26</w:t>
            </w:r>
            <w:r w:rsidR="00C047A4">
              <w:rPr>
                <w:rStyle w:val="FontStyle68"/>
                <w:b w:val="0"/>
                <w:sz w:val="27"/>
                <w:szCs w:val="27"/>
              </w:rPr>
              <w:t> 025,2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sz w:val="27"/>
                <w:szCs w:val="27"/>
              </w:rPr>
              <w:t>тыс.рублей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2020 год – </w:t>
            </w:r>
            <w:r>
              <w:rPr>
                <w:sz w:val="27"/>
                <w:szCs w:val="27"/>
              </w:rPr>
              <w:t>38</w:t>
            </w:r>
            <w:r>
              <w:rPr>
                <w:rStyle w:val="FontStyle68"/>
                <w:b w:val="0"/>
                <w:sz w:val="27"/>
                <w:szCs w:val="27"/>
              </w:rPr>
              <w:t> 792,1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2021 год – </w:t>
            </w:r>
            <w:r>
              <w:rPr>
                <w:sz w:val="27"/>
                <w:szCs w:val="27"/>
              </w:rPr>
              <w:t>36</w:t>
            </w:r>
            <w:r>
              <w:rPr>
                <w:rStyle w:val="FontStyle68"/>
                <w:b w:val="0"/>
                <w:sz w:val="27"/>
                <w:szCs w:val="27"/>
              </w:rPr>
              <w:t xml:space="preserve"> 369,7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год – 52</w:t>
            </w:r>
            <w:r>
              <w:rPr>
                <w:rStyle w:val="FontStyle68"/>
                <w:b w:val="0"/>
                <w:sz w:val="27"/>
                <w:szCs w:val="27"/>
              </w:rPr>
              <w:t> 271,3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 xml:space="preserve">2023 год – </w:t>
            </w:r>
            <w:r>
              <w:rPr>
                <w:sz w:val="27"/>
                <w:szCs w:val="27"/>
              </w:rPr>
              <w:t>69</w:t>
            </w:r>
            <w:r>
              <w:rPr>
                <w:rStyle w:val="FontStyle68"/>
                <w:b w:val="0"/>
                <w:sz w:val="27"/>
                <w:szCs w:val="27"/>
              </w:rPr>
              <w:t> 622,7</w:t>
            </w:r>
            <w:r w:rsidRPr="005917FA">
              <w:rPr>
                <w:rStyle w:val="FontStyle68"/>
                <w:b w:val="0"/>
                <w:sz w:val="27"/>
                <w:szCs w:val="27"/>
              </w:rPr>
              <w:t xml:space="preserve"> </w:t>
            </w:r>
            <w:proofErr w:type="spellStart"/>
            <w:r w:rsidR="00E93904">
              <w:rPr>
                <w:sz w:val="27"/>
                <w:szCs w:val="27"/>
              </w:rPr>
              <w:t>тыс.рублей</w:t>
            </w:r>
            <w:proofErr w:type="spellEnd"/>
            <w:r w:rsidR="00E93904">
              <w:rPr>
                <w:sz w:val="27"/>
                <w:szCs w:val="27"/>
              </w:rPr>
              <w:t>,</w:t>
            </w:r>
            <w:bookmarkStart w:id="0" w:name="_GoBack"/>
            <w:bookmarkEnd w:id="0"/>
          </w:p>
          <w:p w:rsidR="00467F67" w:rsidRPr="005917FA" w:rsidRDefault="00467F67" w:rsidP="0093249C">
            <w:pPr>
              <w:autoSpaceDE w:val="0"/>
              <w:autoSpaceDN w:val="0"/>
              <w:adjustRightInd w:val="0"/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>за счет внебюджетных источников – 2 775,0 </w:t>
            </w:r>
            <w:proofErr w:type="spellStart"/>
            <w:r w:rsidRPr="005917FA">
              <w:rPr>
                <w:sz w:val="27"/>
                <w:szCs w:val="27"/>
              </w:rPr>
              <w:t>тыс</w:t>
            </w:r>
            <w:proofErr w:type="gramStart"/>
            <w:r w:rsidRPr="005917FA">
              <w:rPr>
                <w:sz w:val="27"/>
                <w:szCs w:val="27"/>
              </w:rPr>
              <w:t>.р</w:t>
            </w:r>
            <w:proofErr w:type="gramEnd"/>
            <w:r w:rsidRPr="005917FA">
              <w:rPr>
                <w:sz w:val="27"/>
                <w:szCs w:val="27"/>
              </w:rPr>
              <w:t>ублей</w:t>
            </w:r>
            <w:proofErr w:type="spellEnd"/>
            <w:r w:rsidRPr="005917FA">
              <w:rPr>
                <w:sz w:val="27"/>
                <w:szCs w:val="27"/>
              </w:rPr>
              <w:t>,                  в том числе по годам:</w:t>
            </w:r>
          </w:p>
          <w:p w:rsidR="00467F67" w:rsidRPr="005917FA" w:rsidRDefault="00467F67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917FA">
              <w:rPr>
                <w:rFonts w:ascii="Times New Roman" w:hAnsi="Times New Roman"/>
                <w:sz w:val="27"/>
                <w:szCs w:val="27"/>
              </w:rPr>
              <w:t xml:space="preserve">2015 год – </w:t>
            </w:r>
            <w:r w:rsidRPr="005917FA">
              <w:rPr>
                <w:rStyle w:val="FontStyle48"/>
                <w:sz w:val="27"/>
                <w:szCs w:val="27"/>
              </w:rPr>
              <w:t xml:space="preserve">865,0 </w:t>
            </w:r>
            <w:proofErr w:type="spellStart"/>
            <w:r w:rsidRPr="005917FA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5917FA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5917FA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5917FA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467F67" w:rsidRPr="005917FA" w:rsidRDefault="00467F67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917FA">
              <w:rPr>
                <w:rFonts w:ascii="Times New Roman" w:hAnsi="Times New Roman"/>
                <w:sz w:val="27"/>
                <w:szCs w:val="27"/>
              </w:rPr>
              <w:t xml:space="preserve">2016 год – </w:t>
            </w:r>
            <w:r w:rsidRPr="005917FA">
              <w:rPr>
                <w:rStyle w:val="FontStyle48"/>
                <w:sz w:val="27"/>
                <w:szCs w:val="27"/>
              </w:rPr>
              <w:t xml:space="preserve">200,0 </w:t>
            </w:r>
            <w:proofErr w:type="spellStart"/>
            <w:r w:rsidRPr="005917FA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5917FA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5917FA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5917FA">
              <w:rPr>
                <w:rFonts w:ascii="Times New Roman" w:hAnsi="Times New Roman"/>
                <w:sz w:val="27"/>
                <w:szCs w:val="27"/>
              </w:rPr>
              <w:t xml:space="preserve">; </w:t>
            </w:r>
          </w:p>
          <w:p w:rsidR="00467F67" w:rsidRPr="005917FA" w:rsidRDefault="00467F67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917FA">
              <w:rPr>
                <w:rFonts w:ascii="Times New Roman" w:hAnsi="Times New Roman"/>
                <w:sz w:val="27"/>
                <w:szCs w:val="27"/>
              </w:rPr>
              <w:t xml:space="preserve">2017 год – 0,0 </w:t>
            </w:r>
            <w:proofErr w:type="spellStart"/>
            <w:r w:rsidRPr="005917FA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5917FA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5917FA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5917FA">
              <w:rPr>
                <w:rFonts w:ascii="Times New Roman" w:hAnsi="Times New Roman"/>
                <w:sz w:val="27"/>
                <w:szCs w:val="27"/>
              </w:rPr>
              <w:t xml:space="preserve">; </w:t>
            </w:r>
          </w:p>
          <w:p w:rsidR="00467F67" w:rsidRPr="005917FA" w:rsidRDefault="00467F67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917FA">
              <w:rPr>
                <w:rFonts w:ascii="Times New Roman" w:hAnsi="Times New Roman"/>
                <w:sz w:val="27"/>
                <w:szCs w:val="27"/>
              </w:rPr>
              <w:t xml:space="preserve">2018 год – 0,0 </w:t>
            </w:r>
            <w:proofErr w:type="spellStart"/>
            <w:r w:rsidRPr="005917FA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5917FA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5917FA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5917FA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467F67" w:rsidRPr="009D7554" w:rsidRDefault="00467F67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917FA">
              <w:rPr>
                <w:rFonts w:ascii="Times New Roman" w:hAnsi="Times New Roman"/>
                <w:sz w:val="27"/>
                <w:szCs w:val="27"/>
              </w:rPr>
              <w:t>2019 год – 0,</w:t>
            </w:r>
            <w:r w:rsidRPr="00BC2004">
              <w:rPr>
                <w:rFonts w:ascii="Times New Roman" w:hAnsi="Times New Roman"/>
                <w:sz w:val="27"/>
                <w:szCs w:val="27"/>
              </w:rPr>
              <w:t xml:space="preserve">0 </w:t>
            </w:r>
            <w:proofErr w:type="spellStart"/>
            <w:r w:rsidRPr="009D7554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9D7554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9D7554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9D7554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467F67" w:rsidRPr="009D7554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9D7554">
              <w:rPr>
                <w:sz w:val="27"/>
                <w:szCs w:val="27"/>
              </w:rPr>
              <w:t xml:space="preserve">2020 год – 0,0 </w:t>
            </w:r>
            <w:proofErr w:type="spellStart"/>
            <w:r w:rsidRPr="009D7554">
              <w:rPr>
                <w:sz w:val="27"/>
                <w:szCs w:val="27"/>
              </w:rPr>
              <w:t>тыс</w:t>
            </w:r>
            <w:proofErr w:type="gramStart"/>
            <w:r w:rsidRPr="009D7554">
              <w:rPr>
                <w:sz w:val="27"/>
                <w:szCs w:val="27"/>
              </w:rPr>
              <w:t>.р</w:t>
            </w:r>
            <w:proofErr w:type="gramEnd"/>
            <w:r w:rsidRPr="009D7554">
              <w:rPr>
                <w:sz w:val="27"/>
                <w:szCs w:val="27"/>
              </w:rPr>
              <w:t>ублей</w:t>
            </w:r>
            <w:proofErr w:type="spellEnd"/>
            <w:r w:rsidRPr="009D7554">
              <w:rPr>
                <w:sz w:val="27"/>
                <w:szCs w:val="27"/>
              </w:rPr>
              <w:t>;</w:t>
            </w:r>
          </w:p>
          <w:p w:rsidR="00467F67" w:rsidRPr="009D7554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9D7554">
              <w:rPr>
                <w:sz w:val="27"/>
                <w:szCs w:val="27"/>
              </w:rPr>
              <w:t xml:space="preserve">2021 год – 0,0 </w:t>
            </w:r>
            <w:proofErr w:type="spellStart"/>
            <w:r w:rsidRPr="009D7554">
              <w:rPr>
                <w:sz w:val="27"/>
                <w:szCs w:val="27"/>
              </w:rPr>
              <w:t>тыс</w:t>
            </w:r>
            <w:proofErr w:type="gramStart"/>
            <w:r w:rsidRPr="009D7554">
              <w:rPr>
                <w:sz w:val="27"/>
                <w:szCs w:val="27"/>
              </w:rPr>
              <w:t>.р</w:t>
            </w:r>
            <w:proofErr w:type="gramEnd"/>
            <w:r w:rsidRPr="009D7554">
              <w:rPr>
                <w:sz w:val="27"/>
                <w:szCs w:val="27"/>
              </w:rPr>
              <w:t>ублей</w:t>
            </w:r>
            <w:proofErr w:type="spellEnd"/>
            <w:r w:rsidRPr="009D7554">
              <w:rPr>
                <w:sz w:val="27"/>
                <w:szCs w:val="27"/>
              </w:rPr>
              <w:t xml:space="preserve">; </w:t>
            </w:r>
          </w:p>
          <w:p w:rsidR="00467F67" w:rsidRPr="009D7554" w:rsidRDefault="00467F67" w:rsidP="0093249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9D7554">
              <w:rPr>
                <w:sz w:val="27"/>
                <w:szCs w:val="27"/>
              </w:rPr>
              <w:t xml:space="preserve">2022 год – </w:t>
            </w:r>
            <w:r w:rsidR="00BC2004" w:rsidRPr="009D7554">
              <w:rPr>
                <w:sz w:val="27"/>
                <w:szCs w:val="27"/>
              </w:rPr>
              <w:t>50</w:t>
            </w:r>
            <w:r w:rsidRPr="009D7554">
              <w:rPr>
                <w:sz w:val="27"/>
                <w:szCs w:val="27"/>
              </w:rPr>
              <w:t xml:space="preserve">0,0 </w:t>
            </w:r>
            <w:proofErr w:type="spellStart"/>
            <w:r w:rsidRPr="009D7554">
              <w:rPr>
                <w:sz w:val="27"/>
                <w:szCs w:val="27"/>
              </w:rPr>
              <w:t>тыс</w:t>
            </w:r>
            <w:proofErr w:type="gramStart"/>
            <w:r w:rsidRPr="009D7554">
              <w:rPr>
                <w:sz w:val="27"/>
                <w:szCs w:val="27"/>
              </w:rPr>
              <w:t>.р</w:t>
            </w:r>
            <w:proofErr w:type="gramEnd"/>
            <w:r w:rsidRPr="009D7554">
              <w:rPr>
                <w:sz w:val="27"/>
                <w:szCs w:val="27"/>
              </w:rPr>
              <w:t>ублей</w:t>
            </w:r>
            <w:proofErr w:type="spellEnd"/>
            <w:r w:rsidRPr="009D7554">
              <w:rPr>
                <w:sz w:val="27"/>
                <w:szCs w:val="27"/>
              </w:rPr>
              <w:t>;</w:t>
            </w:r>
          </w:p>
          <w:p w:rsidR="00467F67" w:rsidRPr="009D7554" w:rsidRDefault="00467F67" w:rsidP="0093249C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D7554">
              <w:rPr>
                <w:rFonts w:ascii="Times New Roman" w:hAnsi="Times New Roman"/>
                <w:sz w:val="27"/>
                <w:szCs w:val="27"/>
              </w:rPr>
              <w:t xml:space="preserve">2023 год – </w:t>
            </w:r>
            <w:r w:rsidRPr="009D7554">
              <w:rPr>
                <w:rStyle w:val="FontStyle48"/>
                <w:sz w:val="27"/>
                <w:szCs w:val="27"/>
              </w:rPr>
              <w:t>1 210,0</w:t>
            </w:r>
            <w:r w:rsidRPr="009D755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9D7554">
              <w:rPr>
                <w:rFonts w:ascii="Times New Roman" w:hAnsi="Times New Roman"/>
                <w:sz w:val="27"/>
                <w:szCs w:val="27"/>
              </w:rPr>
              <w:t>тыс</w:t>
            </w:r>
            <w:proofErr w:type="gramStart"/>
            <w:r w:rsidRPr="009D7554">
              <w:rPr>
                <w:rFonts w:ascii="Times New Roman" w:hAnsi="Times New Roman"/>
                <w:sz w:val="27"/>
                <w:szCs w:val="27"/>
              </w:rPr>
              <w:t>.р</w:t>
            </w:r>
            <w:proofErr w:type="gramEnd"/>
            <w:r w:rsidRPr="009D7554">
              <w:rPr>
                <w:rFonts w:ascii="Times New Roman" w:hAnsi="Times New Roman"/>
                <w:sz w:val="27"/>
                <w:szCs w:val="27"/>
              </w:rPr>
              <w:t>ублей</w:t>
            </w:r>
            <w:proofErr w:type="spellEnd"/>
            <w:r w:rsidRPr="009D7554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467F67" w:rsidRPr="005917FA" w:rsidRDefault="00467F67" w:rsidP="0093249C">
            <w:pPr>
              <w:ind w:left="34"/>
              <w:rPr>
                <w:sz w:val="27"/>
                <w:szCs w:val="27"/>
              </w:rPr>
            </w:pPr>
            <w:r w:rsidRPr="009D7554">
              <w:rPr>
                <w:sz w:val="27"/>
                <w:szCs w:val="27"/>
              </w:rPr>
              <w:t xml:space="preserve">Объемы финансирования подлежат ежегодному уточнению                         в соответствии с решением о бюджете города на очередной </w:t>
            </w:r>
            <w:r w:rsidRPr="009D7554">
              <w:rPr>
                <w:sz w:val="27"/>
                <w:szCs w:val="27"/>
              </w:rPr>
              <w:lastRenderedPageBreak/>
              <w:t>финансовый год и плановый</w:t>
            </w:r>
            <w:r w:rsidRPr="005917FA">
              <w:rPr>
                <w:sz w:val="27"/>
                <w:szCs w:val="27"/>
              </w:rPr>
              <w:t xml:space="preserve"> период.</w:t>
            </w:r>
          </w:p>
          <w:p w:rsidR="00CD238C" w:rsidRDefault="00467F67" w:rsidP="00CD238C">
            <w:pPr>
              <w:tabs>
                <w:tab w:val="left" w:pos="1276"/>
              </w:tabs>
              <w:ind w:firstLine="34"/>
              <w:rPr>
                <w:sz w:val="27"/>
                <w:szCs w:val="27"/>
              </w:rPr>
            </w:pPr>
            <w:r w:rsidRPr="005917FA">
              <w:rPr>
                <w:sz w:val="27"/>
                <w:szCs w:val="27"/>
              </w:rPr>
              <w:t>Объемы финансирования могут быть увеличены за счет привлечения субсидий из краево</w:t>
            </w:r>
            <w:r w:rsidR="00CD238C">
              <w:rPr>
                <w:sz w:val="27"/>
                <w:szCs w:val="27"/>
              </w:rPr>
              <w:t>го бюджета</w:t>
            </w:r>
            <w:r w:rsidRPr="005917FA">
              <w:rPr>
                <w:sz w:val="27"/>
                <w:szCs w:val="27"/>
              </w:rPr>
              <w:t>.</w:t>
            </w:r>
          </w:p>
          <w:p w:rsidR="00467F67" w:rsidRPr="00854BC6" w:rsidRDefault="00467F67" w:rsidP="00CD238C">
            <w:pPr>
              <w:tabs>
                <w:tab w:val="left" w:pos="1276"/>
              </w:tabs>
              <w:ind w:firstLine="34"/>
              <w:rPr>
                <w:sz w:val="27"/>
                <w:szCs w:val="27"/>
                <w:highlight w:val="yellow"/>
              </w:rPr>
            </w:pPr>
            <w:r w:rsidRPr="005917FA">
              <w:rPr>
                <w:sz w:val="27"/>
                <w:szCs w:val="27"/>
              </w:rPr>
              <w:t>Финансирование Программы является расходным обязательством городского округа – города Барнаула Алтайского края</w:t>
            </w:r>
          </w:p>
        </w:tc>
      </w:tr>
      <w:tr w:rsidR="00467F67" w:rsidRPr="00E6693A" w:rsidTr="0093249C">
        <w:trPr>
          <w:trHeight w:val="20"/>
        </w:trPr>
        <w:tc>
          <w:tcPr>
            <w:tcW w:w="2126" w:type="dxa"/>
          </w:tcPr>
          <w:p w:rsidR="00467F67" w:rsidRPr="00E6693A" w:rsidRDefault="00467F67" w:rsidP="0093249C">
            <w:pPr>
              <w:ind w:right="-108"/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lastRenderedPageBreak/>
              <w:t>Ожидаемые результаты реализации</w:t>
            </w:r>
          </w:p>
          <w:p w:rsidR="00467F67" w:rsidRPr="00E6693A" w:rsidRDefault="00467F67" w:rsidP="0093249C">
            <w:pPr>
              <w:ind w:right="-108"/>
              <w:rPr>
                <w:sz w:val="27"/>
                <w:szCs w:val="27"/>
              </w:rPr>
            </w:pPr>
            <w:r w:rsidRPr="00E6693A">
              <w:rPr>
                <w:sz w:val="27"/>
                <w:szCs w:val="27"/>
              </w:rPr>
              <w:t>Подпрограммы</w:t>
            </w:r>
          </w:p>
        </w:tc>
        <w:tc>
          <w:tcPr>
            <w:tcW w:w="7371" w:type="dxa"/>
          </w:tcPr>
          <w:p w:rsidR="00467F67" w:rsidRPr="00BE0B63" w:rsidRDefault="00467F67" w:rsidP="0093249C">
            <w:pPr>
              <w:ind w:left="34"/>
              <w:rPr>
                <w:sz w:val="27"/>
                <w:szCs w:val="27"/>
              </w:rPr>
            </w:pPr>
            <w:r w:rsidRPr="0071398A">
              <w:rPr>
                <w:sz w:val="27"/>
                <w:szCs w:val="27"/>
              </w:rPr>
              <w:t xml:space="preserve">Реализация </w:t>
            </w:r>
            <w:r w:rsidRPr="00BE0B63">
              <w:rPr>
                <w:sz w:val="27"/>
                <w:szCs w:val="27"/>
              </w:rPr>
              <w:t>Подпрограммы позволит:</w:t>
            </w:r>
          </w:p>
          <w:p w:rsidR="00467F67" w:rsidRPr="00BE0B63" w:rsidRDefault="00467F67" w:rsidP="0093249C">
            <w:pPr>
              <w:ind w:left="34"/>
              <w:rPr>
                <w:sz w:val="27"/>
                <w:szCs w:val="27"/>
              </w:rPr>
            </w:pPr>
            <w:r w:rsidRPr="00BE0B63">
              <w:rPr>
                <w:sz w:val="27"/>
                <w:szCs w:val="27"/>
              </w:rPr>
              <w:t>отремонтировать 2,01 км межквартальных дорог                               на кладбищах;</w:t>
            </w:r>
          </w:p>
          <w:p w:rsidR="00467F67" w:rsidRPr="007253A5" w:rsidRDefault="00467F67" w:rsidP="0093249C">
            <w:pPr>
              <w:rPr>
                <w:sz w:val="27"/>
                <w:szCs w:val="27"/>
              </w:rPr>
            </w:pPr>
            <w:r w:rsidRPr="00BE0B63">
              <w:rPr>
                <w:sz w:val="27"/>
                <w:szCs w:val="27"/>
              </w:rPr>
              <w:t xml:space="preserve">соорудить 2,6 км </w:t>
            </w:r>
            <w:r w:rsidRPr="007253A5">
              <w:rPr>
                <w:sz w:val="27"/>
                <w:szCs w:val="27"/>
              </w:rPr>
              <w:t>водопровода на кладбищах;</w:t>
            </w:r>
          </w:p>
          <w:p w:rsidR="00467F67" w:rsidRPr="007253A5" w:rsidRDefault="00467F67" w:rsidP="0093249C">
            <w:pPr>
              <w:rPr>
                <w:sz w:val="27"/>
                <w:szCs w:val="27"/>
              </w:rPr>
            </w:pPr>
            <w:r w:rsidRPr="007253A5">
              <w:rPr>
                <w:sz w:val="27"/>
                <w:szCs w:val="27"/>
              </w:rPr>
              <w:t>построить 7,1 км межквартальных дорог на кладбищах;</w:t>
            </w:r>
          </w:p>
          <w:p w:rsidR="00467F67" w:rsidRPr="0071398A" w:rsidRDefault="00467F67" w:rsidP="009324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осуществлять содержание 487</w:t>
            </w:r>
            <w:r w:rsidRPr="007253A5">
              <w:rPr>
                <w:sz w:val="27"/>
                <w:szCs w:val="27"/>
              </w:rPr>
              <w:t>,35 га кладбищ</w:t>
            </w:r>
          </w:p>
        </w:tc>
      </w:tr>
    </w:tbl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B43728" w:rsidRDefault="00B43728" w:rsidP="002212E3">
      <w:pPr>
        <w:ind w:left="360"/>
        <w:jc w:val="center"/>
        <w:rPr>
          <w:szCs w:val="28"/>
        </w:rPr>
      </w:pPr>
    </w:p>
    <w:p w:rsidR="00B43728" w:rsidRDefault="00B43728" w:rsidP="002212E3">
      <w:pPr>
        <w:ind w:left="360"/>
        <w:jc w:val="center"/>
        <w:rPr>
          <w:szCs w:val="28"/>
        </w:rPr>
      </w:pPr>
    </w:p>
    <w:p w:rsidR="00B43728" w:rsidRDefault="00B43728" w:rsidP="002212E3">
      <w:pPr>
        <w:ind w:left="360"/>
        <w:jc w:val="center"/>
        <w:rPr>
          <w:szCs w:val="28"/>
        </w:rPr>
      </w:pPr>
    </w:p>
    <w:p w:rsidR="00B43728" w:rsidRDefault="00B43728" w:rsidP="002212E3">
      <w:pPr>
        <w:ind w:left="360"/>
        <w:jc w:val="center"/>
        <w:rPr>
          <w:szCs w:val="28"/>
        </w:rPr>
      </w:pPr>
    </w:p>
    <w:p w:rsidR="00B43728" w:rsidRDefault="00B43728" w:rsidP="002212E3">
      <w:pPr>
        <w:ind w:left="360"/>
        <w:jc w:val="center"/>
        <w:rPr>
          <w:szCs w:val="28"/>
        </w:rPr>
      </w:pPr>
    </w:p>
    <w:p w:rsidR="00B43728" w:rsidRDefault="00B43728" w:rsidP="002212E3">
      <w:pPr>
        <w:ind w:left="360"/>
        <w:jc w:val="center"/>
        <w:rPr>
          <w:szCs w:val="28"/>
        </w:rPr>
      </w:pPr>
    </w:p>
    <w:p w:rsidR="00B43728" w:rsidRDefault="00B43728" w:rsidP="002212E3">
      <w:pPr>
        <w:ind w:left="360"/>
        <w:jc w:val="center"/>
        <w:rPr>
          <w:szCs w:val="28"/>
        </w:rPr>
      </w:pPr>
    </w:p>
    <w:p w:rsidR="00E51026" w:rsidRDefault="00E51026" w:rsidP="002212E3">
      <w:pPr>
        <w:ind w:left="360"/>
        <w:jc w:val="center"/>
        <w:rPr>
          <w:szCs w:val="28"/>
        </w:rPr>
      </w:pPr>
    </w:p>
    <w:p w:rsidR="00A94D99" w:rsidRDefault="00A94D99" w:rsidP="002212E3">
      <w:pPr>
        <w:ind w:left="360"/>
        <w:jc w:val="center"/>
        <w:rPr>
          <w:szCs w:val="28"/>
        </w:rPr>
      </w:pPr>
    </w:p>
    <w:p w:rsidR="007E0722" w:rsidRDefault="007E0722" w:rsidP="002212E3">
      <w:pPr>
        <w:ind w:left="360"/>
        <w:jc w:val="center"/>
        <w:rPr>
          <w:szCs w:val="28"/>
        </w:rPr>
      </w:pPr>
    </w:p>
    <w:p w:rsidR="00F862F7" w:rsidRDefault="00F862F7" w:rsidP="002212E3">
      <w:pPr>
        <w:ind w:left="360"/>
        <w:jc w:val="center"/>
        <w:rPr>
          <w:szCs w:val="28"/>
        </w:rPr>
      </w:pPr>
    </w:p>
    <w:p w:rsidR="00F862F7" w:rsidRDefault="00F862F7" w:rsidP="002212E3">
      <w:pPr>
        <w:ind w:left="360"/>
        <w:jc w:val="center"/>
        <w:rPr>
          <w:szCs w:val="28"/>
        </w:rPr>
      </w:pPr>
    </w:p>
    <w:p w:rsidR="00F862F7" w:rsidRDefault="00F862F7" w:rsidP="002212E3">
      <w:pPr>
        <w:ind w:left="360"/>
        <w:jc w:val="center"/>
        <w:rPr>
          <w:szCs w:val="28"/>
        </w:rPr>
      </w:pPr>
    </w:p>
    <w:p w:rsidR="00E51026" w:rsidRDefault="00E51026" w:rsidP="00E51026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Председатель комитета</w:t>
      </w:r>
    </w:p>
    <w:p w:rsidR="00E51026" w:rsidRDefault="00E51026" w:rsidP="00E51026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 управлению </w:t>
      </w:r>
      <w:proofErr w:type="gramStart"/>
      <w:r>
        <w:rPr>
          <w:rFonts w:ascii="Times New Roman" w:hAnsi="Times New Roman"/>
          <w:szCs w:val="28"/>
        </w:rPr>
        <w:t>муниципальной</w:t>
      </w:r>
      <w:proofErr w:type="gramEnd"/>
    </w:p>
    <w:p w:rsidR="00E51026" w:rsidRDefault="00E51026" w:rsidP="00E51026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собственностью 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С.Н.Фоминых</w:t>
      </w:r>
      <w:proofErr w:type="spellEnd"/>
    </w:p>
    <w:p w:rsidR="00E51026" w:rsidRDefault="00E51026" w:rsidP="00E51026">
      <w:pPr>
        <w:pStyle w:val="4"/>
        <w:suppressAutoHyphens/>
        <w:ind w:left="-1418"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E51026" w:rsidRDefault="00E51026" w:rsidP="00E51026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</w:t>
      </w:r>
      <w:r w:rsidR="00467F67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 г.</w:t>
      </w:r>
    </w:p>
    <w:p w:rsidR="00E51026" w:rsidRDefault="00E51026" w:rsidP="00E51026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</w:p>
    <w:p w:rsidR="00E51026" w:rsidRDefault="00E51026" w:rsidP="00E51026">
      <w:pPr>
        <w:ind w:left="-1418" w:right="-1"/>
        <w:rPr>
          <w:szCs w:val="28"/>
        </w:rPr>
      </w:pPr>
      <w:r>
        <w:rPr>
          <w:szCs w:val="28"/>
        </w:rPr>
        <w:t xml:space="preserve">Председатель комитета по финансам, </w:t>
      </w:r>
    </w:p>
    <w:p w:rsidR="00E51026" w:rsidRDefault="00E51026" w:rsidP="00E51026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налоговой и кредитной политике</w:t>
      </w:r>
    </w:p>
    <w:p w:rsidR="00E51026" w:rsidRDefault="00E51026" w:rsidP="00E51026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города Барнаула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Cs w:val="28"/>
        </w:rPr>
        <w:t>Н.А.Тиньгаева</w:t>
      </w:r>
      <w:proofErr w:type="spellEnd"/>
    </w:p>
    <w:p w:rsidR="00E51026" w:rsidRDefault="00E51026" w:rsidP="00E51026">
      <w:pPr>
        <w:pStyle w:val="4"/>
        <w:suppressAutoHyphens/>
        <w:ind w:left="-1418" w:right="-31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</w:p>
    <w:p w:rsidR="007E0722" w:rsidRDefault="00E51026" w:rsidP="00E51026">
      <w:pPr>
        <w:pStyle w:val="4"/>
        <w:suppressAutoHyphens/>
        <w:ind w:left="-1418" w:right="-31" w:firstLine="0"/>
        <w:rPr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«____»________ 20</w:t>
      </w:r>
      <w:r w:rsidR="00467F67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 г.</w:t>
      </w:r>
    </w:p>
    <w:sectPr w:rsidR="007E0722" w:rsidSect="00B4372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34" w:rsidRDefault="00270B34" w:rsidP="00DE7573">
      <w:r>
        <w:separator/>
      </w:r>
    </w:p>
  </w:endnote>
  <w:endnote w:type="continuationSeparator" w:id="0">
    <w:p w:rsidR="00270B34" w:rsidRDefault="00270B34" w:rsidP="00DE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34" w:rsidRDefault="00270B34" w:rsidP="00DE7573">
      <w:r>
        <w:separator/>
      </w:r>
    </w:p>
  </w:footnote>
  <w:footnote w:type="continuationSeparator" w:id="0">
    <w:p w:rsidR="00270B34" w:rsidRDefault="00270B34" w:rsidP="00DE7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34" w:rsidRPr="000D58C1" w:rsidRDefault="00D66097">
    <w:pPr>
      <w:pStyle w:val="Style1"/>
      <w:widowControl/>
      <w:jc w:val="right"/>
      <w:rPr>
        <w:rStyle w:val="FontStyle48"/>
        <w:sz w:val="24"/>
        <w:szCs w:val="24"/>
      </w:rPr>
    </w:pPr>
    <w:r w:rsidRPr="000D58C1">
      <w:rPr>
        <w:rStyle w:val="FontStyle48"/>
        <w:sz w:val="24"/>
        <w:szCs w:val="24"/>
      </w:rPr>
      <w:fldChar w:fldCharType="begin"/>
    </w:r>
    <w:r w:rsidR="00270B34" w:rsidRPr="000D58C1">
      <w:rPr>
        <w:rStyle w:val="FontStyle48"/>
        <w:sz w:val="24"/>
        <w:szCs w:val="24"/>
      </w:rPr>
      <w:instrText>PAGE</w:instrText>
    </w:r>
    <w:r w:rsidRPr="000D58C1">
      <w:rPr>
        <w:rStyle w:val="FontStyle48"/>
        <w:sz w:val="24"/>
        <w:szCs w:val="24"/>
      </w:rPr>
      <w:fldChar w:fldCharType="separate"/>
    </w:r>
    <w:r w:rsidR="00E93904">
      <w:rPr>
        <w:rStyle w:val="FontStyle48"/>
        <w:noProof/>
        <w:sz w:val="24"/>
        <w:szCs w:val="24"/>
      </w:rPr>
      <w:t>4</w:t>
    </w:r>
    <w:r w:rsidRPr="000D58C1">
      <w:rPr>
        <w:rStyle w:val="FontStyle48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0D7D"/>
    <w:multiLevelType w:val="multilevel"/>
    <w:tmpl w:val="5650BF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">
    <w:nsid w:val="22A718A0"/>
    <w:multiLevelType w:val="multilevel"/>
    <w:tmpl w:val="C9C89B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FF8581F"/>
    <w:multiLevelType w:val="multilevel"/>
    <w:tmpl w:val="F3025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573"/>
    <w:rsid w:val="00004803"/>
    <w:rsid w:val="00005088"/>
    <w:rsid w:val="00040327"/>
    <w:rsid w:val="00051E27"/>
    <w:rsid w:val="00055A88"/>
    <w:rsid w:val="00093698"/>
    <w:rsid w:val="000A0705"/>
    <w:rsid w:val="000D58C1"/>
    <w:rsid w:val="000D75C7"/>
    <w:rsid w:val="0011184F"/>
    <w:rsid w:val="001363D0"/>
    <w:rsid w:val="00146942"/>
    <w:rsid w:val="00150E11"/>
    <w:rsid w:val="001A1BAE"/>
    <w:rsid w:val="001A4045"/>
    <w:rsid w:val="001B5339"/>
    <w:rsid w:val="001C2066"/>
    <w:rsid w:val="001D1082"/>
    <w:rsid w:val="001D51E0"/>
    <w:rsid w:val="001D62FB"/>
    <w:rsid w:val="002011F0"/>
    <w:rsid w:val="002024C4"/>
    <w:rsid w:val="002212E3"/>
    <w:rsid w:val="00221C3B"/>
    <w:rsid w:val="0024469E"/>
    <w:rsid w:val="002464DF"/>
    <w:rsid w:val="00257D35"/>
    <w:rsid w:val="00270B34"/>
    <w:rsid w:val="0028194A"/>
    <w:rsid w:val="00285E28"/>
    <w:rsid w:val="002A2B39"/>
    <w:rsid w:val="002A6206"/>
    <w:rsid w:val="002B4761"/>
    <w:rsid w:val="002E6486"/>
    <w:rsid w:val="002F1782"/>
    <w:rsid w:val="00314A8E"/>
    <w:rsid w:val="00331552"/>
    <w:rsid w:val="00340007"/>
    <w:rsid w:val="0035513B"/>
    <w:rsid w:val="0038553C"/>
    <w:rsid w:val="003862B9"/>
    <w:rsid w:val="003869FB"/>
    <w:rsid w:val="00391D97"/>
    <w:rsid w:val="003A62FC"/>
    <w:rsid w:val="003D10CE"/>
    <w:rsid w:val="003D7B0A"/>
    <w:rsid w:val="003E7461"/>
    <w:rsid w:val="003F0025"/>
    <w:rsid w:val="00455AA6"/>
    <w:rsid w:val="00467F67"/>
    <w:rsid w:val="00496889"/>
    <w:rsid w:val="004B095E"/>
    <w:rsid w:val="004B39B0"/>
    <w:rsid w:val="004B5655"/>
    <w:rsid w:val="004C3D14"/>
    <w:rsid w:val="00511D3A"/>
    <w:rsid w:val="00544BD5"/>
    <w:rsid w:val="00561CDA"/>
    <w:rsid w:val="005634FD"/>
    <w:rsid w:val="00566BC2"/>
    <w:rsid w:val="00572DA7"/>
    <w:rsid w:val="00575CD1"/>
    <w:rsid w:val="00577464"/>
    <w:rsid w:val="0058711C"/>
    <w:rsid w:val="005A4761"/>
    <w:rsid w:val="005B48FE"/>
    <w:rsid w:val="005B5197"/>
    <w:rsid w:val="005C34CA"/>
    <w:rsid w:val="005C4DEE"/>
    <w:rsid w:val="005C60CF"/>
    <w:rsid w:val="005F64E7"/>
    <w:rsid w:val="006004FA"/>
    <w:rsid w:val="0062002D"/>
    <w:rsid w:val="00626580"/>
    <w:rsid w:val="00666035"/>
    <w:rsid w:val="006B71A3"/>
    <w:rsid w:val="006D2009"/>
    <w:rsid w:val="006E266B"/>
    <w:rsid w:val="007012AE"/>
    <w:rsid w:val="0071398A"/>
    <w:rsid w:val="0071574C"/>
    <w:rsid w:val="00715EE5"/>
    <w:rsid w:val="007253A5"/>
    <w:rsid w:val="00735018"/>
    <w:rsid w:val="00745CD5"/>
    <w:rsid w:val="007500EC"/>
    <w:rsid w:val="00763D05"/>
    <w:rsid w:val="0077198D"/>
    <w:rsid w:val="007720DA"/>
    <w:rsid w:val="00777B1E"/>
    <w:rsid w:val="00777DF9"/>
    <w:rsid w:val="00784469"/>
    <w:rsid w:val="007C2089"/>
    <w:rsid w:val="007E0722"/>
    <w:rsid w:val="007E21D7"/>
    <w:rsid w:val="008128CC"/>
    <w:rsid w:val="00824765"/>
    <w:rsid w:val="00833165"/>
    <w:rsid w:val="00835104"/>
    <w:rsid w:val="00862315"/>
    <w:rsid w:val="00862333"/>
    <w:rsid w:val="00870336"/>
    <w:rsid w:val="00873D52"/>
    <w:rsid w:val="00876124"/>
    <w:rsid w:val="0087716C"/>
    <w:rsid w:val="008C5DED"/>
    <w:rsid w:val="008D5812"/>
    <w:rsid w:val="008F0328"/>
    <w:rsid w:val="008F47F8"/>
    <w:rsid w:val="00911863"/>
    <w:rsid w:val="00933882"/>
    <w:rsid w:val="00952C39"/>
    <w:rsid w:val="00980FFB"/>
    <w:rsid w:val="009B2F98"/>
    <w:rsid w:val="009C52D5"/>
    <w:rsid w:val="009C71F5"/>
    <w:rsid w:val="009D7554"/>
    <w:rsid w:val="009F7BA1"/>
    <w:rsid w:val="00A001DD"/>
    <w:rsid w:val="00A00413"/>
    <w:rsid w:val="00A26318"/>
    <w:rsid w:val="00A55DB3"/>
    <w:rsid w:val="00A645A4"/>
    <w:rsid w:val="00A64ADC"/>
    <w:rsid w:val="00A72921"/>
    <w:rsid w:val="00A8712B"/>
    <w:rsid w:val="00A94D99"/>
    <w:rsid w:val="00A966CE"/>
    <w:rsid w:val="00AA2011"/>
    <w:rsid w:val="00AC4944"/>
    <w:rsid w:val="00AE0C22"/>
    <w:rsid w:val="00AE32D4"/>
    <w:rsid w:val="00AF698B"/>
    <w:rsid w:val="00B43728"/>
    <w:rsid w:val="00B6032D"/>
    <w:rsid w:val="00B77389"/>
    <w:rsid w:val="00B77423"/>
    <w:rsid w:val="00B84286"/>
    <w:rsid w:val="00B908A8"/>
    <w:rsid w:val="00B937E1"/>
    <w:rsid w:val="00BC2004"/>
    <w:rsid w:val="00BE0B63"/>
    <w:rsid w:val="00C020C1"/>
    <w:rsid w:val="00C047A4"/>
    <w:rsid w:val="00C07AB9"/>
    <w:rsid w:val="00C33446"/>
    <w:rsid w:val="00C45DF8"/>
    <w:rsid w:val="00C45FEA"/>
    <w:rsid w:val="00C6181D"/>
    <w:rsid w:val="00C65551"/>
    <w:rsid w:val="00C8307A"/>
    <w:rsid w:val="00C83E4D"/>
    <w:rsid w:val="00C905BC"/>
    <w:rsid w:val="00C92B98"/>
    <w:rsid w:val="00CD238C"/>
    <w:rsid w:val="00CE7508"/>
    <w:rsid w:val="00CF11A7"/>
    <w:rsid w:val="00CF28A3"/>
    <w:rsid w:val="00CF4527"/>
    <w:rsid w:val="00D00A70"/>
    <w:rsid w:val="00D02914"/>
    <w:rsid w:val="00D037D5"/>
    <w:rsid w:val="00D33064"/>
    <w:rsid w:val="00D4349D"/>
    <w:rsid w:val="00D5691A"/>
    <w:rsid w:val="00D60312"/>
    <w:rsid w:val="00D66097"/>
    <w:rsid w:val="00D7399F"/>
    <w:rsid w:val="00D75FA5"/>
    <w:rsid w:val="00D83F3E"/>
    <w:rsid w:val="00D854A1"/>
    <w:rsid w:val="00D96FB5"/>
    <w:rsid w:val="00DA22D6"/>
    <w:rsid w:val="00DA48C3"/>
    <w:rsid w:val="00DB0315"/>
    <w:rsid w:val="00DC6DA8"/>
    <w:rsid w:val="00DE7573"/>
    <w:rsid w:val="00DF36A7"/>
    <w:rsid w:val="00E13949"/>
    <w:rsid w:val="00E2109E"/>
    <w:rsid w:val="00E334EB"/>
    <w:rsid w:val="00E33A9E"/>
    <w:rsid w:val="00E43E11"/>
    <w:rsid w:val="00E51026"/>
    <w:rsid w:val="00E5679D"/>
    <w:rsid w:val="00E6693A"/>
    <w:rsid w:val="00E902AB"/>
    <w:rsid w:val="00E93904"/>
    <w:rsid w:val="00EC5952"/>
    <w:rsid w:val="00EE200F"/>
    <w:rsid w:val="00F12E86"/>
    <w:rsid w:val="00F15AD3"/>
    <w:rsid w:val="00F20FB6"/>
    <w:rsid w:val="00F301CD"/>
    <w:rsid w:val="00F3121B"/>
    <w:rsid w:val="00F3348F"/>
    <w:rsid w:val="00F862F7"/>
    <w:rsid w:val="00F8732C"/>
    <w:rsid w:val="00F87AF0"/>
    <w:rsid w:val="00FA1573"/>
    <w:rsid w:val="00FB4CCB"/>
    <w:rsid w:val="00FD3996"/>
    <w:rsid w:val="00FD4CD8"/>
    <w:rsid w:val="00FD563E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7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E7573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E7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7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7573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customStyle="1" w:styleId="Style1">
    <w:name w:val="Style1"/>
    <w:basedOn w:val="a"/>
    <w:uiPriority w:val="99"/>
    <w:rsid w:val="00DE7573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E7573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DE7573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DE7573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DE75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5">
    <w:name w:val="Font Style75"/>
    <w:basedOn w:val="a0"/>
    <w:uiPriority w:val="99"/>
    <w:rsid w:val="00DE7573"/>
    <w:rPr>
      <w:rFonts w:ascii="Times New Roman" w:hAnsi="Times New Roman" w:cs="Times New Roman"/>
      <w:sz w:val="26"/>
      <w:szCs w:val="26"/>
    </w:rPr>
  </w:style>
  <w:style w:type="character" w:customStyle="1" w:styleId="FontStyle77">
    <w:name w:val="Font Style77"/>
    <w:basedOn w:val="a0"/>
    <w:uiPriority w:val="99"/>
    <w:rsid w:val="00DE7573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DE7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DE757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E75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7573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DE75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7573"/>
    <w:rPr>
      <w:rFonts w:ascii="Times New Roman" w:eastAsia="Calibri" w:hAnsi="Times New Roman" w:cs="Times New Roman"/>
      <w:sz w:val="28"/>
    </w:rPr>
  </w:style>
  <w:style w:type="paragraph" w:customStyle="1" w:styleId="Style5">
    <w:name w:val="Style5"/>
    <w:basedOn w:val="a"/>
    <w:uiPriority w:val="99"/>
    <w:rsid w:val="003869FB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869FB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869FB"/>
    <w:pPr>
      <w:widowControl w:val="0"/>
      <w:autoSpaceDE w:val="0"/>
      <w:autoSpaceDN w:val="0"/>
      <w:adjustRightInd w:val="0"/>
      <w:spacing w:line="324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7198D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77198D"/>
    <w:rPr>
      <w:rFonts w:ascii="Times New Roman" w:hAnsi="Times New Roman" w:cs="Times New Roman"/>
      <w:sz w:val="28"/>
      <w:szCs w:val="28"/>
    </w:rPr>
  </w:style>
  <w:style w:type="paragraph" w:customStyle="1" w:styleId="4">
    <w:name w:val="Стиль4"/>
    <w:basedOn w:val="a"/>
    <w:rsid w:val="007E0722"/>
    <w:pPr>
      <w:ind w:firstLine="851"/>
    </w:pPr>
    <w:rPr>
      <w:rFonts w:ascii="Courier New" w:eastAsia="Times New Roman" w:hAnsi="Courier New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DE94-B3AC-4620-A213-F2523533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kolnn</dc:creator>
  <cp:lastModifiedBy>Юлия А. Сперанская</cp:lastModifiedBy>
  <cp:revision>66</cp:revision>
  <cp:lastPrinted>2019-12-17T04:28:00Z</cp:lastPrinted>
  <dcterms:created xsi:type="dcterms:W3CDTF">2016-10-25T06:38:00Z</dcterms:created>
  <dcterms:modified xsi:type="dcterms:W3CDTF">2020-01-20T03:37:00Z</dcterms:modified>
</cp:coreProperties>
</file>