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6F" w:rsidRPr="003734CB" w:rsidRDefault="00AC7371" w:rsidP="00AC7371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C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AC7371" w:rsidRPr="003734CB" w:rsidRDefault="00AC7371" w:rsidP="00AC7371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CB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города «Об утверждении </w:t>
      </w:r>
      <w:r w:rsidR="00A829F8">
        <w:rPr>
          <w:rFonts w:ascii="Times New Roman" w:hAnsi="Times New Roman" w:cs="Times New Roman"/>
          <w:b/>
          <w:sz w:val="28"/>
          <w:szCs w:val="28"/>
        </w:rPr>
        <w:t>Плана мероприятий по противодействию коррупции в администрации города</w:t>
      </w:r>
      <w:r w:rsidR="008A5231">
        <w:rPr>
          <w:rFonts w:ascii="Times New Roman" w:hAnsi="Times New Roman" w:cs="Times New Roman"/>
          <w:b/>
          <w:sz w:val="28"/>
          <w:szCs w:val="28"/>
        </w:rPr>
        <w:t xml:space="preserve"> Барнаула</w:t>
      </w:r>
      <w:r w:rsidR="00A829F8">
        <w:rPr>
          <w:rFonts w:ascii="Times New Roman" w:hAnsi="Times New Roman" w:cs="Times New Roman"/>
          <w:b/>
          <w:sz w:val="28"/>
          <w:szCs w:val="28"/>
        </w:rPr>
        <w:t>, иных органах местного самоуправления города Барнаула</w:t>
      </w:r>
      <w:r w:rsidR="008A5231">
        <w:rPr>
          <w:rFonts w:ascii="Times New Roman" w:hAnsi="Times New Roman" w:cs="Times New Roman"/>
          <w:b/>
          <w:sz w:val="28"/>
          <w:szCs w:val="28"/>
        </w:rPr>
        <w:br/>
      </w:r>
      <w:r w:rsidR="00A829F8">
        <w:rPr>
          <w:rFonts w:ascii="Times New Roman" w:hAnsi="Times New Roman" w:cs="Times New Roman"/>
          <w:b/>
          <w:sz w:val="28"/>
          <w:szCs w:val="28"/>
        </w:rPr>
        <w:t>на 2018-2020 годы»</w:t>
      </w:r>
    </w:p>
    <w:p w:rsidR="0007386F" w:rsidRPr="00A829F8" w:rsidRDefault="0007386F" w:rsidP="0007386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8A5231" w:rsidRDefault="00213603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9F8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«</w:t>
      </w:r>
      <w:r w:rsidR="00A829F8" w:rsidRPr="00A829F8">
        <w:rPr>
          <w:rFonts w:ascii="Times New Roman" w:hAnsi="Times New Roman" w:cs="Times New Roman"/>
          <w:sz w:val="28"/>
          <w:szCs w:val="28"/>
        </w:rPr>
        <w:t>Об утверждении Плана мероприятий по противодействию коррупции в администрации города</w:t>
      </w:r>
      <w:r w:rsidR="008A5231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A829F8" w:rsidRPr="00A829F8">
        <w:rPr>
          <w:rFonts w:ascii="Times New Roman" w:hAnsi="Times New Roman" w:cs="Times New Roman"/>
          <w:sz w:val="28"/>
          <w:szCs w:val="28"/>
        </w:rPr>
        <w:t>, иных органах местного самоуправления города Барнаула на 2018-2020 годы</w:t>
      </w:r>
      <w:r w:rsidR="008A5231">
        <w:rPr>
          <w:rFonts w:ascii="Times New Roman" w:hAnsi="Times New Roman" w:cs="Times New Roman"/>
          <w:sz w:val="28"/>
          <w:szCs w:val="28"/>
        </w:rPr>
        <w:t xml:space="preserve">» </w:t>
      </w:r>
      <w:r w:rsidR="008A5231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D5D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="00ED5D9A">
        <w:rPr>
          <w:rFonts w:ascii="Times New Roman" w:hAnsi="Times New Roman" w:cs="Times New Roman"/>
          <w:sz w:val="28"/>
          <w:szCs w:val="28"/>
        </w:rPr>
        <w:t xml:space="preserve"> </w:t>
      </w:r>
      <w:r w:rsidR="008A5231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A5231">
        <w:rPr>
          <w:rFonts w:ascii="Times New Roman" w:hAnsi="Times New Roman" w:cs="Times New Roman"/>
          <w:sz w:val="28"/>
          <w:szCs w:val="28"/>
        </w:rPr>
        <w:t xml:space="preserve"> разработан в целях реализации Ф</w:t>
      </w:r>
      <w:r>
        <w:rPr>
          <w:rFonts w:ascii="Times New Roman" w:hAnsi="Times New Roman" w:cs="Times New Roman"/>
          <w:sz w:val="28"/>
          <w:szCs w:val="28"/>
        </w:rPr>
        <w:t>едеральн</w:t>
      </w:r>
      <w:r w:rsidR="008A523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A5231">
        <w:rPr>
          <w:rFonts w:ascii="Times New Roman" w:hAnsi="Times New Roman" w:cs="Times New Roman"/>
          <w:sz w:val="28"/>
          <w:szCs w:val="28"/>
        </w:rPr>
        <w:t>а</w:t>
      </w:r>
      <w:r w:rsidR="008A52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25.12.2008 №273-ФЗ «О противодействии коррупции»,</w:t>
      </w:r>
      <w:r w:rsidR="008A5231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29.06.2018 №378 «О Национальном плане противодействия коррупции на 2018-2020 годы» (далее – Национальный план).</w:t>
      </w:r>
    </w:p>
    <w:p w:rsidR="008A5231" w:rsidRDefault="008A5231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постановлением администрации города от 06.04.2018 №656 утвержден План мероприятий по противодействию коррупции в администрации города, иных органах местного самоуправления го</w:t>
      </w:r>
      <w:r w:rsidR="00E316CC">
        <w:rPr>
          <w:rFonts w:ascii="Times New Roman" w:hAnsi="Times New Roman" w:cs="Times New Roman"/>
          <w:sz w:val="28"/>
          <w:szCs w:val="28"/>
        </w:rPr>
        <w:t>рода Барнаула на 2018-2019 годы (далее – План мероприятий на 2018-2019 годы). Учитывая, что План мероприятий на 2018-2019 годы был принят до утверждения Национального плана, в него не вошли поручения</w:t>
      </w:r>
      <w:r w:rsidR="001E4917">
        <w:rPr>
          <w:rFonts w:ascii="Times New Roman" w:hAnsi="Times New Roman" w:cs="Times New Roman"/>
          <w:sz w:val="28"/>
          <w:szCs w:val="28"/>
        </w:rPr>
        <w:t>, данные Президентом Российской Федерации, в связи с чем возникла необходимость разработки и принятия проекта Плана.</w:t>
      </w:r>
    </w:p>
    <w:p w:rsidR="007254E5" w:rsidRDefault="001E4917" w:rsidP="007254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к принятию проект Плана</w:t>
      </w:r>
      <w:r w:rsidR="003D24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Национальный план</w:t>
      </w:r>
      <w:r w:rsidR="003D24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рассчитан на 2018-2020 годы </w:t>
      </w:r>
      <w:r w:rsidR="007254E5">
        <w:rPr>
          <w:rFonts w:ascii="Times New Roman" w:hAnsi="Times New Roman" w:cs="Times New Roman"/>
          <w:sz w:val="28"/>
          <w:szCs w:val="28"/>
        </w:rPr>
        <w:t>и содержит пункты, направленные на исполнение поручений, данных в Национальном плане.</w:t>
      </w:r>
    </w:p>
    <w:p w:rsidR="00F42F46" w:rsidRDefault="007254E5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Плана состоит из следующих разделов:</w:t>
      </w:r>
    </w:p>
    <w:p w:rsidR="00F42F46" w:rsidRDefault="00E72F59" w:rsidP="00F42F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</w:r>
      <w:r w:rsidR="00F42F46">
        <w:rPr>
          <w:rFonts w:ascii="Times New Roman" w:hAnsi="Times New Roman"/>
          <w:sz w:val="28"/>
          <w:szCs w:val="28"/>
        </w:rPr>
        <w:t>;</w:t>
      </w:r>
    </w:p>
    <w:p w:rsidR="00F42F46" w:rsidRDefault="00F42F46" w:rsidP="00F42F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3D8D">
        <w:rPr>
          <w:rFonts w:ascii="Times New Roman" w:hAnsi="Times New Roman"/>
          <w:sz w:val="28"/>
          <w:szCs w:val="28"/>
        </w:rPr>
        <w:t>Профилактика коррупционных и иных правонарушений при прохождении муниципальной службы</w:t>
      </w:r>
      <w:r>
        <w:rPr>
          <w:rFonts w:ascii="Times New Roman" w:hAnsi="Times New Roman"/>
          <w:sz w:val="28"/>
          <w:szCs w:val="28"/>
        </w:rPr>
        <w:t>;</w:t>
      </w:r>
    </w:p>
    <w:p w:rsidR="00F42F46" w:rsidRDefault="00E72F59" w:rsidP="00F42F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мер по противодействию коррупции в сфере бизнеса и в сфере закупок товаров, работ, услуг для обеспечения муниципальных нужд</w:t>
      </w:r>
      <w:r w:rsidR="00F42F46">
        <w:rPr>
          <w:rFonts w:ascii="Times New Roman" w:hAnsi="Times New Roman"/>
          <w:sz w:val="28"/>
          <w:szCs w:val="28"/>
        </w:rPr>
        <w:t>;</w:t>
      </w:r>
    </w:p>
    <w:p w:rsidR="00F42F46" w:rsidRDefault="00E72F59" w:rsidP="00F42F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Повышение эффективности просветительских, образовательных и иных мероприятий, направленных на популяризацию в обществе антикоррупционных стандартов и развитие общественного правосознания</w:t>
      </w:r>
      <w:r w:rsidR="00F42F46">
        <w:rPr>
          <w:rFonts w:ascii="Times New Roman" w:hAnsi="Times New Roman"/>
          <w:sz w:val="28"/>
        </w:rPr>
        <w:t>.</w:t>
      </w:r>
    </w:p>
    <w:p w:rsidR="000133BC" w:rsidRDefault="00ED5D9A" w:rsidP="0031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проекта </w:t>
      </w:r>
      <w:r w:rsidR="000133BC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будет распространено на </w:t>
      </w:r>
      <w:r w:rsidR="000133BC">
        <w:rPr>
          <w:rFonts w:ascii="Times New Roman" w:hAnsi="Times New Roman" w:cs="Times New Roman"/>
          <w:sz w:val="28"/>
          <w:szCs w:val="28"/>
        </w:rPr>
        <w:t>органы администрации города и иные органы местного самоуправления города.</w:t>
      </w:r>
    </w:p>
    <w:p w:rsidR="00F42F46" w:rsidRDefault="00315206" w:rsidP="009C5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срок вступления в силу проекта </w:t>
      </w:r>
      <w:r w:rsidR="00F42F46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– после официального </w:t>
      </w:r>
      <w:r w:rsidR="00750D39">
        <w:rPr>
          <w:rFonts w:ascii="Times New Roman" w:hAnsi="Times New Roman" w:cs="Times New Roman"/>
          <w:sz w:val="28"/>
          <w:szCs w:val="28"/>
        </w:rPr>
        <w:t xml:space="preserve">опубликования (обнародования) постановления администрации города </w:t>
      </w:r>
      <w:r w:rsidR="00F42F46" w:rsidRPr="00A829F8">
        <w:rPr>
          <w:rFonts w:ascii="Times New Roman" w:hAnsi="Times New Roman" w:cs="Times New Roman"/>
          <w:sz w:val="28"/>
          <w:szCs w:val="28"/>
        </w:rPr>
        <w:t>«Об утверждении Плана мероприятий по противодействию коррупции в администрации города</w:t>
      </w:r>
      <w:r w:rsidR="00F42F46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F42F46" w:rsidRPr="00A829F8">
        <w:rPr>
          <w:rFonts w:ascii="Times New Roman" w:hAnsi="Times New Roman" w:cs="Times New Roman"/>
          <w:sz w:val="28"/>
          <w:szCs w:val="28"/>
        </w:rPr>
        <w:t>, иных органах местного самоуправления города Барнаул</w:t>
      </w:r>
      <w:bookmarkStart w:id="0" w:name="_GoBack"/>
      <w:bookmarkEnd w:id="0"/>
      <w:r w:rsidR="00F42F46" w:rsidRPr="00A829F8">
        <w:rPr>
          <w:rFonts w:ascii="Times New Roman" w:hAnsi="Times New Roman" w:cs="Times New Roman"/>
          <w:sz w:val="28"/>
          <w:szCs w:val="28"/>
        </w:rPr>
        <w:t>а на 2018-2020 годы</w:t>
      </w:r>
      <w:r w:rsidR="00F42F46">
        <w:rPr>
          <w:rFonts w:ascii="Times New Roman" w:hAnsi="Times New Roman" w:cs="Times New Roman"/>
          <w:sz w:val="28"/>
          <w:szCs w:val="28"/>
        </w:rPr>
        <w:t>».</w:t>
      </w:r>
    </w:p>
    <w:p w:rsidR="009C5277" w:rsidRDefault="00750D39" w:rsidP="009C5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42F46">
        <w:rPr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sz w:val="28"/>
          <w:szCs w:val="28"/>
        </w:rPr>
        <w:t xml:space="preserve">не подлежит </w:t>
      </w:r>
      <w:r w:rsidR="009C5277">
        <w:rPr>
          <w:rFonts w:ascii="Times New Roman" w:hAnsi="Times New Roman" w:cs="Times New Roman"/>
          <w:sz w:val="28"/>
          <w:szCs w:val="28"/>
        </w:rPr>
        <w:t>оценке регулирующего воздействия, поскольку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2F6E68" w:rsidRDefault="009C5277" w:rsidP="002F6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раскрытия </w:t>
      </w:r>
      <w:r w:rsidR="002F6E68">
        <w:rPr>
          <w:rFonts w:ascii="Times New Roman" w:hAnsi="Times New Roman" w:cs="Times New Roman"/>
          <w:sz w:val="28"/>
          <w:szCs w:val="28"/>
        </w:rPr>
        <w:t xml:space="preserve">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7254E5">
        <w:rPr>
          <w:rFonts w:ascii="Times New Roman" w:hAnsi="Times New Roman" w:cs="Times New Roman"/>
          <w:sz w:val="28"/>
          <w:szCs w:val="28"/>
        </w:rPr>
        <w:t>Плана</w:t>
      </w:r>
      <w:r w:rsidR="002F6E68">
        <w:rPr>
          <w:rFonts w:ascii="Times New Roman" w:hAnsi="Times New Roman" w:cs="Times New Roman"/>
          <w:sz w:val="28"/>
          <w:szCs w:val="28"/>
        </w:rPr>
        <w:t xml:space="preserve">, он выносится на общественное обсуждение. </w:t>
      </w:r>
    </w:p>
    <w:p w:rsidR="002F6E68" w:rsidRDefault="002F6E68" w:rsidP="002F6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br/>
        <w:t>от 27.04.2018 №116 «Об утверждении Положения об общественном обсуждении проектов муниципальных правовых актов города Барнаула».</w:t>
      </w:r>
    </w:p>
    <w:p w:rsidR="002F6E68" w:rsidRDefault="002F6E68" w:rsidP="002F6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5365D1">
        <w:rPr>
          <w:rFonts w:ascii="Times New Roman" w:hAnsi="Times New Roman" w:cs="Times New Roman"/>
          <w:sz w:val="28"/>
          <w:szCs w:val="28"/>
        </w:rPr>
        <w:t>от участников общественного обсуждения принимаются правовым комитетом администрации города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дней с даты размещения проекта на официальном Интернет-сайте города Барнаул.</w:t>
      </w:r>
    </w:p>
    <w:p w:rsidR="009C5277" w:rsidRDefault="009C5277" w:rsidP="00FD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49E" w:rsidRDefault="00FD649E" w:rsidP="00FD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49E" w:rsidRDefault="007254E5" w:rsidP="00FD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правового комитета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Е.В.Шаповалова</w:t>
      </w:r>
      <w:proofErr w:type="spellEnd"/>
    </w:p>
    <w:sectPr w:rsidR="00FD649E" w:rsidSect="00750D3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90" w:rsidRDefault="00931A90" w:rsidP="00750D39">
      <w:pPr>
        <w:spacing w:after="0" w:line="240" w:lineRule="auto"/>
      </w:pPr>
      <w:r>
        <w:separator/>
      </w:r>
    </w:p>
  </w:endnote>
  <w:endnote w:type="continuationSeparator" w:id="0">
    <w:p w:rsidR="00931A90" w:rsidRDefault="00931A90" w:rsidP="0075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90" w:rsidRDefault="00931A90" w:rsidP="00750D39">
      <w:pPr>
        <w:spacing w:after="0" w:line="240" w:lineRule="auto"/>
      </w:pPr>
      <w:r>
        <w:separator/>
      </w:r>
    </w:p>
  </w:footnote>
  <w:footnote w:type="continuationSeparator" w:id="0">
    <w:p w:rsidR="00931A90" w:rsidRDefault="00931A90" w:rsidP="0075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571676"/>
      <w:docPartObj>
        <w:docPartGallery w:val="Page Numbers (Top of Page)"/>
        <w:docPartUnique/>
      </w:docPartObj>
    </w:sdtPr>
    <w:sdtEndPr/>
    <w:sdtContent>
      <w:p w:rsidR="00750D39" w:rsidRDefault="00750D3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F59">
          <w:rPr>
            <w:noProof/>
          </w:rPr>
          <w:t>2</w:t>
        </w:r>
        <w:r>
          <w:fldChar w:fldCharType="end"/>
        </w:r>
      </w:p>
    </w:sdtContent>
  </w:sdt>
  <w:p w:rsidR="00750D39" w:rsidRDefault="00750D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F4978"/>
    <w:multiLevelType w:val="hybridMultilevel"/>
    <w:tmpl w:val="CD049A00"/>
    <w:lvl w:ilvl="0" w:tplc="2AAC8B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36417C"/>
    <w:multiLevelType w:val="multilevel"/>
    <w:tmpl w:val="0A3E68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80"/>
    <w:rsid w:val="000133BC"/>
    <w:rsid w:val="0007386F"/>
    <w:rsid w:val="001E4917"/>
    <w:rsid w:val="00213603"/>
    <w:rsid w:val="002F254F"/>
    <w:rsid w:val="002F6E68"/>
    <w:rsid w:val="00315206"/>
    <w:rsid w:val="003734CB"/>
    <w:rsid w:val="003D24A5"/>
    <w:rsid w:val="00410EDC"/>
    <w:rsid w:val="00484147"/>
    <w:rsid w:val="005365D1"/>
    <w:rsid w:val="006568EC"/>
    <w:rsid w:val="006F45B7"/>
    <w:rsid w:val="007254E5"/>
    <w:rsid w:val="007363B6"/>
    <w:rsid w:val="00750D39"/>
    <w:rsid w:val="007B25B8"/>
    <w:rsid w:val="008A5231"/>
    <w:rsid w:val="00931A90"/>
    <w:rsid w:val="009C5277"/>
    <w:rsid w:val="00A829F8"/>
    <w:rsid w:val="00AC7371"/>
    <w:rsid w:val="00C918BA"/>
    <w:rsid w:val="00DF73C2"/>
    <w:rsid w:val="00E316CC"/>
    <w:rsid w:val="00E72F59"/>
    <w:rsid w:val="00E90383"/>
    <w:rsid w:val="00ED5D9A"/>
    <w:rsid w:val="00F42F46"/>
    <w:rsid w:val="00F61780"/>
    <w:rsid w:val="00F62A57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8E9F1-2033-449A-8FF7-33255447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C73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13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568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D39"/>
  </w:style>
  <w:style w:type="paragraph" w:styleId="a6">
    <w:name w:val="footer"/>
    <w:basedOn w:val="a"/>
    <w:link w:val="a7"/>
    <w:uiPriority w:val="99"/>
    <w:unhideWhenUsed/>
    <w:rsid w:val="0075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Новикова</dc:creator>
  <cp:keywords/>
  <dc:description/>
  <cp:lastModifiedBy>Ольга В. Новикова</cp:lastModifiedBy>
  <cp:revision>10</cp:revision>
  <dcterms:created xsi:type="dcterms:W3CDTF">2018-07-18T07:31:00Z</dcterms:created>
  <dcterms:modified xsi:type="dcterms:W3CDTF">2018-08-15T08:49:00Z</dcterms:modified>
</cp:coreProperties>
</file>