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B1" w:rsidRDefault="00A604B1" w:rsidP="00A604B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604B1">
        <w:rPr>
          <w:sz w:val="28"/>
          <w:szCs w:val="28"/>
        </w:rPr>
        <w:t xml:space="preserve">Пояснительная записка к проекту решения Барнаульской городской Думы «О </w:t>
      </w:r>
      <w:r w:rsidRPr="00A604B1">
        <w:rPr>
          <w:bCs/>
          <w:color w:val="000000"/>
          <w:sz w:val="28"/>
          <w:szCs w:val="28"/>
        </w:rPr>
        <w:t>порядке</w:t>
      </w:r>
      <w:r>
        <w:rPr>
          <w:bCs/>
          <w:color w:val="000000"/>
          <w:sz w:val="28"/>
          <w:szCs w:val="28"/>
        </w:rPr>
        <w:t xml:space="preserve"> </w:t>
      </w:r>
      <w:r w:rsidRPr="00A604B1">
        <w:rPr>
          <w:bCs/>
          <w:sz w:val="28"/>
          <w:szCs w:val="28"/>
        </w:rPr>
        <w:t>определения части территории</w:t>
      </w:r>
      <w:r w:rsidRPr="00A604B1">
        <w:rPr>
          <w:b/>
          <w:bCs/>
          <w:sz w:val="28"/>
          <w:szCs w:val="28"/>
        </w:rPr>
        <w:t xml:space="preserve"> </w:t>
      </w:r>
      <w:r w:rsidRPr="00A604B1">
        <w:rPr>
          <w:sz w:val="28"/>
          <w:szCs w:val="28"/>
        </w:rPr>
        <w:t>города Барнаула, на которой могут реализовываться инициативные проекты</w:t>
      </w:r>
      <w:r w:rsidRPr="00A604B1">
        <w:rPr>
          <w:sz w:val="28"/>
          <w:szCs w:val="28"/>
        </w:rPr>
        <w:t>»</w:t>
      </w:r>
    </w:p>
    <w:p w:rsidR="00A604B1" w:rsidRDefault="00A604B1" w:rsidP="00A604B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04B1" w:rsidRPr="00D053A7" w:rsidRDefault="00A604B1" w:rsidP="00A604B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04B1">
        <w:rPr>
          <w:rFonts w:ascii="Times New Roman" w:hAnsi="Times New Roman" w:cs="Times New Roman"/>
          <w:sz w:val="28"/>
          <w:szCs w:val="28"/>
          <w:lang w:eastAsia="ru-RU"/>
        </w:rPr>
        <w:t>Проект решения городской Думы «</w:t>
      </w:r>
      <w:r w:rsidRPr="00A604B1">
        <w:rPr>
          <w:rFonts w:ascii="Times New Roman" w:hAnsi="Times New Roman" w:cs="Times New Roman"/>
          <w:sz w:val="28"/>
          <w:szCs w:val="28"/>
        </w:rPr>
        <w:t xml:space="preserve">О </w:t>
      </w:r>
      <w:r w:rsidRPr="00A604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порядке </w:t>
      </w:r>
      <w:r w:rsidRPr="00A604B1">
        <w:rPr>
          <w:rFonts w:ascii="Times New Roman" w:hAnsi="Times New Roman" w:cs="Times New Roman"/>
          <w:bCs/>
          <w:sz w:val="28"/>
          <w:szCs w:val="28"/>
        </w:rPr>
        <w:t>определения части территории</w:t>
      </w:r>
      <w:r w:rsidRPr="00A60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04B1">
        <w:rPr>
          <w:rFonts w:ascii="Times New Roman" w:hAnsi="Times New Roman" w:cs="Times New Roman"/>
          <w:sz w:val="28"/>
          <w:szCs w:val="28"/>
        </w:rPr>
        <w:t xml:space="preserve">города Барнаула, на которой могут реализовываться инициативные </w:t>
      </w:r>
      <w:r w:rsidRPr="00D053A7">
        <w:rPr>
          <w:rFonts w:ascii="Times New Roman" w:hAnsi="Times New Roman" w:cs="Times New Roman"/>
          <w:sz w:val="28"/>
          <w:szCs w:val="28"/>
        </w:rPr>
        <w:t>проекты</w:t>
      </w:r>
      <w:r w:rsidRPr="00D053A7">
        <w:rPr>
          <w:rFonts w:ascii="Times New Roman" w:hAnsi="Times New Roman" w:cs="Times New Roman"/>
          <w:sz w:val="28"/>
          <w:szCs w:val="28"/>
          <w:lang w:eastAsia="ru-RU"/>
        </w:rPr>
        <w:t xml:space="preserve">» подготовлен в соответствии со </w:t>
      </w:r>
      <w:r w:rsidRPr="00D053A7">
        <w:rPr>
          <w:rFonts w:ascii="Times New Roman" w:hAnsi="Times New Roman" w:cs="Times New Roman"/>
          <w:sz w:val="28"/>
          <w:szCs w:val="28"/>
        </w:rPr>
        <w:t>статьей 26.1 Федерального закона от 06.10.2003 №131-ФЗ «Об общих принципах организации местного самоуправления в Российской Федерации», статьей 22.1 Устава городского округа - города Барнаула Алтайского края</w:t>
      </w:r>
      <w:r w:rsidRPr="00D053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5921" w:rsidRDefault="00A604B1" w:rsidP="00D053A7">
      <w:pPr>
        <w:pStyle w:val="a4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60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</w:t>
      </w:r>
      <w:r w:rsidRPr="00D053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60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</w:t>
      </w:r>
      <w:r w:rsidRPr="00D053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60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подготовлен</w:t>
      </w:r>
      <w:r w:rsidRPr="00D053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учетом правоприменительной практики</w:t>
      </w:r>
      <w:r w:rsidR="003D5921" w:rsidRPr="00A60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60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053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60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целях</w:t>
      </w:r>
      <w:r w:rsidR="00D053A7" w:rsidRPr="00D053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 правого регулирования и механизма определения территории для реализации инициативных проектов.</w:t>
      </w:r>
    </w:p>
    <w:p w:rsidR="003D5921" w:rsidRPr="003D5921" w:rsidRDefault="003D5921" w:rsidP="003D5921">
      <w:pPr>
        <w:pStyle w:val="a4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Проект решения не подлежит оценке регулирующего воздействия, поскольку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не устанавливает новые и не изменяет ранее предусмотренные муниципальными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нормативными правовыми актами обязанности для субъектов предпринимательской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и инвестиционной деятельности.</w:t>
      </w:r>
    </w:p>
    <w:p w:rsidR="003D5921" w:rsidRPr="003D5921" w:rsidRDefault="003D5921" w:rsidP="003D5921">
      <w:pPr>
        <w:pStyle w:val="a4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В рамках раскрытия информации о подготовке проектов муниципальных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правовых актов, а также в целях </w:t>
      </w:r>
      <w:proofErr w:type="gramStart"/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возможности участия населения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города</w:t>
      </w:r>
      <w:proofErr w:type="gramEnd"/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общественном обсуждении проекта решения, он выносится 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>общественное обсуждение.</w:t>
      </w:r>
    </w:p>
    <w:p w:rsidR="00590060" w:rsidRDefault="003D5921" w:rsidP="00590060">
      <w:pPr>
        <w:pStyle w:val="a4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9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проведения и определения результатов общественного 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>обсуждения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>определяется в соответствии с решением Барнаульской городской Думы от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>27.04.2018 №116 «Об утверждении Положения об общественном обсуждении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>проектов муниципальных правовых актов города Барнаула».</w:t>
      </w:r>
    </w:p>
    <w:p w:rsidR="003D5921" w:rsidRPr="003D5921" w:rsidRDefault="003D5921" w:rsidP="00590060">
      <w:pPr>
        <w:pStyle w:val="a4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Предложения от участников общественного обсуждения принимаются</w:t>
      </w:r>
    </w:p>
    <w:p w:rsidR="00590060" w:rsidRDefault="00590060" w:rsidP="0059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комитетом общественных связей и безопасности</w:t>
      </w:r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почте на бумажном носителе и по электронной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почте </w:t>
      </w:r>
      <w:r w:rsidRPr="005900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форме электронного документа </w:t>
      </w:r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течение срока общественного обсуждения,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который составляет 15 календарных дней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</w:t>
      </w:r>
      <w:proofErr w:type="gramStart"/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даты размещения</w:t>
      </w:r>
      <w:proofErr w:type="gramEnd"/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проекта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D5921"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официальном Интернет-сайте города Барнаула.</w:t>
      </w:r>
    </w:p>
    <w:p w:rsidR="003D5921" w:rsidRDefault="003D5921" w:rsidP="0059006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Принятие данного проекта решения не повлечет за собой изменения в другие</w:t>
      </w:r>
      <w:r w:rsidR="005900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D59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правовые акты.</w:t>
      </w:r>
    </w:p>
    <w:p w:rsidR="00590060" w:rsidRDefault="00590060" w:rsidP="0059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90060" w:rsidRDefault="00590060" w:rsidP="0059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90060" w:rsidRDefault="00590060" w:rsidP="0059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Председатель комитета </w:t>
      </w:r>
    </w:p>
    <w:p w:rsidR="00590060" w:rsidRPr="003D5921" w:rsidRDefault="00590060" w:rsidP="00590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общественных связей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безопасности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Г.В. Королев</w:t>
      </w:r>
    </w:p>
    <w:sectPr w:rsidR="00590060" w:rsidRPr="003D5921" w:rsidSect="009B3628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B1"/>
    <w:rsid w:val="00257DB1"/>
    <w:rsid w:val="003D5921"/>
    <w:rsid w:val="0042571D"/>
    <w:rsid w:val="00507C4D"/>
    <w:rsid w:val="00590060"/>
    <w:rsid w:val="009B3628"/>
    <w:rsid w:val="00A604B1"/>
    <w:rsid w:val="00C46F25"/>
    <w:rsid w:val="00D0522E"/>
    <w:rsid w:val="00D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0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0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Барышева</dc:creator>
  <cp:keywords/>
  <dc:description/>
  <cp:lastModifiedBy>Татьяна В. Барышева</cp:lastModifiedBy>
  <cp:revision>4</cp:revision>
  <dcterms:created xsi:type="dcterms:W3CDTF">2023-07-25T01:18:00Z</dcterms:created>
  <dcterms:modified xsi:type="dcterms:W3CDTF">2023-07-25T02:19:00Z</dcterms:modified>
</cp:coreProperties>
</file>