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4" w:rsidRDefault="00B82894" w:rsidP="00B8289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046419">
        <w:rPr>
          <w:rFonts w:ascii="Times New Roman" w:hAnsi="Times New Roman" w:cs="Times New Roman"/>
          <w:sz w:val="28"/>
          <w:szCs w:val="28"/>
        </w:rPr>
        <w:t>Приложение</w:t>
      </w:r>
    </w:p>
    <w:p w:rsidR="00B82894" w:rsidRPr="00046419" w:rsidRDefault="00B82894" w:rsidP="00B8289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04641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419">
        <w:rPr>
          <w:rFonts w:ascii="Times New Roman" w:hAnsi="Times New Roman" w:cs="Times New Roman"/>
          <w:sz w:val="28"/>
          <w:szCs w:val="28"/>
        </w:rPr>
        <w:t xml:space="preserve">городской Думы </w:t>
      </w:r>
    </w:p>
    <w:p w:rsidR="00B82894" w:rsidRPr="00046419" w:rsidRDefault="00B82894" w:rsidP="00B82894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046419">
        <w:rPr>
          <w:rFonts w:ascii="Times New Roman" w:hAnsi="Times New Roman" w:cs="Times New Roman"/>
          <w:sz w:val="28"/>
          <w:szCs w:val="28"/>
        </w:rPr>
        <w:t>от ___________ №___</w:t>
      </w:r>
    </w:p>
    <w:p w:rsidR="00B82894" w:rsidRPr="00046419" w:rsidRDefault="00B82894" w:rsidP="00B82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894" w:rsidRPr="00046419" w:rsidRDefault="00B82894" w:rsidP="00B82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82894" w:rsidRPr="00046419" w:rsidRDefault="00B82894" w:rsidP="00B82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6419">
        <w:rPr>
          <w:rFonts w:ascii="Times New Roman" w:hAnsi="Times New Roman" w:cs="Times New Roman"/>
          <w:sz w:val="28"/>
          <w:szCs w:val="28"/>
        </w:rPr>
        <w:t xml:space="preserve">асчёта и возврата сумм инициативных платежей, подлежащих возврату лицам (в том числе организациям), осуществившим их перечисление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046419">
        <w:rPr>
          <w:rFonts w:ascii="Times New Roman" w:hAnsi="Times New Roman" w:cs="Times New Roman"/>
          <w:sz w:val="28"/>
          <w:szCs w:val="28"/>
        </w:rPr>
        <w:t>в бюджет города</w:t>
      </w:r>
    </w:p>
    <w:p w:rsidR="00B82894" w:rsidRDefault="00B82894" w:rsidP="00B82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894" w:rsidRPr="005D4666" w:rsidRDefault="00B82894" w:rsidP="00B82894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82894" w:rsidRPr="00046419" w:rsidRDefault="00B82894" w:rsidP="00B82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894" w:rsidRPr="005602BB" w:rsidRDefault="00B82894" w:rsidP="00B8289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B">
        <w:rPr>
          <w:rFonts w:ascii="Times New Roman" w:hAnsi="Times New Roman" w:cs="Times New Roman"/>
          <w:sz w:val="28"/>
          <w:szCs w:val="28"/>
        </w:rPr>
        <w:t>Порядок расчёта и возврата сумм инициативных платежей, подлежащих возврату лицам (в том числе организациям), осуществившим их перечисление в бюджет города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proofErr w:type="gramStart"/>
      <w:r w:rsidRPr="005602BB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56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602BB">
        <w:rPr>
          <w:rFonts w:ascii="Times New Roman" w:hAnsi="Times New Roman" w:cs="Times New Roman"/>
          <w:sz w:val="28"/>
          <w:szCs w:val="28"/>
        </w:rPr>
        <w:t>и механизм принятия решения о возврате сумм инициативных платежей лицам (в том числе организациям), осуществившим их перечисление в бюджет города (далее – плательщики).</w:t>
      </w:r>
    </w:p>
    <w:p w:rsidR="00B82894" w:rsidRPr="005D4666" w:rsidRDefault="00B82894" w:rsidP="00B8289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66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Порядке, применяются </w:t>
      </w:r>
      <w:r>
        <w:rPr>
          <w:rFonts w:ascii="Times New Roman" w:hAnsi="Times New Roman" w:cs="Times New Roman"/>
          <w:sz w:val="28"/>
          <w:szCs w:val="28"/>
        </w:rPr>
        <w:br/>
        <w:t>в значениях, определённых Б</w:t>
      </w:r>
      <w:r w:rsidRPr="005D4666">
        <w:rPr>
          <w:rFonts w:ascii="Times New Roman" w:hAnsi="Times New Roman" w:cs="Times New Roman"/>
          <w:sz w:val="28"/>
          <w:szCs w:val="28"/>
        </w:rPr>
        <w:t xml:space="preserve">юджетным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Pr="005D466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06.10.2003 №131-ФЗ «Об общих принципах организации местного самоуправления в Российской Федерации».</w:t>
      </w:r>
    </w:p>
    <w:p w:rsidR="00B82894" w:rsidRDefault="00B82894" w:rsidP="00B8289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Администраторы доходов бюджета города, осуществляющие полномочия по администрированию инициативных платежей                                (далее – администратор), принимают решение о возврате денежных средств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из бюджета города в соответствии с Порядком. </w:t>
      </w:r>
    </w:p>
    <w:p w:rsidR="00B82894" w:rsidRDefault="00B82894" w:rsidP="00B82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894" w:rsidRPr="002205ED" w:rsidRDefault="00B82894" w:rsidP="0024661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05ED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расчёта и </w:t>
      </w:r>
      <w:r w:rsidRPr="002205ED">
        <w:rPr>
          <w:rFonts w:ascii="Times New Roman" w:hAnsi="Times New Roman" w:cs="Times New Roman"/>
          <w:sz w:val="28"/>
          <w:szCs w:val="28"/>
        </w:rPr>
        <w:t>возврата сумм инициативных платежей</w:t>
      </w:r>
    </w:p>
    <w:p w:rsidR="00B82894" w:rsidRDefault="00B82894" w:rsidP="00B82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894" w:rsidRPr="008E7DB2" w:rsidRDefault="00B82894" w:rsidP="00A06559">
      <w:pPr>
        <w:pStyle w:val="a3"/>
        <w:numPr>
          <w:ilvl w:val="1"/>
          <w:numId w:val="1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B2">
        <w:rPr>
          <w:rFonts w:ascii="Times New Roman" w:hAnsi="Times New Roman" w:cs="Times New Roman"/>
          <w:sz w:val="28"/>
          <w:szCs w:val="28"/>
        </w:rPr>
        <w:t>Инициативные платежи подлежат возврату плательщикам</w:t>
      </w:r>
      <w:r w:rsidRPr="008E7DB2">
        <w:rPr>
          <w:rFonts w:ascii="Times New Roman" w:hAnsi="Times New Roman" w:cs="Times New Roman"/>
          <w:sz w:val="28"/>
          <w:szCs w:val="28"/>
        </w:rPr>
        <w:br/>
        <w:t xml:space="preserve">в случае: </w:t>
      </w:r>
    </w:p>
    <w:p w:rsidR="00B82894" w:rsidRPr="00046419" w:rsidRDefault="00B82894" w:rsidP="00A06559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419">
        <w:rPr>
          <w:rFonts w:ascii="Times New Roman" w:hAnsi="Times New Roman" w:cs="Times New Roman"/>
          <w:sz w:val="28"/>
          <w:szCs w:val="28"/>
        </w:rPr>
        <w:t>образования по итогам реализации инициативного проекта остатка инициативных платежей, не использованных в целях реализации инициативного проекта;</w:t>
      </w:r>
    </w:p>
    <w:p w:rsidR="00B82894" w:rsidRDefault="00B82894" w:rsidP="00A06559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56154D">
        <w:rPr>
          <w:rFonts w:ascii="Times New Roman" w:hAnsi="Times New Roman" w:cs="Times New Roman"/>
          <w:sz w:val="28"/>
          <w:szCs w:val="28"/>
        </w:rPr>
        <w:t xml:space="preserve">инициативный проект не был реализован. </w:t>
      </w:r>
    </w:p>
    <w:p w:rsidR="00246613" w:rsidRDefault="00A06559" w:rsidP="00246613">
      <w:pPr>
        <w:pStyle w:val="a3"/>
        <w:numPr>
          <w:ilvl w:val="1"/>
          <w:numId w:val="1"/>
        </w:numPr>
        <w:tabs>
          <w:tab w:val="left" w:pos="-269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559">
        <w:rPr>
          <w:rFonts w:ascii="Times New Roman" w:hAnsi="Times New Roman" w:cs="Times New Roman"/>
          <w:sz w:val="28"/>
          <w:szCs w:val="28"/>
        </w:rPr>
        <w:t>И</w:t>
      </w:r>
      <w:r w:rsidR="00246613">
        <w:rPr>
          <w:rFonts w:ascii="Times New Roman" w:hAnsi="Times New Roman" w:cs="Times New Roman"/>
          <w:sz w:val="28"/>
          <w:szCs w:val="28"/>
        </w:rPr>
        <w:t>нициативный проект считается не</w:t>
      </w:r>
      <w:r w:rsidRPr="00A06559">
        <w:rPr>
          <w:rFonts w:ascii="Times New Roman" w:hAnsi="Times New Roman" w:cs="Times New Roman"/>
          <w:sz w:val="28"/>
          <w:szCs w:val="28"/>
        </w:rPr>
        <w:t xml:space="preserve">реализованным, если </w:t>
      </w:r>
      <w:r w:rsidR="00246613">
        <w:rPr>
          <w:rFonts w:ascii="Times New Roman" w:hAnsi="Times New Roman" w:cs="Times New Roman"/>
          <w:sz w:val="28"/>
          <w:szCs w:val="28"/>
        </w:rPr>
        <w:br/>
      </w:r>
      <w:r w:rsidRPr="00A06559">
        <w:rPr>
          <w:rFonts w:ascii="Times New Roman" w:hAnsi="Times New Roman" w:cs="Times New Roman"/>
          <w:sz w:val="28"/>
          <w:szCs w:val="28"/>
        </w:rPr>
        <w:t>в течение двух лет товары (работы, услуги) по нему поставлены (выполнены, оказаны) с нарушением срока и не соответствуют объему товаров (работ, услуг)</w:t>
      </w:r>
      <w:r w:rsidR="00246613">
        <w:rPr>
          <w:rFonts w:ascii="Times New Roman" w:hAnsi="Times New Roman" w:cs="Times New Roman"/>
          <w:sz w:val="28"/>
          <w:szCs w:val="28"/>
        </w:rPr>
        <w:t>,</w:t>
      </w:r>
      <w:r w:rsidRPr="00A06559">
        <w:rPr>
          <w:rFonts w:ascii="Times New Roman" w:hAnsi="Times New Roman" w:cs="Times New Roman"/>
          <w:sz w:val="28"/>
          <w:szCs w:val="28"/>
        </w:rPr>
        <w:t xml:space="preserve"> указанному в ко</w:t>
      </w:r>
      <w:r w:rsidR="00246613">
        <w:rPr>
          <w:rFonts w:ascii="Times New Roman" w:hAnsi="Times New Roman" w:cs="Times New Roman"/>
          <w:sz w:val="28"/>
          <w:szCs w:val="28"/>
        </w:rPr>
        <w:t>нтракте (контрактах), заключённо</w:t>
      </w:r>
      <w:r w:rsidRPr="00A06559">
        <w:rPr>
          <w:rFonts w:ascii="Times New Roman" w:hAnsi="Times New Roman" w:cs="Times New Roman"/>
          <w:sz w:val="28"/>
          <w:szCs w:val="28"/>
        </w:rPr>
        <w:t>м</w:t>
      </w:r>
      <w:r w:rsidR="00246613">
        <w:rPr>
          <w:rFonts w:ascii="Times New Roman" w:hAnsi="Times New Roman" w:cs="Times New Roman"/>
          <w:sz w:val="28"/>
          <w:szCs w:val="28"/>
        </w:rPr>
        <w:t xml:space="preserve"> (заключённых)</w:t>
      </w:r>
      <w:r w:rsidRPr="00A06559">
        <w:rPr>
          <w:rFonts w:ascii="Times New Roman" w:hAnsi="Times New Roman" w:cs="Times New Roman"/>
          <w:sz w:val="28"/>
          <w:szCs w:val="28"/>
        </w:rPr>
        <w:t xml:space="preserve"> </w:t>
      </w:r>
      <w:r w:rsidR="00246613">
        <w:rPr>
          <w:rFonts w:ascii="Times New Roman" w:hAnsi="Times New Roman" w:cs="Times New Roman"/>
          <w:sz w:val="28"/>
          <w:szCs w:val="28"/>
        </w:rPr>
        <w:br/>
      </w:r>
      <w:r w:rsidRPr="00A06559"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проекта.  </w:t>
      </w:r>
      <w:proofErr w:type="gramEnd"/>
    </w:p>
    <w:p w:rsidR="00A06559" w:rsidRPr="0056154D" w:rsidRDefault="00A06559" w:rsidP="00246613">
      <w:pPr>
        <w:pStyle w:val="a3"/>
        <w:tabs>
          <w:tab w:val="left" w:pos="-269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59">
        <w:rPr>
          <w:rFonts w:ascii="Times New Roman" w:hAnsi="Times New Roman" w:cs="Times New Roman"/>
          <w:sz w:val="28"/>
          <w:szCs w:val="28"/>
        </w:rPr>
        <w:t>В предусмотренных законодательством Российской Федерации случаях, при согласовании с руководителем инициативного проекта, сроки и стоимость работ могут быть изменены.</w:t>
      </w:r>
    </w:p>
    <w:p w:rsidR="00B82894" w:rsidRPr="00A06559" w:rsidRDefault="00A06559" w:rsidP="00A0655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82894" w:rsidRPr="00A06559">
        <w:rPr>
          <w:rFonts w:ascii="Times New Roman" w:hAnsi="Times New Roman" w:cs="Times New Roman"/>
          <w:sz w:val="28"/>
          <w:szCs w:val="28"/>
        </w:rPr>
        <w:t xml:space="preserve">Для получения возврата инициативных платежей плательщик направляет в адрес администратора письменное заявление </w:t>
      </w:r>
      <w:r w:rsidR="00B82894" w:rsidRPr="00A06559">
        <w:rPr>
          <w:rFonts w:ascii="Times New Roman" w:hAnsi="Times New Roman" w:cs="Times New Roman"/>
          <w:sz w:val="28"/>
          <w:szCs w:val="28"/>
        </w:rPr>
        <w:br/>
        <w:t>и предусмотренные п.2.</w:t>
      </w:r>
      <w:r w:rsidR="0090018E">
        <w:rPr>
          <w:rFonts w:ascii="Times New Roman" w:hAnsi="Times New Roman" w:cs="Times New Roman"/>
          <w:sz w:val="28"/>
          <w:szCs w:val="28"/>
        </w:rPr>
        <w:t>7</w:t>
      </w:r>
      <w:r w:rsidR="00B82894" w:rsidRPr="00A06559">
        <w:rPr>
          <w:rFonts w:ascii="Times New Roman" w:hAnsi="Times New Roman" w:cs="Times New Roman"/>
          <w:sz w:val="28"/>
          <w:szCs w:val="28"/>
        </w:rPr>
        <w:t xml:space="preserve"> Порядка документы.</w:t>
      </w:r>
    </w:p>
    <w:p w:rsidR="00B82894" w:rsidRPr="00A06559" w:rsidRDefault="00A06559" w:rsidP="00A0655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B82894" w:rsidRPr="00A06559">
        <w:rPr>
          <w:rFonts w:ascii="Times New Roman" w:hAnsi="Times New Roman" w:cs="Times New Roman"/>
          <w:sz w:val="28"/>
          <w:szCs w:val="28"/>
        </w:rPr>
        <w:t>Заявление о возврате денежных средств может быть подано администратору в течение 3 лет</w:t>
      </w:r>
      <w:r w:rsidR="00B82894" w:rsidRPr="00A065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2894" w:rsidRPr="00A06559">
        <w:rPr>
          <w:rFonts w:ascii="Times New Roman" w:hAnsi="Times New Roman" w:cs="Times New Roman"/>
          <w:sz w:val="28"/>
          <w:szCs w:val="28"/>
        </w:rPr>
        <w:t xml:space="preserve">со дня зачисления инициативных платежей </w:t>
      </w:r>
      <w:r w:rsidR="00B82894" w:rsidRPr="00A06559">
        <w:rPr>
          <w:rFonts w:ascii="Times New Roman" w:hAnsi="Times New Roman" w:cs="Times New Roman"/>
          <w:sz w:val="28"/>
          <w:szCs w:val="28"/>
        </w:rPr>
        <w:br/>
        <w:t>в бюджет города.</w:t>
      </w:r>
    </w:p>
    <w:p w:rsidR="00B82894" w:rsidRPr="008E7DB2" w:rsidRDefault="00A06559" w:rsidP="00A06559">
      <w:pPr>
        <w:pStyle w:val="ConsPlusNormal"/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82894" w:rsidRPr="008E7DB2">
        <w:rPr>
          <w:rFonts w:ascii="Times New Roman" w:hAnsi="Times New Roman" w:cs="Times New Roman"/>
          <w:sz w:val="28"/>
          <w:szCs w:val="28"/>
        </w:rPr>
        <w:t>Расчёт сумм инициативных платежей</w:t>
      </w:r>
      <w:r w:rsidR="00B82894">
        <w:rPr>
          <w:rFonts w:ascii="Times New Roman" w:hAnsi="Times New Roman" w:cs="Times New Roman"/>
          <w:sz w:val="28"/>
          <w:szCs w:val="28"/>
        </w:rPr>
        <w:t>, подлежащих возврату,</w:t>
      </w:r>
      <w:r w:rsidR="00B82894" w:rsidRPr="008E7DB2">
        <w:rPr>
          <w:rFonts w:ascii="Times New Roman" w:hAnsi="Times New Roman" w:cs="Times New Roman"/>
          <w:sz w:val="28"/>
          <w:szCs w:val="28"/>
        </w:rPr>
        <w:t xml:space="preserve"> производится администратором в течение </w:t>
      </w:r>
      <w:r w:rsidR="00B82894">
        <w:rPr>
          <w:rFonts w:ascii="Times New Roman" w:hAnsi="Times New Roman" w:cs="Times New Roman"/>
          <w:sz w:val="28"/>
          <w:szCs w:val="28"/>
        </w:rPr>
        <w:t>1</w:t>
      </w:r>
      <w:r w:rsidR="00B82894" w:rsidRPr="008E7DB2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="00B82894">
        <w:rPr>
          <w:rFonts w:ascii="Times New Roman" w:hAnsi="Times New Roman" w:cs="Times New Roman"/>
          <w:sz w:val="28"/>
          <w:szCs w:val="28"/>
        </w:rPr>
        <w:t>поступления</w:t>
      </w:r>
      <w:r w:rsidR="00B82894" w:rsidRPr="008E7DB2">
        <w:rPr>
          <w:rFonts w:ascii="Times New Roman" w:hAnsi="Times New Roman" w:cs="Times New Roman"/>
          <w:sz w:val="28"/>
          <w:szCs w:val="28"/>
        </w:rPr>
        <w:t xml:space="preserve"> заявления плательщика о возврате денежных средств.</w:t>
      </w:r>
    </w:p>
    <w:p w:rsidR="00B82894" w:rsidRPr="00A06559" w:rsidRDefault="00A06559" w:rsidP="00A0655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D4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61E" w:rsidRPr="006D461E">
        <w:rPr>
          <w:rFonts w:ascii="Times New Roman" w:hAnsi="Times New Roman" w:cs="Times New Roman"/>
          <w:sz w:val="28"/>
          <w:szCs w:val="28"/>
        </w:rPr>
        <w:t>Расчёт суммы возврата инициативных платежей осуществляется исходя из процентного соотношения софинансирования инициативного проекта</w:t>
      </w:r>
      <w:r w:rsidR="006D461E">
        <w:rPr>
          <w:rFonts w:ascii="Times New Roman" w:hAnsi="Times New Roman" w:cs="Times New Roman"/>
          <w:sz w:val="28"/>
          <w:szCs w:val="28"/>
        </w:rPr>
        <w:t xml:space="preserve"> </w:t>
      </w:r>
      <w:r w:rsidR="00B82894" w:rsidRPr="00A06559">
        <w:rPr>
          <w:rFonts w:ascii="Times New Roman" w:hAnsi="Times New Roman" w:cs="Times New Roman"/>
          <w:sz w:val="28"/>
          <w:szCs w:val="28"/>
        </w:rPr>
        <w:t>по формуле:</w:t>
      </w:r>
    </w:p>
    <w:p w:rsidR="00B82894" w:rsidRDefault="00B82894" w:rsidP="00A06559">
      <w:pPr>
        <w:pStyle w:val="a3"/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894" w:rsidRPr="007527BD" w:rsidRDefault="00F7039C" w:rsidP="00A06559">
      <w:pPr>
        <w:spacing w:after="1" w:line="220" w:lineRule="atLeas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возврата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взноса</m:t>
                </m:r>
              </m:sub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×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(V-A)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 </m:t>
                </m:r>
              </m:e>
            </m:nary>
          </m:e>
        </m:nary>
      </m:oMath>
      <w:r w:rsidR="00B82894" w:rsidRPr="007527BD">
        <w:rPr>
          <w:rFonts w:ascii="Times New Roman" w:eastAsiaTheme="minorEastAsia" w:hAnsi="Times New Roman" w:cs="Times New Roman"/>
          <w:sz w:val="28"/>
          <w:szCs w:val="28"/>
        </w:rPr>
        <w:t xml:space="preserve"> где</w:t>
      </w:r>
    </w:p>
    <w:p w:rsidR="00B82894" w:rsidRPr="007527BD" w:rsidRDefault="00B82894" w:rsidP="00A06559">
      <w:pPr>
        <w:spacing w:after="1" w:line="220" w:lineRule="atLeas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82894" w:rsidRPr="007527BD" w:rsidRDefault="00F7039C" w:rsidP="00A06559">
      <w:pPr>
        <w:spacing w:after="1" w:line="2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возврата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-</m:t>
            </m:r>
          </m:e>
        </m:nary>
      </m:oMath>
      <w:r w:rsidR="00B82894" w:rsidRPr="007527BD">
        <w:rPr>
          <w:rFonts w:ascii="Times New Roman" w:eastAsiaTheme="minorEastAsia" w:hAnsi="Times New Roman" w:cs="Times New Roman"/>
          <w:sz w:val="28"/>
          <w:szCs w:val="28"/>
        </w:rPr>
        <w:t xml:space="preserve"> сумма возврата инициативного платежа плательщику;</w:t>
      </w:r>
    </w:p>
    <w:p w:rsidR="00B82894" w:rsidRPr="007527BD" w:rsidRDefault="00F7039C" w:rsidP="00A06559">
      <w:pPr>
        <w:spacing w:after="1" w:line="2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взноса </m:t>
            </m:r>
          </m:sub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– </m:t>
            </m:r>
          </m:e>
        </m:nary>
      </m:oMath>
      <w:r w:rsidR="00B82894">
        <w:rPr>
          <w:rFonts w:ascii="Times New Roman" w:eastAsiaTheme="minorEastAsia" w:hAnsi="Times New Roman" w:cs="Times New Roman"/>
          <w:sz w:val="28"/>
          <w:szCs w:val="28"/>
        </w:rPr>
        <w:t xml:space="preserve">размер инициативного платежа </w:t>
      </w:r>
      <w:r w:rsidR="0042417C">
        <w:rPr>
          <w:rFonts w:ascii="Times New Roman" w:eastAsiaTheme="minorEastAsia" w:hAnsi="Times New Roman" w:cs="Times New Roman"/>
          <w:sz w:val="28"/>
          <w:szCs w:val="28"/>
        </w:rPr>
        <w:t>плательщика</w:t>
      </w:r>
      <w:r w:rsidR="00B82894" w:rsidRPr="007527B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82894" w:rsidRPr="00ED139D" w:rsidRDefault="004654CD" w:rsidP="00A06559">
      <w:pPr>
        <w:spacing w:after="1" w:line="2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="00B82894" w:rsidRPr="001B26BD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4654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объём бюджетных ассигнований, утверждённый решением </w:t>
      </w:r>
      <w:r w:rsidR="00EB6CC5"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>о бюджете города Барнаула на реализацию инициативного проекта с учётом доходов бюджета города от поступления инициативных платежей</w:t>
      </w:r>
      <w:r w:rsidR="00ED139D" w:rsidRPr="00ED13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D139D" w:rsidRPr="00ED139D" w:rsidRDefault="004654CD" w:rsidP="00EB6CC5">
      <w:pPr>
        <w:spacing w:after="1" w:line="2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 –</m:t>
        </m:r>
      </m:oMath>
      <w:r w:rsidR="00ED139D" w:rsidRPr="00ED13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объём денежных средств</w:t>
      </w:r>
      <w:r w:rsidR="00AB36F0" w:rsidRPr="00AB36F0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фактически перечисленных за поставку товаров, выполнение работ, оказание услуг на основании </w:t>
      </w:r>
      <w:r w:rsidR="00AB36F0">
        <w:rPr>
          <w:rFonts w:ascii="Times New Roman" w:eastAsiaTheme="minorEastAsia" w:hAnsi="Times New Roman" w:cs="Times New Roman"/>
          <w:sz w:val="28"/>
          <w:szCs w:val="28"/>
        </w:rPr>
        <w:t>документов о приёмке товаров, работ, услуг.</w:t>
      </w:r>
    </w:p>
    <w:p w:rsidR="00B82894" w:rsidRPr="00A06559" w:rsidRDefault="00A06559" w:rsidP="00A0655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B82894" w:rsidRPr="00A06559">
        <w:rPr>
          <w:rFonts w:ascii="Times New Roman" w:hAnsi="Times New Roman" w:cs="Times New Roman"/>
          <w:sz w:val="28"/>
          <w:szCs w:val="28"/>
        </w:rPr>
        <w:t xml:space="preserve">Расчёт сумм инициативных платежей осуществляется администратором на основании следующих документов: </w:t>
      </w:r>
    </w:p>
    <w:p w:rsidR="00B82894" w:rsidRPr="009C1E3B" w:rsidRDefault="00B82894" w:rsidP="00A06559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3B">
        <w:rPr>
          <w:rFonts w:ascii="Times New Roman" w:hAnsi="Times New Roman" w:cs="Times New Roman"/>
          <w:sz w:val="28"/>
          <w:szCs w:val="28"/>
        </w:rPr>
        <w:t>заявления плательщика о возврате денежных средств в адрес администратора по форме согласно 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6615D4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Pr="009C1E3B">
        <w:rPr>
          <w:rFonts w:ascii="Times New Roman" w:hAnsi="Times New Roman" w:cs="Times New Roman"/>
          <w:sz w:val="28"/>
          <w:szCs w:val="28"/>
        </w:rPr>
        <w:t xml:space="preserve"> или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Порядку для физических лиц </w:t>
      </w:r>
      <w:r w:rsidRPr="006615D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предпринимателей;</w:t>
      </w:r>
    </w:p>
    <w:p w:rsidR="00B82894" w:rsidRPr="009C1E3B" w:rsidRDefault="00B82894" w:rsidP="00A06559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3B">
        <w:rPr>
          <w:rFonts w:ascii="Times New Roman" w:hAnsi="Times New Roman" w:cs="Times New Roman"/>
          <w:sz w:val="28"/>
          <w:szCs w:val="28"/>
        </w:rPr>
        <w:t>копии платёжного документа, подтверждающего перечисление инициа</w:t>
      </w:r>
      <w:r>
        <w:rPr>
          <w:rFonts w:ascii="Times New Roman" w:hAnsi="Times New Roman" w:cs="Times New Roman"/>
          <w:sz w:val="28"/>
          <w:szCs w:val="28"/>
        </w:rPr>
        <w:t>тивных платежей в бюджет города;</w:t>
      </w:r>
    </w:p>
    <w:p w:rsidR="00B82894" w:rsidRPr="009C1E3B" w:rsidRDefault="00B82894" w:rsidP="00A06559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3B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</w:t>
      </w:r>
      <w:r w:rsidRPr="007104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для физического лица и индивидуального предпринимателя), полномочия и личность представителя (для законного представителя юридического лица</w:t>
      </w:r>
      <w:r w:rsidRPr="009C1E3B">
        <w:rPr>
          <w:rFonts w:ascii="Times New Roman" w:hAnsi="Times New Roman" w:cs="Times New Roman"/>
          <w:sz w:val="28"/>
          <w:szCs w:val="28"/>
        </w:rPr>
        <w:t>).</w:t>
      </w:r>
    </w:p>
    <w:p w:rsidR="0042417C" w:rsidRPr="00A06559" w:rsidRDefault="0042417C" w:rsidP="0042417C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A06559">
        <w:rPr>
          <w:rFonts w:ascii="Times New Roman" w:hAnsi="Times New Roman" w:cs="Times New Roman"/>
          <w:sz w:val="28"/>
          <w:szCs w:val="28"/>
        </w:rPr>
        <w:t>Основанием для отказа плательщику в возврате сумм инициативных платежей являются:</w:t>
      </w:r>
    </w:p>
    <w:p w:rsidR="0042417C" w:rsidRDefault="0042417C" w:rsidP="0042417C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ненаступление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обстоятельств, изложенных в п.2.1 Порядка;</w:t>
      </w:r>
    </w:p>
    <w:p w:rsidR="0042417C" w:rsidRDefault="0042417C" w:rsidP="0042417C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предоставленных документах;</w:t>
      </w:r>
    </w:p>
    <w:p w:rsidR="0042417C" w:rsidRDefault="0042417C" w:rsidP="0042417C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предоставление не в полном объёме документов, указанных в п.2.</w:t>
      </w:r>
      <w:r w:rsidR="009001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2417C" w:rsidRDefault="0042417C" w:rsidP="0042417C">
      <w:pPr>
        <w:pStyle w:val="a3"/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истечение срока возврата инициативных платежей, указанного </w:t>
      </w:r>
      <w:r>
        <w:rPr>
          <w:rFonts w:ascii="Times New Roman" w:hAnsi="Times New Roman" w:cs="Times New Roman"/>
          <w:sz w:val="28"/>
          <w:szCs w:val="28"/>
        </w:rPr>
        <w:br/>
        <w:t>в п.2.</w:t>
      </w:r>
      <w:r w:rsidR="009001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82894" w:rsidRPr="00A06559" w:rsidRDefault="00A06559" w:rsidP="00A0655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41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2894" w:rsidRPr="00A06559">
        <w:rPr>
          <w:rFonts w:ascii="Times New Roman" w:hAnsi="Times New Roman" w:cs="Times New Roman"/>
          <w:sz w:val="28"/>
          <w:szCs w:val="28"/>
        </w:rPr>
        <w:t xml:space="preserve">В случае принятия администратором решения об отказе в возврате сумм инициативных платежей по основаниям, указанным в п.2.8 Порядка, администратор не позднее 10 календарных дней со дня регистрации заявления плательщика о возврате денежных средств направляет письменный ответ плательщику с указанием причины отказа, документы, </w:t>
      </w:r>
      <w:r w:rsidR="00B82894" w:rsidRPr="00A0655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предоставленные плательщиков к заявлению о возврате инициативных платежей. </w:t>
      </w:r>
    </w:p>
    <w:p w:rsidR="0090018E" w:rsidRDefault="00B82894" w:rsidP="00A06559">
      <w:pPr>
        <w:pStyle w:val="a3"/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464">
        <w:rPr>
          <w:rFonts w:ascii="Times New Roman" w:hAnsi="Times New Roman" w:cs="Times New Roman"/>
          <w:sz w:val="28"/>
          <w:szCs w:val="28"/>
        </w:rPr>
        <w:t>2.</w:t>
      </w:r>
      <w:r w:rsidR="00A06559">
        <w:rPr>
          <w:rFonts w:ascii="Times New Roman" w:hAnsi="Times New Roman" w:cs="Times New Roman"/>
          <w:sz w:val="28"/>
          <w:szCs w:val="28"/>
        </w:rPr>
        <w:t>10</w:t>
      </w:r>
      <w:r w:rsidRPr="006104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течение двух рабочих дней после принятия решения</w:t>
      </w:r>
      <w:r w:rsidR="0042417C">
        <w:rPr>
          <w:rFonts w:ascii="Times New Roman" w:hAnsi="Times New Roman" w:cs="Times New Roman"/>
          <w:sz w:val="28"/>
          <w:szCs w:val="28"/>
        </w:rPr>
        <w:t xml:space="preserve"> </w:t>
      </w:r>
      <w:r w:rsidR="0042417C" w:rsidRPr="0042417C">
        <w:rPr>
          <w:rFonts w:ascii="Times New Roman" w:hAnsi="Times New Roman" w:cs="Times New Roman"/>
          <w:sz w:val="28"/>
          <w:szCs w:val="28"/>
        </w:rPr>
        <w:t>о возврате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610464">
        <w:rPr>
          <w:rFonts w:ascii="Times New Roman" w:hAnsi="Times New Roman" w:cs="Times New Roman"/>
          <w:sz w:val="28"/>
          <w:szCs w:val="28"/>
        </w:rPr>
        <w:t xml:space="preserve">дминистратор представляет в Управление Федерального казначейства по Алтайскому краю 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Pr="00610464">
        <w:rPr>
          <w:rFonts w:ascii="Times New Roman" w:hAnsi="Times New Roman" w:cs="Times New Roman"/>
          <w:sz w:val="28"/>
          <w:szCs w:val="28"/>
        </w:rPr>
        <w:t xml:space="preserve"> для возврата сре</w:t>
      </w:r>
      <w:proofErr w:type="gramStart"/>
      <w:r w:rsidRPr="00610464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610464">
        <w:rPr>
          <w:rFonts w:ascii="Times New Roman" w:hAnsi="Times New Roman" w:cs="Times New Roman"/>
          <w:sz w:val="28"/>
          <w:szCs w:val="28"/>
        </w:rPr>
        <w:t>ательщику</w:t>
      </w:r>
      <w:r w:rsidR="0090018E">
        <w:rPr>
          <w:rFonts w:ascii="Times New Roman" w:hAnsi="Times New Roman" w:cs="Times New Roman"/>
          <w:sz w:val="28"/>
          <w:szCs w:val="28"/>
        </w:rPr>
        <w:t>.</w:t>
      </w:r>
    </w:p>
    <w:p w:rsidR="009B19ED" w:rsidRPr="00516585" w:rsidRDefault="0090018E" w:rsidP="009B19ED">
      <w:pPr>
        <w:pStyle w:val="a3"/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B82894" w:rsidRPr="00610464">
        <w:rPr>
          <w:rFonts w:ascii="Times New Roman" w:hAnsi="Times New Roman" w:cs="Times New Roman"/>
          <w:sz w:val="28"/>
          <w:szCs w:val="28"/>
        </w:rPr>
        <w:t xml:space="preserve"> </w:t>
      </w:r>
      <w:r w:rsidRPr="0090018E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Алтайскому краю </w:t>
      </w:r>
      <w:r>
        <w:rPr>
          <w:rFonts w:ascii="Times New Roman" w:hAnsi="Times New Roman" w:cs="Times New Roman"/>
          <w:sz w:val="28"/>
          <w:szCs w:val="28"/>
        </w:rPr>
        <w:t>осуществляет возврат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ательщику </w:t>
      </w:r>
      <w:r w:rsidR="00B82894" w:rsidRPr="00610464">
        <w:rPr>
          <w:rFonts w:ascii="Times New Roman" w:hAnsi="Times New Roman" w:cs="Times New Roman"/>
          <w:sz w:val="28"/>
          <w:szCs w:val="28"/>
        </w:rPr>
        <w:t xml:space="preserve">в </w:t>
      </w:r>
      <w:r w:rsidR="00246613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="009B19ED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13.04.2020 №66н «Об утверждении Порядка учета Федеральным Казначейством поступлений в бюджетную систему Российской Федерации </w:t>
      </w:r>
      <w:r w:rsidR="00FE6FF9">
        <w:rPr>
          <w:rFonts w:ascii="Times New Roman" w:hAnsi="Times New Roman" w:cs="Times New Roman"/>
          <w:sz w:val="28"/>
          <w:szCs w:val="28"/>
        </w:rPr>
        <w:br/>
      </w:r>
      <w:r w:rsidR="009B19ED">
        <w:rPr>
          <w:rFonts w:ascii="Times New Roman" w:hAnsi="Times New Roman" w:cs="Times New Roman"/>
          <w:sz w:val="28"/>
          <w:szCs w:val="28"/>
        </w:rPr>
        <w:t>и их распределения между бюджетами бюджетной системы Российской Федерации</w:t>
      </w:r>
      <w:r w:rsidR="00547F3A">
        <w:rPr>
          <w:rFonts w:ascii="Times New Roman" w:hAnsi="Times New Roman" w:cs="Times New Roman"/>
          <w:sz w:val="28"/>
          <w:szCs w:val="28"/>
        </w:rPr>
        <w:t>»</w:t>
      </w:r>
      <w:r w:rsidR="009B1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894" w:rsidRPr="00516585" w:rsidRDefault="00B82894" w:rsidP="00B82894">
      <w:pPr>
        <w:pStyle w:val="a3"/>
        <w:spacing w:after="1" w:line="22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B82894" w:rsidRPr="00516585" w:rsidSect="0042417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2894" w:rsidRPr="008546A9" w:rsidRDefault="00B82894" w:rsidP="00B828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82894" w:rsidRPr="008546A9" w:rsidRDefault="00B82894" w:rsidP="00B828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к Порядку</w:t>
      </w:r>
    </w:p>
    <w:p w:rsidR="00B82894" w:rsidRPr="008546A9" w:rsidRDefault="00B82894" w:rsidP="00B828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sz w:val="28"/>
          <w:szCs w:val="28"/>
        </w:rPr>
        <w:t xml:space="preserve"> 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Pr="00204932" w:rsidRDefault="00B82894" w:rsidP="00B8289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204932">
        <w:rPr>
          <w:rFonts w:ascii="Times New Roman" w:hAnsi="Times New Roman" w:cs="Times New Roman"/>
          <w:sz w:val="28"/>
          <w:szCs w:val="28"/>
          <w:vertAlign w:val="subscript"/>
        </w:rPr>
        <w:t>(наименование администратора доходов)</w:t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394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ab/>
      </w:r>
      <w:r w:rsidRPr="00854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546A9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394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394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Индекс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394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Pr="008546A9" w:rsidRDefault="00B82894" w:rsidP="00B82894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46A9">
        <w:rPr>
          <w:rFonts w:ascii="Times New Roman" w:hAnsi="Times New Roman"/>
          <w:b/>
          <w:sz w:val="28"/>
          <w:szCs w:val="28"/>
          <w:lang w:eastAsia="ru-RU"/>
        </w:rPr>
        <w:t xml:space="preserve">от «__» _______ 20____ г. 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46A9">
        <w:rPr>
          <w:rFonts w:ascii="Times New Roman" w:hAnsi="Times New Roman"/>
          <w:b/>
          <w:sz w:val="28"/>
          <w:szCs w:val="28"/>
          <w:lang w:eastAsia="ru-RU"/>
        </w:rPr>
        <w:t>на возврат денежных средств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Прошу вернуть перечисленный в бюджет города Барнаула инициативный платеж на реализацию проекта ___________________ (указывается наименование инициативного проекта), уплаченный платёжным поручением от ______ №____ на КБК  _________________ (код КБК) ОКТМО ________________  (ко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ОКТМО)</w:t>
      </w:r>
      <w:r w:rsidRPr="008546A9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в сумме __________ (цифрами) рублей ______ копеек _____________________________________________ (прописью) в связи 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 (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причина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 xml:space="preserve"> возврата). </w:t>
      </w:r>
    </w:p>
    <w:p w:rsidR="00B82894" w:rsidRPr="008546A9" w:rsidRDefault="00B82894" w:rsidP="00B82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Полагающуюся к возврату сумму прошу перечислить на банковский счет по следующим реквизитам:</w:t>
      </w:r>
    </w:p>
    <w:p w:rsidR="00B82894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Получатель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B540E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vertAlign w:val="subscript"/>
          <w:lang w:eastAsia="ru-RU"/>
        </w:rPr>
      </w:pPr>
      <w:r w:rsidRPr="00B540E9">
        <w:rPr>
          <w:rFonts w:ascii="Times New Roman" w:hAnsi="Times New Roman"/>
          <w:sz w:val="28"/>
          <w:szCs w:val="28"/>
          <w:vertAlign w:val="subscript"/>
          <w:lang w:eastAsia="ru-RU"/>
        </w:rPr>
        <w:t>(наименование организации)</w:t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 xml:space="preserve">ИНН ________________ КПП: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 xml:space="preserve">/с: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Наименование банка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 xml:space="preserve">БИК банка: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>/с банка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 xml:space="preserve">Приложение: копия платёжного поручения на перечисление средств в бюджет на ___ 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>.</w:t>
      </w: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(заместитель руководителя)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организации _____________ (по</w:t>
      </w:r>
      <w:r>
        <w:rPr>
          <w:rFonts w:ascii="Times New Roman" w:hAnsi="Times New Roman"/>
          <w:sz w:val="28"/>
          <w:szCs w:val="28"/>
          <w:lang w:eastAsia="ru-RU"/>
        </w:rPr>
        <w:t>дпись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) (_______________</w:t>
      </w:r>
      <w:r w:rsidR="001262F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Ф.И.О.</w:t>
      </w:r>
      <w:r w:rsidRPr="008546A9">
        <w:rPr>
          <w:rFonts w:ascii="Times New Roman" w:hAnsi="Times New Roman"/>
          <w:sz w:val="28"/>
          <w:szCs w:val="28"/>
          <w:lang w:eastAsia="ru-RU"/>
        </w:rPr>
        <w:t>)</w:t>
      </w: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Главный бухгалтер организации _____________ (подпись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(_______________</w:t>
      </w:r>
      <w:r w:rsidR="001262F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Ф.И.О.</w:t>
      </w:r>
      <w:r w:rsidRPr="008546A9">
        <w:rPr>
          <w:rFonts w:ascii="Times New Roman" w:hAnsi="Times New Roman"/>
          <w:sz w:val="28"/>
          <w:szCs w:val="28"/>
          <w:lang w:eastAsia="ru-RU"/>
        </w:rPr>
        <w:t>)</w:t>
      </w: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  <w:sectPr w:rsidR="00B82894" w:rsidRPr="008546A9" w:rsidSect="004241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546A9">
        <w:rPr>
          <w:rFonts w:ascii="Times New Roman" w:hAnsi="Times New Roman"/>
          <w:sz w:val="28"/>
          <w:szCs w:val="28"/>
          <w:lang w:eastAsia="ru-RU"/>
        </w:rPr>
        <w:t>МП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82894" w:rsidRPr="008546A9" w:rsidRDefault="00B82894" w:rsidP="00B828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к Порядку</w:t>
      </w:r>
      <w:r w:rsidRPr="008546A9">
        <w:rPr>
          <w:sz w:val="28"/>
          <w:szCs w:val="28"/>
        </w:rPr>
        <w:t xml:space="preserve"> 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2894" w:rsidRPr="008546A9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Pr="00F1046D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1046D">
        <w:rPr>
          <w:rFonts w:ascii="Times New Roman" w:hAnsi="Times New Roman" w:cs="Times New Roman"/>
          <w:sz w:val="28"/>
          <w:szCs w:val="28"/>
          <w:vertAlign w:val="subscript"/>
        </w:rPr>
        <w:t>(наименование администратора доходов)</w:t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ab/>
      </w:r>
      <w:r w:rsidRPr="00854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894" w:rsidRPr="00F1046D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1046D">
        <w:rPr>
          <w:rFonts w:ascii="Times New Roman" w:hAnsi="Times New Roman" w:cs="Times New Roman"/>
          <w:sz w:val="28"/>
          <w:szCs w:val="28"/>
          <w:vertAlign w:val="subscript"/>
        </w:rPr>
        <w:t>(Ф.И.О. физического лица)</w:t>
      </w:r>
    </w:p>
    <w:p w:rsidR="00B82894" w:rsidRPr="008546A9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Паспорт: серия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546A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Pr="008546A9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8546A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Когда выдан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ИНН (при наличии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Pr="008546A9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546A9">
        <w:rPr>
          <w:rFonts w:ascii="Times New Roman" w:hAnsi="Times New Roman" w:cs="Times New Roman"/>
          <w:sz w:val="28"/>
          <w:szCs w:val="28"/>
        </w:rPr>
        <w:t>Индекс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Pr="008546A9" w:rsidRDefault="00B82894" w:rsidP="00B82894">
      <w:pPr>
        <w:tabs>
          <w:tab w:val="right" w:leader="underscore" w:pos="9639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2894" w:rsidRDefault="00B82894" w:rsidP="00B82894">
      <w:pPr>
        <w:tabs>
          <w:tab w:val="right" w:leader="underscore" w:pos="9639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46A9">
        <w:rPr>
          <w:rFonts w:ascii="Times New Roman" w:hAnsi="Times New Roman"/>
          <w:b/>
          <w:sz w:val="28"/>
          <w:szCs w:val="28"/>
          <w:lang w:eastAsia="ru-RU"/>
        </w:rPr>
        <w:t xml:space="preserve">от «__» _______ 20____ г. 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46A9">
        <w:rPr>
          <w:rFonts w:ascii="Times New Roman" w:hAnsi="Times New Roman"/>
          <w:b/>
          <w:sz w:val="28"/>
          <w:szCs w:val="28"/>
          <w:lang w:eastAsia="ru-RU"/>
        </w:rPr>
        <w:t>на возврат денежных средств</w:t>
      </w:r>
    </w:p>
    <w:p w:rsidR="00B82894" w:rsidRPr="008546A9" w:rsidRDefault="00B82894" w:rsidP="00B82894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Прошу вернуть перечисленный в бюджет города Барнаула инициативный платеж на реализацию проекта ___________________ (указывается наименование инициативного проекта), уплаченный платёжным поручением от ______ №____ на КБК  _________________ (код КБК) ОКТМО ________________  (ко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ОКТМО)</w:t>
      </w:r>
      <w:r w:rsidRPr="008546A9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в сумме __________ (цифрами) рублей ______ копеек _____________________________________________ (прописью) в связи 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 (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причина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 xml:space="preserve"> возврата). </w:t>
      </w:r>
    </w:p>
    <w:p w:rsidR="00B82894" w:rsidRPr="008546A9" w:rsidRDefault="00B82894" w:rsidP="00B82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Полагающуюся к возврату сумму прошу перечислить на банковский счет по следующим реквизитам:</w:t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Ф.И.О. владельца счёта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 xml:space="preserve">/с: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Наименование банка: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 xml:space="preserve">БИК банка: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>/с банка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8546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 xml:space="preserve">Приложение: копия платёжного поручения на перечисление средств в бюджет на ___ </w:t>
      </w:r>
      <w:proofErr w:type="gramStart"/>
      <w:r w:rsidRPr="008546A9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8546A9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82894" w:rsidRPr="008546A9" w:rsidRDefault="00B82894" w:rsidP="00B8289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546A9">
        <w:rPr>
          <w:rFonts w:ascii="Times New Roman" w:hAnsi="Times New Roman"/>
          <w:sz w:val="28"/>
          <w:szCs w:val="28"/>
          <w:lang w:eastAsia="ru-RU"/>
        </w:rPr>
        <w:t>_____________ (подпись физического лица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) (_______________</w:t>
      </w:r>
      <w:r w:rsidR="001262F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Ф.И.О.</w:t>
      </w:r>
      <w:r w:rsidRPr="008546A9">
        <w:rPr>
          <w:rFonts w:ascii="Times New Roman" w:hAnsi="Times New Roman"/>
          <w:sz w:val="28"/>
          <w:szCs w:val="28"/>
          <w:lang w:eastAsia="ru-RU"/>
        </w:rPr>
        <w:t>)</w:t>
      </w:r>
    </w:p>
    <w:p w:rsidR="0042417C" w:rsidRDefault="0042417C"/>
    <w:sectPr w:rsidR="0042417C" w:rsidSect="0042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1E" w:rsidRDefault="006D461E">
      <w:pPr>
        <w:spacing w:after="0" w:line="240" w:lineRule="auto"/>
      </w:pPr>
      <w:r>
        <w:separator/>
      </w:r>
    </w:p>
  </w:endnote>
  <w:endnote w:type="continuationSeparator" w:id="0">
    <w:p w:rsidR="006D461E" w:rsidRDefault="006D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1E" w:rsidRDefault="006D461E">
      <w:pPr>
        <w:spacing w:after="0" w:line="240" w:lineRule="auto"/>
      </w:pPr>
      <w:r>
        <w:separator/>
      </w:r>
    </w:p>
  </w:footnote>
  <w:footnote w:type="continuationSeparator" w:id="0">
    <w:p w:rsidR="006D461E" w:rsidRDefault="006D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1E" w:rsidRPr="008546A9" w:rsidRDefault="006D461E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6D461E" w:rsidRDefault="006D46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EB7"/>
    <w:multiLevelType w:val="multilevel"/>
    <w:tmpl w:val="A4A4AACC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94"/>
    <w:rsid w:val="0007184E"/>
    <w:rsid w:val="001262FB"/>
    <w:rsid w:val="001B61EB"/>
    <w:rsid w:val="00246613"/>
    <w:rsid w:val="003508EA"/>
    <w:rsid w:val="00356012"/>
    <w:rsid w:val="0042417C"/>
    <w:rsid w:val="004654CD"/>
    <w:rsid w:val="00547F3A"/>
    <w:rsid w:val="006D461E"/>
    <w:rsid w:val="00713B8C"/>
    <w:rsid w:val="0088594F"/>
    <w:rsid w:val="008E6D1C"/>
    <w:rsid w:val="0090018E"/>
    <w:rsid w:val="009B19ED"/>
    <w:rsid w:val="00A06559"/>
    <w:rsid w:val="00AB36F0"/>
    <w:rsid w:val="00B41055"/>
    <w:rsid w:val="00B82894"/>
    <w:rsid w:val="00C87F8F"/>
    <w:rsid w:val="00EB6CC5"/>
    <w:rsid w:val="00ED0902"/>
    <w:rsid w:val="00ED139D"/>
    <w:rsid w:val="00F7039C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82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894"/>
  </w:style>
  <w:style w:type="character" w:styleId="a6">
    <w:name w:val="annotation reference"/>
    <w:basedOn w:val="a0"/>
    <w:uiPriority w:val="99"/>
    <w:semiHidden/>
    <w:unhideWhenUsed/>
    <w:rsid w:val="00B828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828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828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89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D13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82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894"/>
  </w:style>
  <w:style w:type="character" w:styleId="a6">
    <w:name w:val="annotation reference"/>
    <w:basedOn w:val="a0"/>
    <w:uiPriority w:val="99"/>
    <w:semiHidden/>
    <w:unhideWhenUsed/>
    <w:rsid w:val="00B828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828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828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89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D1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666A-C987-4677-A558-F55FD5E2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Барышников</dc:creator>
  <cp:lastModifiedBy>Александр Владимирович Барышников</cp:lastModifiedBy>
  <cp:revision>5</cp:revision>
  <cp:lastPrinted>2021-06-04T07:59:00Z</cp:lastPrinted>
  <dcterms:created xsi:type="dcterms:W3CDTF">2021-06-04T04:43:00Z</dcterms:created>
  <dcterms:modified xsi:type="dcterms:W3CDTF">2021-06-04T08:33:00Z</dcterms:modified>
</cp:coreProperties>
</file>