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6748F6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 </w:t>
      </w:r>
    </w:p>
    <w:p w:rsidR="00AD3460" w:rsidRPr="001A6415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:rsidR="00AD3460" w:rsidRPr="001A6415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1A6415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1A6415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1A6415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1A6415" w:rsidRDefault="00F91EFF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</w:t>
      </w: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1D38" w:rsidRPr="001A6415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</w:t>
      </w:r>
    </w:p>
    <w:p w:rsidR="00661D38" w:rsidRPr="001A6415" w:rsidRDefault="00661D38" w:rsidP="00AE0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38" w:rsidRPr="001A6415" w:rsidRDefault="00661D38" w:rsidP="00AE0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64" w:rsidRPr="001A6415" w:rsidRDefault="00AE0A64" w:rsidP="00AE0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A18" w:rsidRPr="001A6415" w:rsidRDefault="00BB4A18" w:rsidP="00C84EC9">
      <w:pPr>
        <w:tabs>
          <w:tab w:val="left" w:pos="4111"/>
          <w:tab w:val="left" w:pos="4395"/>
          <w:tab w:val="left" w:pos="4678"/>
        </w:tabs>
        <w:spacing w:after="0" w:line="240" w:lineRule="auto"/>
        <w:ind w:right="4962"/>
        <w:jc w:val="both"/>
        <w:rPr>
          <w:rFonts w:ascii="Times New Roman" w:hAnsi="Times New Roman" w:cs="Times New Roman"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t>Об определении границ прилегающих территорий                         к многоквартирным домам,                 на которых не допускается розничная продажа алкогольной продукции</w:t>
      </w:r>
      <w:r w:rsidR="00AE0A64" w:rsidRPr="001A6415">
        <w:rPr>
          <w:rFonts w:ascii="Times New Roman" w:hAnsi="Times New Roman" w:cs="Times New Roman"/>
          <w:sz w:val="28"/>
          <w:szCs w:val="28"/>
        </w:rPr>
        <w:t xml:space="preserve"> при оказании услуг общественного питания</w:t>
      </w:r>
    </w:p>
    <w:p w:rsidR="00C84EC9" w:rsidRDefault="00C84EC9" w:rsidP="00AE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389" w:rsidRPr="001A6415" w:rsidRDefault="008D2389" w:rsidP="00AE0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4A18" w:rsidRPr="001A6415" w:rsidRDefault="00BB4A18" w:rsidP="00C84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4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1A64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6415">
        <w:rPr>
          <w:rFonts w:ascii="Times New Roman" w:hAnsi="Times New Roman" w:cs="Times New Roman"/>
          <w:sz w:val="28"/>
          <w:szCs w:val="28"/>
        </w:rPr>
        <w:t xml:space="preserve"> от 22.11.1995 №171-ФЗ        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B05FFF" w:rsidRPr="001A641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1A64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A641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B05FFF" w:rsidRPr="001A6415">
        <w:rPr>
          <w:rFonts w:ascii="Times New Roman" w:hAnsi="Times New Roman" w:cs="Times New Roman"/>
          <w:sz w:val="28"/>
          <w:szCs w:val="28"/>
        </w:rPr>
        <w:t xml:space="preserve">от 23.12.2020 №2220 </w:t>
      </w:r>
      <w:hyperlink r:id="rId9" w:history="1">
        <w:r w:rsidRPr="001A6415">
          <w:rPr>
            <w:rFonts w:ascii="Times New Roman" w:hAnsi="Times New Roman" w:cs="Times New Roman"/>
            <w:sz w:val="28"/>
            <w:szCs w:val="28"/>
          </w:rPr>
  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</w:t>
        </w:r>
        <w:proofErr w:type="gramEnd"/>
        <w:r w:rsidRPr="001A6415">
          <w:rPr>
            <w:rFonts w:ascii="Times New Roman" w:hAnsi="Times New Roman" w:cs="Times New Roman"/>
            <w:sz w:val="28"/>
            <w:szCs w:val="28"/>
          </w:rPr>
          <w:t xml:space="preserve"> услуг общественного питания»</w:t>
        </w:r>
        <w:r w:rsidR="00B05FFF" w:rsidRPr="001A6415">
          <w:rPr>
            <w:rFonts w:ascii="Times New Roman" w:hAnsi="Times New Roman" w:cs="Times New Roman"/>
            <w:sz w:val="28"/>
            <w:szCs w:val="28"/>
          </w:rPr>
          <w:t>,</w:t>
        </w:r>
        <w:r w:rsidRPr="001A641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1A6415">
        <w:rPr>
          <w:rFonts w:ascii="Times New Roman" w:hAnsi="Times New Roman" w:cs="Times New Roman"/>
          <w:sz w:val="28"/>
          <w:szCs w:val="28"/>
        </w:rPr>
        <w:t xml:space="preserve">администрация города Барнаула </w:t>
      </w:r>
      <w:r w:rsidRPr="001A6415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BB4A18" w:rsidRPr="001A6415" w:rsidRDefault="00BB4A18" w:rsidP="00C84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t>1. 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Определить границы прилегающих территорий 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к многоквартирным домам, на которых </w:t>
      </w:r>
      <w:r w:rsidR="008F7F30" w:rsidRPr="001A6415">
        <w:rPr>
          <w:rFonts w:ascii="Times New Roman" w:hAnsi="Times New Roman" w:cs="Times New Roman"/>
          <w:sz w:val="28"/>
          <w:szCs w:val="28"/>
        </w:rPr>
        <w:t xml:space="preserve">не </w:t>
      </w:r>
      <w:r w:rsidR="00E41DB6" w:rsidRPr="001A6415">
        <w:rPr>
          <w:rFonts w:ascii="Times New Roman" w:hAnsi="Times New Roman" w:cs="Times New Roman"/>
          <w:sz w:val="28"/>
          <w:szCs w:val="28"/>
        </w:rPr>
        <w:t>допускается розничная продажа алкогольной продукции при оказании услуг общественного питания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 в объектах общественного питания, расположенных на прилегающих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 к многоквартирным домам территориях, имеющих зал обслужива</w:t>
      </w:r>
      <w:r w:rsidR="00EA38EA">
        <w:rPr>
          <w:rFonts w:ascii="Times New Roman" w:hAnsi="Times New Roman" w:cs="Times New Roman"/>
          <w:sz w:val="28"/>
          <w:szCs w:val="28"/>
        </w:rPr>
        <w:t xml:space="preserve">ния посетителей общей площадью </w:t>
      </w:r>
      <w:r w:rsidR="00E41DB6" w:rsidRPr="001A6415">
        <w:rPr>
          <w:rFonts w:ascii="Times New Roman" w:hAnsi="Times New Roman" w:cs="Times New Roman"/>
          <w:sz w:val="28"/>
          <w:szCs w:val="28"/>
        </w:rPr>
        <w:t>менее 30 квадратных метров,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на расстоянии </w:t>
      </w:r>
      <w:r w:rsidR="00F91EFF" w:rsidRPr="001A6415">
        <w:rPr>
          <w:rFonts w:ascii="Times New Roman" w:hAnsi="Times New Roman" w:cs="Times New Roman"/>
          <w:sz w:val="28"/>
          <w:szCs w:val="28"/>
        </w:rPr>
        <w:t>20 метров от зданий многоквартирных домов</w:t>
      </w:r>
      <w:r w:rsidRPr="001A6415">
        <w:rPr>
          <w:rFonts w:ascii="Times New Roman" w:hAnsi="Times New Roman" w:cs="Times New Roman"/>
          <w:sz w:val="28"/>
          <w:szCs w:val="28"/>
        </w:rPr>
        <w:t>.</w:t>
      </w:r>
    </w:p>
    <w:p w:rsidR="00E41DB6" w:rsidRPr="001A6415" w:rsidRDefault="00BB4A18" w:rsidP="00C84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t>2. 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Расстояние, указанное в </w:t>
      </w:r>
      <w:hyperlink w:anchor="P14" w:history="1">
        <w:r w:rsidR="00E41DB6" w:rsidRPr="001A6415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E41DB6" w:rsidRPr="001A6415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определяется от стены многоквартирного дома (включая встроенные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 и встроенно-пристроенные помещения)</w:t>
      </w:r>
      <w:r w:rsidR="00366B74" w:rsidRPr="001A6415">
        <w:rPr>
          <w:rFonts w:ascii="Times New Roman" w:hAnsi="Times New Roman" w:cs="Times New Roman"/>
          <w:sz w:val="28"/>
          <w:szCs w:val="28"/>
        </w:rPr>
        <w:t xml:space="preserve"> </w:t>
      </w:r>
      <w:r w:rsidR="00E41DB6" w:rsidRPr="001A6415">
        <w:rPr>
          <w:rFonts w:ascii="Times New Roman" w:hAnsi="Times New Roman" w:cs="Times New Roman"/>
          <w:sz w:val="28"/>
          <w:szCs w:val="28"/>
        </w:rPr>
        <w:t>по всему периметру здания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 xml:space="preserve"> по прямой линии без учета рельефа территории, искусственных </w:t>
      </w:r>
      <w:r w:rsidR="006C5267" w:rsidRPr="001A64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1DB6" w:rsidRPr="001A6415">
        <w:rPr>
          <w:rFonts w:ascii="Times New Roman" w:hAnsi="Times New Roman" w:cs="Times New Roman"/>
          <w:sz w:val="28"/>
          <w:szCs w:val="28"/>
        </w:rPr>
        <w:t>и естественных преград.</w:t>
      </w:r>
    </w:p>
    <w:p w:rsidR="00AE0A64" w:rsidRPr="001A6415" w:rsidRDefault="00366B74" w:rsidP="00C84EC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B4A18" w:rsidRPr="001A6415">
        <w:rPr>
          <w:rFonts w:ascii="Times New Roman" w:hAnsi="Times New Roman" w:cs="Times New Roman"/>
          <w:sz w:val="28"/>
          <w:szCs w:val="28"/>
        </w:rPr>
        <w:t xml:space="preserve">. Комитету информационной политики (Андреева Е.С.) обеспечить опубликование постановления в газете «Вечерний Барнаул», официальном сетевом издании «Правовой портал администрации </w:t>
      </w:r>
      <w:proofErr w:type="spellStart"/>
      <w:r w:rsidR="00BB4A18" w:rsidRPr="001A641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B4A18" w:rsidRPr="001A641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B4A18" w:rsidRPr="001A6415">
        <w:rPr>
          <w:rFonts w:ascii="Times New Roman" w:hAnsi="Times New Roman" w:cs="Times New Roman"/>
          <w:sz w:val="28"/>
          <w:szCs w:val="28"/>
        </w:rPr>
        <w:t>арнаула</w:t>
      </w:r>
      <w:proofErr w:type="spellEnd"/>
      <w:r w:rsidR="00BB4A18" w:rsidRPr="001A6415">
        <w:rPr>
          <w:rFonts w:ascii="Times New Roman" w:hAnsi="Times New Roman" w:cs="Times New Roman"/>
          <w:sz w:val="28"/>
          <w:szCs w:val="28"/>
        </w:rPr>
        <w:t>»</w:t>
      </w:r>
      <w:r w:rsidR="00AE0A64" w:rsidRPr="001A6415">
        <w:rPr>
          <w:rFonts w:ascii="Times New Roman" w:hAnsi="Times New Roman" w:cs="Times New Roman"/>
          <w:sz w:val="28"/>
          <w:szCs w:val="28"/>
        </w:rPr>
        <w:t>.</w:t>
      </w:r>
    </w:p>
    <w:p w:rsidR="00BB4A18" w:rsidRPr="001A6415" w:rsidRDefault="00366B74" w:rsidP="00C84EC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t>4</w:t>
      </w:r>
      <w:r w:rsidR="00BB4A18" w:rsidRPr="001A641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B4A18" w:rsidRPr="001A64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B4A18" w:rsidRPr="001A641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</w:t>
      </w:r>
      <w:r w:rsidR="00F04374" w:rsidRPr="001A641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B4A18" w:rsidRPr="001A6415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по экономической политике</w:t>
      </w:r>
      <w:r w:rsidR="00BB4A18" w:rsidRPr="001A6415">
        <w:rPr>
          <w:rFonts w:ascii="Times New Roman" w:hAnsi="Times New Roman" w:cs="Times New Roman"/>
          <w:i/>
          <w:sz w:val="28"/>
          <w:szCs w:val="28"/>
        </w:rPr>
        <w:t>.</w:t>
      </w:r>
    </w:p>
    <w:p w:rsidR="00BB4A18" w:rsidRPr="001A6415" w:rsidRDefault="00BB4A18" w:rsidP="00AE0A64">
      <w:pPr>
        <w:pStyle w:val="ConsPlusNormal"/>
        <w:tabs>
          <w:tab w:val="left" w:pos="78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4A18" w:rsidRPr="001A6415" w:rsidRDefault="00BB4A18" w:rsidP="00AE0A6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A18" w:rsidRPr="00C84EC9" w:rsidRDefault="00BB4A18" w:rsidP="00AE0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6415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В.Г.</w:t>
      </w:r>
      <w:r w:rsidR="009B1037" w:rsidRPr="001A6415">
        <w:rPr>
          <w:rFonts w:ascii="Times New Roman" w:hAnsi="Times New Roman" w:cs="Times New Roman"/>
          <w:sz w:val="28"/>
          <w:szCs w:val="28"/>
        </w:rPr>
        <w:t xml:space="preserve"> </w:t>
      </w:r>
      <w:r w:rsidRPr="001A6415">
        <w:rPr>
          <w:rFonts w:ascii="Times New Roman" w:hAnsi="Times New Roman" w:cs="Times New Roman"/>
          <w:sz w:val="28"/>
          <w:szCs w:val="28"/>
        </w:rPr>
        <w:t>Франк</w:t>
      </w:r>
    </w:p>
    <w:sectPr w:rsidR="00BB4A18" w:rsidRPr="00C84EC9" w:rsidSect="00AE0A64">
      <w:headerReference w:type="default" r:id="rId10"/>
      <w:headerReference w:type="first" r:id="rId11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9A" w:rsidRDefault="0082369A" w:rsidP="00661D38">
      <w:pPr>
        <w:spacing w:after="0" w:line="240" w:lineRule="auto"/>
      </w:pPr>
      <w:r>
        <w:separator/>
      </w:r>
    </w:p>
  </w:endnote>
  <w:endnote w:type="continuationSeparator" w:id="0">
    <w:p w:rsidR="0082369A" w:rsidRDefault="0082369A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9A" w:rsidRDefault="0082369A" w:rsidP="00661D38">
      <w:pPr>
        <w:spacing w:after="0" w:line="240" w:lineRule="auto"/>
      </w:pPr>
      <w:r>
        <w:separator/>
      </w:r>
    </w:p>
  </w:footnote>
  <w:footnote w:type="continuationSeparator" w:id="0">
    <w:p w:rsidR="0082369A" w:rsidRDefault="0082369A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3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6" w:rsidRDefault="006748F6" w:rsidP="008C654B">
    <w:pPr>
      <w:pStyle w:val="a5"/>
      <w:jc w:val="center"/>
      <w:rPr>
        <w:b/>
        <w:noProof/>
        <w:spacing w:val="-11"/>
        <w:lang w:eastAsia="ru-RU"/>
      </w:rPr>
    </w:pPr>
  </w:p>
  <w:p w:rsidR="006748F6" w:rsidRDefault="006748F6" w:rsidP="008C654B">
    <w:pPr>
      <w:pStyle w:val="a5"/>
      <w:jc w:val="center"/>
      <w:rPr>
        <w:b/>
        <w:noProof/>
        <w:spacing w:val="-11"/>
        <w:lang w:eastAsia="ru-RU"/>
      </w:rPr>
    </w:pPr>
  </w:p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2253BFA7" wp14:editId="01EC2594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B4132"/>
    <w:rsid w:val="00146640"/>
    <w:rsid w:val="0015466D"/>
    <w:rsid w:val="00173DEE"/>
    <w:rsid w:val="001A6415"/>
    <w:rsid w:val="00321F87"/>
    <w:rsid w:val="00366B74"/>
    <w:rsid w:val="003A455F"/>
    <w:rsid w:val="003D0F90"/>
    <w:rsid w:val="004D2CE7"/>
    <w:rsid w:val="0055652A"/>
    <w:rsid w:val="005C073C"/>
    <w:rsid w:val="006153A8"/>
    <w:rsid w:val="00641377"/>
    <w:rsid w:val="00641ABE"/>
    <w:rsid w:val="00661D38"/>
    <w:rsid w:val="006748F6"/>
    <w:rsid w:val="006C5267"/>
    <w:rsid w:val="00756C84"/>
    <w:rsid w:val="00761B7C"/>
    <w:rsid w:val="0082369A"/>
    <w:rsid w:val="0085339C"/>
    <w:rsid w:val="008C654B"/>
    <w:rsid w:val="008D2389"/>
    <w:rsid w:val="008F7F30"/>
    <w:rsid w:val="009B1037"/>
    <w:rsid w:val="009D5F86"/>
    <w:rsid w:val="009F4CA7"/>
    <w:rsid w:val="00AD3460"/>
    <w:rsid w:val="00AE0A64"/>
    <w:rsid w:val="00B05FFF"/>
    <w:rsid w:val="00B20C6B"/>
    <w:rsid w:val="00BB4A18"/>
    <w:rsid w:val="00C2000D"/>
    <w:rsid w:val="00C55FDD"/>
    <w:rsid w:val="00C84EC9"/>
    <w:rsid w:val="00D25F9B"/>
    <w:rsid w:val="00D97DD2"/>
    <w:rsid w:val="00E13CE2"/>
    <w:rsid w:val="00E26FCF"/>
    <w:rsid w:val="00E41DB6"/>
    <w:rsid w:val="00E8238F"/>
    <w:rsid w:val="00EA38EA"/>
    <w:rsid w:val="00F04374"/>
    <w:rsid w:val="00F2313C"/>
    <w:rsid w:val="00F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BB4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BB4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B964D2F0185E8D00AC7213EA681D75BD47A2F02A0DEF76330CC59EE2D8EEE11B4E81FE05DF42A8D26FFFFBAF974F215070F16A80CFB12Bg4C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B964D2F0185E8D00AC7213EA681D75BF44A3F12905EF76330CC59EE2D8EEE11B4E81FE05DF4AAAD46FFFFBAF974F215070F16A80CFB12Bg4CE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18F9B3F7122C995EF2F3AC83FC8A913801B5092D667341A7240DA4A828FA580D4E63A09E579C321B27986F9Ay8x9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Елена А. Царева</cp:lastModifiedBy>
  <cp:revision>8</cp:revision>
  <cp:lastPrinted>2023-06-05T04:48:00Z</cp:lastPrinted>
  <dcterms:created xsi:type="dcterms:W3CDTF">2022-04-13T07:38:00Z</dcterms:created>
  <dcterms:modified xsi:type="dcterms:W3CDTF">2023-06-05T04:55:00Z</dcterms:modified>
</cp:coreProperties>
</file>