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38" w:rsidRPr="009D357A" w:rsidRDefault="00661D38" w:rsidP="005E2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AD3460" w:rsidRPr="00A53B37" w:rsidRDefault="00AD3460" w:rsidP="005E2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B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БАРНАУЛА</w:t>
      </w:r>
    </w:p>
    <w:p w:rsidR="00AD3460" w:rsidRPr="00A53B37" w:rsidRDefault="00AD3460" w:rsidP="005E2D2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A53B37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A53B37" w:rsidRDefault="00661D38" w:rsidP="005E2D27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A53B37" w:rsidRDefault="00661D38" w:rsidP="005E2D27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A53B37" w:rsidRDefault="00661D38" w:rsidP="005E2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B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A53B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3B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3B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3B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3B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3B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№______________</w:t>
      </w:r>
    </w:p>
    <w:p w:rsidR="00AC5745" w:rsidRPr="00A53B37" w:rsidRDefault="00AC5745" w:rsidP="005E2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1935" w:rsidRPr="00A53B37" w:rsidRDefault="005A1935" w:rsidP="005E2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6F89" w:rsidRPr="00A53B37" w:rsidRDefault="00AC6F89" w:rsidP="005E2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1801" w:rsidRPr="00A53B37" w:rsidRDefault="00FE0F17" w:rsidP="005E2D27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8F1801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F89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1801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города от 10.09.2018 №1506 </w:t>
      </w:r>
      <w:r w:rsidR="00AC6F89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1801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r w:rsidR="00AC6F89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1801" w:rsidRPr="00A53B37">
        <w:rPr>
          <w:rFonts w:ascii="Times New Roman" w:hAnsi="Times New Roman" w:cs="Times New Roman"/>
          <w:sz w:val="28"/>
          <w:szCs w:val="28"/>
        </w:rPr>
        <w:t>от 30.10.2020 №1758)</w:t>
      </w:r>
    </w:p>
    <w:p w:rsidR="00AC5745" w:rsidRPr="00A53B37" w:rsidRDefault="00AC5745" w:rsidP="005E2D27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745" w:rsidRPr="00A53B37" w:rsidRDefault="00AC5745" w:rsidP="005E2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745" w:rsidRPr="00A53B37" w:rsidRDefault="00AC5745" w:rsidP="005E2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№131-ФЗ </w:t>
      </w:r>
      <w:r w:rsidR="00A27A4F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</w:t>
      </w: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Федерации», Уставом городского округа – города Барнаула Алтайского края администрация города Барнаула</w:t>
      </w:r>
      <w:r w:rsidRPr="00A53B37">
        <w:rPr>
          <w:sz w:val="28"/>
          <w:szCs w:val="28"/>
        </w:rPr>
        <w:t xml:space="preserve"> </w:t>
      </w:r>
      <w:r w:rsidRPr="00A53B37">
        <w:rPr>
          <w:rFonts w:ascii="Times New Roman" w:hAnsi="Times New Roman" w:cs="Times New Roman"/>
          <w:spacing w:val="30"/>
          <w:sz w:val="28"/>
          <w:szCs w:val="28"/>
        </w:rPr>
        <w:t>постановляет:</w:t>
      </w:r>
    </w:p>
    <w:p w:rsidR="00FA7CCE" w:rsidRPr="00A53B37" w:rsidRDefault="00AC5745" w:rsidP="005E2D2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F1801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от 10.09.2018 №1506 </w:t>
      </w:r>
      <w:r w:rsidR="008F1801" w:rsidRPr="00A53B37">
        <w:rPr>
          <w:rFonts w:ascii="Times New Roman" w:hAnsi="Times New Roman" w:cs="Times New Roman"/>
          <w:sz w:val="28"/>
          <w:szCs w:val="28"/>
        </w:rPr>
        <w:t>«Об утверждении Порядка проведения антикоррупционной экспертизы нормативных правовых актов администрации города Барнаула, иных органов местного самоуправления гор</w:t>
      </w:r>
      <w:r w:rsidR="008F1801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Барнаула и их проектов» </w:t>
      </w:r>
      <w:r w:rsidR="008514FE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1801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от 30.10.2020 №1758)</w:t>
      </w:r>
      <w:r w:rsidR="00FE0F17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FA7CCE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7CCE" w:rsidRPr="00A53B37" w:rsidRDefault="00FA7CCE" w:rsidP="005E2D2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Пункт 4 постановления изложить в следующей редакции:</w:t>
      </w:r>
    </w:p>
    <w:p w:rsidR="00FA7CCE" w:rsidRPr="00A53B37" w:rsidRDefault="00FA7CCE" w:rsidP="005E2D2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 Контроль за исполнением постановления возложить </w:t>
      </w:r>
      <w:r w:rsidR="008514FE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 главы администрации города, руководителя аппарата.»;</w:t>
      </w:r>
    </w:p>
    <w:p w:rsidR="00340899" w:rsidRPr="00A53B37" w:rsidRDefault="00FA7CCE" w:rsidP="005E2D2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340899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5</w:t>
      </w:r>
      <w:r w:rsidR="00D73E70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«Независимая антикоррупционная экспертиза нормативных правовых актов и их проектов» приложения к постановлению</w:t>
      </w:r>
      <w:r w:rsidR="00340899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0075" w:rsidRPr="00A53B37" w:rsidRDefault="00340899" w:rsidP="005E2D2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1.2.1. </w:t>
      </w:r>
      <w:r w:rsidR="00D20075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312F5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20075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5.3</w:t>
      </w:r>
      <w:r w:rsidR="00B63F2B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312F5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</w:t>
      </w:r>
      <w:r w:rsidR="00E62EF8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20075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63FC1" w:rsidRPr="00A53B37" w:rsidRDefault="006D4EFD" w:rsidP="00E63FC1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3FC1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Независимая антикоррупционная экспертиза принятых нормативных правовых актов может быть проведена экспе</w:t>
      </w:r>
      <w:r w:rsidR="00A70B40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ртами в любое время с момента</w:t>
      </w:r>
      <w:r w:rsidR="00E63FC1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 (обнародования)</w:t>
      </w:r>
      <w:r w:rsidR="00A70B40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нормативных правовых актов</w:t>
      </w:r>
      <w:r w:rsidR="00E63FC1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4E7" w:rsidRPr="00A53B37" w:rsidRDefault="000312F5" w:rsidP="008A2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</w:t>
      </w:r>
      <w:r w:rsidR="00E62EF8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Независимая антикоррупционная экспертиза проектов нормативных правовых актов может быть проведена экспертами в </w:t>
      </w:r>
      <w:r w:rsidR="00E62EF8" w:rsidRPr="00A53B37">
        <w:rPr>
          <w:rFonts w:ascii="Times New Roman" w:hAnsi="Times New Roman" w:cs="Times New Roman"/>
          <w:sz w:val="28"/>
          <w:szCs w:val="28"/>
        </w:rPr>
        <w:t xml:space="preserve">течение срока </w:t>
      </w:r>
      <w:r w:rsidR="00A70B40" w:rsidRPr="00A53B37">
        <w:rPr>
          <w:rFonts w:ascii="Times New Roman" w:hAnsi="Times New Roman" w:cs="Times New Roman"/>
          <w:sz w:val="28"/>
          <w:szCs w:val="28"/>
        </w:rPr>
        <w:t xml:space="preserve">ее </w:t>
      </w:r>
      <w:r w:rsidR="00E62EF8" w:rsidRPr="00A53B37">
        <w:rPr>
          <w:rFonts w:ascii="Times New Roman" w:hAnsi="Times New Roman" w:cs="Times New Roman"/>
          <w:sz w:val="28"/>
          <w:szCs w:val="28"/>
        </w:rPr>
        <w:t>проведения</w:t>
      </w:r>
      <w:r w:rsidR="00A70B40" w:rsidRPr="00A53B37">
        <w:rPr>
          <w:rFonts w:ascii="Times New Roman" w:hAnsi="Times New Roman" w:cs="Times New Roman"/>
          <w:sz w:val="28"/>
          <w:szCs w:val="28"/>
        </w:rPr>
        <w:t>, который</w:t>
      </w:r>
      <w:r w:rsidR="001E2EF6">
        <w:rPr>
          <w:rFonts w:ascii="Times New Roman" w:hAnsi="Times New Roman" w:cs="Times New Roman"/>
          <w:sz w:val="28"/>
          <w:szCs w:val="28"/>
        </w:rPr>
        <w:t xml:space="preserve"> </w:t>
      </w:r>
      <w:r w:rsidR="00BD4B7B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с пунктом 5.5 Порядка и </w:t>
      </w:r>
      <w:r w:rsidR="001E2EF6">
        <w:rPr>
          <w:rFonts w:ascii="Times New Roman" w:hAnsi="Times New Roman" w:cs="Times New Roman"/>
          <w:sz w:val="28"/>
          <w:szCs w:val="28"/>
        </w:rPr>
        <w:t xml:space="preserve">исчисляется </w:t>
      </w:r>
      <w:r w:rsidR="00FA22CF" w:rsidRPr="00A53B37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FA22CF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соответствующ</w:t>
      </w:r>
      <w:r w:rsidR="001C158D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проектов</w:t>
      </w:r>
      <w:r w:rsidR="00FA22CF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B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158D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Интернет-сайте города</w:t>
      </w:r>
      <w:r w:rsidR="001E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Барнаула (далее – сайт города).</w:t>
      </w:r>
    </w:p>
    <w:p w:rsidR="00646185" w:rsidRPr="00A53B37" w:rsidRDefault="00DE79CB" w:rsidP="00646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37">
        <w:rPr>
          <w:rFonts w:ascii="Times New Roman" w:hAnsi="Times New Roman" w:cs="Times New Roman"/>
          <w:sz w:val="28"/>
          <w:szCs w:val="28"/>
        </w:rPr>
        <w:t>5.5. </w:t>
      </w:r>
      <w:r w:rsidR="00FB3AF0" w:rsidRPr="00A53B37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646185" w:rsidRPr="00A53B37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FB3AF0" w:rsidRPr="00A53B37">
        <w:rPr>
          <w:rFonts w:ascii="Times New Roman" w:hAnsi="Times New Roman" w:cs="Times New Roman"/>
          <w:sz w:val="28"/>
          <w:szCs w:val="28"/>
        </w:rPr>
        <w:t>ивают</w:t>
      </w:r>
      <w:r w:rsidR="00646185" w:rsidRPr="00A53B37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FB3AF0" w:rsidRPr="00A53B37">
        <w:rPr>
          <w:rFonts w:ascii="Times New Roman" w:hAnsi="Times New Roman" w:cs="Times New Roman"/>
          <w:sz w:val="28"/>
          <w:szCs w:val="28"/>
        </w:rPr>
        <w:t>ь</w:t>
      </w:r>
      <w:r w:rsidR="00646185" w:rsidRPr="00A53B37">
        <w:rPr>
          <w:rFonts w:ascii="Times New Roman" w:hAnsi="Times New Roman" w:cs="Times New Roman"/>
          <w:sz w:val="28"/>
          <w:szCs w:val="28"/>
        </w:rPr>
        <w:t xml:space="preserve"> проведения независимой антикоррупционной экспертизы проектов </w:t>
      </w:r>
      <w:r w:rsidR="00646185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</w:t>
      </w:r>
      <w:r w:rsidR="00FB3AF0" w:rsidRPr="00A53B37">
        <w:rPr>
          <w:rFonts w:ascii="Times New Roman" w:hAnsi="Times New Roman" w:cs="Times New Roman"/>
          <w:sz w:val="28"/>
          <w:szCs w:val="28"/>
        </w:rPr>
        <w:t>, которые:</w:t>
      </w:r>
    </w:p>
    <w:p w:rsidR="00646185" w:rsidRPr="00A53B37" w:rsidRDefault="00DE79CB" w:rsidP="005E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37">
        <w:rPr>
          <w:rFonts w:ascii="Times New Roman" w:hAnsi="Times New Roman" w:cs="Times New Roman"/>
          <w:sz w:val="28"/>
          <w:szCs w:val="28"/>
        </w:rPr>
        <w:lastRenderedPageBreak/>
        <w:t>5.5.1. П</w:t>
      </w:r>
      <w:r w:rsidR="00AC6F89" w:rsidRPr="00A53B37">
        <w:rPr>
          <w:rFonts w:ascii="Times New Roman" w:hAnsi="Times New Roman" w:cs="Times New Roman"/>
          <w:sz w:val="28"/>
          <w:szCs w:val="28"/>
        </w:rPr>
        <w:t>одлежа</w:t>
      </w:r>
      <w:r w:rsidR="00B63F2B" w:rsidRPr="00A53B37">
        <w:rPr>
          <w:rFonts w:ascii="Times New Roman" w:hAnsi="Times New Roman" w:cs="Times New Roman"/>
          <w:sz w:val="28"/>
          <w:szCs w:val="28"/>
        </w:rPr>
        <w:t>т</w:t>
      </w:r>
      <w:r w:rsidR="00AC6F89" w:rsidRPr="00A53B37">
        <w:rPr>
          <w:rFonts w:ascii="Times New Roman" w:hAnsi="Times New Roman" w:cs="Times New Roman"/>
          <w:sz w:val="28"/>
          <w:szCs w:val="28"/>
        </w:rPr>
        <w:t xml:space="preserve"> общественному обсуждению в соответствии </w:t>
      </w:r>
      <w:r w:rsidR="00B63F2B" w:rsidRPr="00A53B37">
        <w:rPr>
          <w:rFonts w:ascii="Times New Roman" w:hAnsi="Times New Roman" w:cs="Times New Roman"/>
          <w:sz w:val="28"/>
          <w:szCs w:val="28"/>
        </w:rPr>
        <w:br/>
      </w:r>
      <w:r w:rsidR="00AC6F89" w:rsidRPr="00A53B37">
        <w:rPr>
          <w:rFonts w:ascii="Times New Roman" w:hAnsi="Times New Roman" w:cs="Times New Roman"/>
          <w:sz w:val="28"/>
          <w:szCs w:val="28"/>
        </w:rPr>
        <w:t xml:space="preserve">с Положением об общественном обсуждении проектов муниципальных правовых актов города Барнаула, утвержденным решением Барнаульской городской Думы (далее – Положение об общественном обсуждении). </w:t>
      </w:r>
      <w:r w:rsidR="00BD4B7B">
        <w:rPr>
          <w:rFonts w:ascii="Times New Roman" w:hAnsi="Times New Roman" w:cs="Times New Roman"/>
          <w:sz w:val="28"/>
          <w:szCs w:val="28"/>
        </w:rPr>
        <w:br/>
      </w:r>
      <w:r w:rsidR="00AC6F89" w:rsidRPr="00A53B37">
        <w:rPr>
          <w:rFonts w:ascii="Times New Roman" w:hAnsi="Times New Roman" w:cs="Times New Roman"/>
          <w:sz w:val="28"/>
          <w:szCs w:val="28"/>
        </w:rPr>
        <w:t>При этом срок проведения независимой антикоррупционной экспертизы совпадает со сроком проведения общественного обсуждения проекта нормативного правового акта</w:t>
      </w:r>
      <w:r w:rsidR="00646185" w:rsidRPr="00A53B37">
        <w:rPr>
          <w:rFonts w:ascii="Times New Roman" w:hAnsi="Times New Roman" w:cs="Times New Roman"/>
          <w:sz w:val="28"/>
          <w:szCs w:val="28"/>
        </w:rPr>
        <w:t>.</w:t>
      </w:r>
      <w:r w:rsidR="006274D7" w:rsidRPr="00A53B37">
        <w:rPr>
          <w:rFonts w:ascii="Times New Roman" w:hAnsi="Times New Roman" w:cs="Times New Roman"/>
          <w:sz w:val="28"/>
          <w:szCs w:val="28"/>
        </w:rPr>
        <w:t xml:space="preserve"> Размещение на сайте города проектов, указанных в настоящем подпункте, осуществляется в</w:t>
      </w:r>
      <w:r w:rsidR="00A53B37">
        <w:rPr>
          <w:rFonts w:ascii="Times New Roman" w:hAnsi="Times New Roman" w:cs="Times New Roman"/>
          <w:sz w:val="28"/>
          <w:szCs w:val="28"/>
        </w:rPr>
        <w:t xml:space="preserve"> разделе сайта, </w:t>
      </w:r>
      <w:r w:rsidR="0084623A">
        <w:rPr>
          <w:rFonts w:ascii="Times New Roman" w:hAnsi="Times New Roman" w:cs="Times New Roman"/>
          <w:sz w:val="28"/>
          <w:szCs w:val="28"/>
        </w:rPr>
        <w:t>созданном</w:t>
      </w:r>
      <w:r w:rsidR="00E460CB" w:rsidRPr="00E460CB">
        <w:rPr>
          <w:rFonts w:ascii="Times New Roman" w:hAnsi="Times New Roman" w:cs="Times New Roman"/>
          <w:sz w:val="28"/>
          <w:szCs w:val="28"/>
        </w:rPr>
        <w:t xml:space="preserve"> </w:t>
      </w:r>
      <w:r w:rsidR="00E460CB">
        <w:rPr>
          <w:rFonts w:ascii="Times New Roman" w:hAnsi="Times New Roman" w:cs="Times New Roman"/>
          <w:sz w:val="28"/>
          <w:szCs w:val="28"/>
        </w:rPr>
        <w:t>для размещения проектов в</w:t>
      </w:r>
      <w:r w:rsidR="006274D7" w:rsidRPr="00A53B37">
        <w:rPr>
          <w:rFonts w:ascii="Times New Roman" w:hAnsi="Times New Roman" w:cs="Times New Roman"/>
          <w:sz w:val="28"/>
          <w:szCs w:val="28"/>
        </w:rPr>
        <w:t xml:space="preserve"> соответствии с Положением </w:t>
      </w:r>
      <w:r w:rsidR="00BD4B7B">
        <w:rPr>
          <w:rFonts w:ascii="Times New Roman" w:hAnsi="Times New Roman" w:cs="Times New Roman"/>
          <w:sz w:val="28"/>
          <w:szCs w:val="28"/>
        </w:rPr>
        <w:br/>
      </w:r>
      <w:r w:rsidR="006274D7" w:rsidRPr="00A53B37">
        <w:rPr>
          <w:rFonts w:ascii="Times New Roman" w:hAnsi="Times New Roman" w:cs="Times New Roman"/>
          <w:sz w:val="28"/>
          <w:szCs w:val="28"/>
        </w:rPr>
        <w:t>об общественном обсуждении;</w:t>
      </w:r>
    </w:p>
    <w:p w:rsidR="001F6F3F" w:rsidRPr="00A53B37" w:rsidRDefault="00DE79CB" w:rsidP="005E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37">
        <w:rPr>
          <w:rFonts w:ascii="Times New Roman" w:hAnsi="Times New Roman" w:cs="Times New Roman"/>
          <w:sz w:val="28"/>
          <w:szCs w:val="28"/>
        </w:rPr>
        <w:t>5.5.2. В</w:t>
      </w:r>
      <w:r w:rsidR="008A24E7" w:rsidRPr="00A53B37">
        <w:rPr>
          <w:rFonts w:ascii="Times New Roman" w:hAnsi="Times New Roman" w:cs="Times New Roman"/>
          <w:sz w:val="28"/>
          <w:szCs w:val="28"/>
        </w:rPr>
        <w:t>ключены</w:t>
      </w:r>
      <w:r w:rsidR="001F6F3F" w:rsidRPr="00A53B37">
        <w:rPr>
          <w:rFonts w:ascii="Times New Roman" w:hAnsi="Times New Roman" w:cs="Times New Roman"/>
          <w:sz w:val="28"/>
          <w:szCs w:val="28"/>
        </w:rPr>
        <w:t xml:space="preserve"> в планы правотворческой деятельности администрации города и иных органов на соответствующий период, </w:t>
      </w:r>
      <w:r w:rsidR="008A24E7" w:rsidRPr="00A53B37">
        <w:rPr>
          <w:rFonts w:ascii="Times New Roman" w:hAnsi="Times New Roman" w:cs="Times New Roman"/>
          <w:sz w:val="28"/>
          <w:szCs w:val="28"/>
        </w:rPr>
        <w:br/>
      </w:r>
      <w:r w:rsidR="001F6F3F" w:rsidRPr="00A53B37">
        <w:rPr>
          <w:rFonts w:ascii="Times New Roman" w:hAnsi="Times New Roman" w:cs="Times New Roman"/>
          <w:sz w:val="28"/>
          <w:szCs w:val="28"/>
        </w:rPr>
        <w:t xml:space="preserve">не подлежащие общественному обсуждению в соответствии с Положением об общественном обсуждении. При этом срок проведения независимой антикоррупционной экспертизы не может составлять менее пяти рабочих дней </w:t>
      </w:r>
      <w:r w:rsidR="00EB24AD" w:rsidRPr="00A53B37">
        <w:rPr>
          <w:rFonts w:ascii="Times New Roman" w:hAnsi="Times New Roman" w:cs="Times New Roman"/>
          <w:sz w:val="28"/>
          <w:szCs w:val="28"/>
        </w:rPr>
        <w:t>со дня</w:t>
      </w:r>
      <w:r w:rsidR="001F6F3F" w:rsidRPr="00A53B37">
        <w:rPr>
          <w:rFonts w:ascii="Times New Roman" w:hAnsi="Times New Roman" w:cs="Times New Roman"/>
          <w:sz w:val="28"/>
          <w:szCs w:val="28"/>
        </w:rPr>
        <w:t xml:space="preserve"> размещения проекта нормативного п</w:t>
      </w:r>
      <w:r w:rsidR="001B2189" w:rsidRPr="00A53B37">
        <w:rPr>
          <w:rFonts w:ascii="Times New Roman" w:hAnsi="Times New Roman" w:cs="Times New Roman"/>
          <w:sz w:val="28"/>
          <w:szCs w:val="28"/>
        </w:rPr>
        <w:t xml:space="preserve">равового акта на сайте города для независимой антикоррупционной экспертизы. Размещение </w:t>
      </w:r>
      <w:r w:rsidR="00670A91" w:rsidRPr="00A53B37">
        <w:rPr>
          <w:rFonts w:ascii="Times New Roman" w:hAnsi="Times New Roman" w:cs="Times New Roman"/>
          <w:sz w:val="28"/>
          <w:szCs w:val="28"/>
        </w:rPr>
        <w:br/>
        <w:t xml:space="preserve">на сайте города проектов, указанных в настоящем подпункте, </w:t>
      </w:r>
      <w:r w:rsidR="001B2189" w:rsidRPr="00A53B37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670A91" w:rsidRPr="00A53B37">
        <w:rPr>
          <w:rFonts w:ascii="Times New Roman" w:hAnsi="Times New Roman" w:cs="Times New Roman"/>
          <w:sz w:val="28"/>
          <w:szCs w:val="28"/>
        </w:rPr>
        <w:t>пунктом</w:t>
      </w:r>
      <w:r w:rsidR="001B2189" w:rsidRPr="00A53B37">
        <w:rPr>
          <w:rFonts w:ascii="Times New Roman" w:hAnsi="Times New Roman" w:cs="Times New Roman"/>
          <w:sz w:val="28"/>
          <w:szCs w:val="28"/>
        </w:rPr>
        <w:t xml:space="preserve"> 5.6 П</w:t>
      </w:r>
      <w:r w:rsidR="00E460CB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E460CB" w:rsidRPr="00A53B37">
        <w:rPr>
          <w:rFonts w:ascii="Times New Roman" w:hAnsi="Times New Roman" w:cs="Times New Roman"/>
          <w:sz w:val="28"/>
          <w:szCs w:val="28"/>
        </w:rPr>
        <w:t>в</w:t>
      </w:r>
      <w:r w:rsidR="00E460CB">
        <w:rPr>
          <w:rFonts w:ascii="Times New Roman" w:hAnsi="Times New Roman" w:cs="Times New Roman"/>
          <w:sz w:val="28"/>
          <w:szCs w:val="28"/>
        </w:rPr>
        <w:t xml:space="preserve"> разделе сайта, </w:t>
      </w:r>
      <w:r w:rsidR="0084623A">
        <w:rPr>
          <w:rFonts w:ascii="Times New Roman" w:hAnsi="Times New Roman" w:cs="Times New Roman"/>
          <w:sz w:val="28"/>
          <w:szCs w:val="28"/>
        </w:rPr>
        <w:t>созданном</w:t>
      </w:r>
      <w:r w:rsidR="00E460CB" w:rsidRPr="00E460CB">
        <w:rPr>
          <w:rFonts w:ascii="Times New Roman" w:hAnsi="Times New Roman" w:cs="Times New Roman"/>
          <w:sz w:val="28"/>
          <w:szCs w:val="28"/>
        </w:rPr>
        <w:t xml:space="preserve"> </w:t>
      </w:r>
      <w:r w:rsidR="00E460CB">
        <w:rPr>
          <w:rFonts w:ascii="Times New Roman" w:hAnsi="Times New Roman" w:cs="Times New Roman"/>
          <w:sz w:val="28"/>
          <w:szCs w:val="28"/>
        </w:rPr>
        <w:t>для размещения проектов в</w:t>
      </w:r>
      <w:r w:rsidR="00E460CB" w:rsidRPr="00A53B37">
        <w:rPr>
          <w:rFonts w:ascii="Times New Roman" w:hAnsi="Times New Roman" w:cs="Times New Roman"/>
          <w:sz w:val="28"/>
          <w:szCs w:val="28"/>
        </w:rPr>
        <w:t xml:space="preserve"> соответствии с По</w:t>
      </w:r>
      <w:r w:rsidR="00E460CB">
        <w:rPr>
          <w:rFonts w:ascii="Times New Roman" w:hAnsi="Times New Roman" w:cs="Times New Roman"/>
          <w:sz w:val="28"/>
          <w:szCs w:val="28"/>
        </w:rPr>
        <w:t>рядком.</w:t>
      </w:r>
    </w:p>
    <w:p w:rsidR="006B0237" w:rsidRPr="00A53B37" w:rsidRDefault="00670A91" w:rsidP="00627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37">
        <w:rPr>
          <w:rFonts w:ascii="Times New Roman" w:hAnsi="Times New Roman" w:cs="Times New Roman"/>
          <w:sz w:val="28"/>
          <w:szCs w:val="28"/>
        </w:rPr>
        <w:t>5.6.</w:t>
      </w:r>
      <w:r w:rsidR="006274D7" w:rsidRPr="00A53B37">
        <w:rPr>
          <w:rFonts w:ascii="Times New Roman" w:hAnsi="Times New Roman" w:cs="Times New Roman"/>
          <w:sz w:val="28"/>
          <w:szCs w:val="28"/>
        </w:rPr>
        <w:t> </w:t>
      </w:r>
      <w:r w:rsidR="00657A9B" w:rsidRPr="00A53B37"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актов, </w:t>
      </w:r>
      <w:r w:rsidR="009333D1" w:rsidRPr="00A53B37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BD4B7B">
        <w:rPr>
          <w:rFonts w:ascii="Times New Roman" w:hAnsi="Times New Roman" w:cs="Times New Roman"/>
          <w:sz w:val="28"/>
          <w:szCs w:val="28"/>
        </w:rPr>
        <w:br/>
      </w:r>
      <w:r w:rsidR="009333D1" w:rsidRPr="00A53B37">
        <w:rPr>
          <w:rFonts w:ascii="Times New Roman" w:hAnsi="Times New Roman" w:cs="Times New Roman"/>
          <w:sz w:val="28"/>
          <w:szCs w:val="28"/>
        </w:rPr>
        <w:t>в подпункте 5.5.2 пу</w:t>
      </w:r>
      <w:r w:rsidR="00C96363" w:rsidRPr="00A53B37">
        <w:rPr>
          <w:rFonts w:ascii="Times New Roman" w:hAnsi="Times New Roman" w:cs="Times New Roman"/>
          <w:sz w:val="28"/>
          <w:szCs w:val="28"/>
        </w:rPr>
        <w:t xml:space="preserve">нкта 5.5 Порядка, </w:t>
      </w:r>
      <w:r w:rsidR="00657A9B" w:rsidRPr="00A53B37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9333D1" w:rsidRPr="00A53B37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BD4B7B">
        <w:rPr>
          <w:rFonts w:ascii="Times New Roman" w:hAnsi="Times New Roman" w:cs="Times New Roman"/>
          <w:sz w:val="28"/>
          <w:szCs w:val="28"/>
        </w:rPr>
        <w:br/>
      </w:r>
      <w:r w:rsidR="009333D1" w:rsidRPr="00A53B3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57A9B" w:rsidRPr="00A53B37">
        <w:rPr>
          <w:rFonts w:ascii="Times New Roman" w:hAnsi="Times New Roman" w:cs="Times New Roman"/>
          <w:sz w:val="28"/>
          <w:szCs w:val="28"/>
        </w:rPr>
        <w:t xml:space="preserve">комитетом информационной политики администрации города </w:t>
      </w:r>
      <w:r w:rsidR="00BD4B7B">
        <w:rPr>
          <w:rFonts w:ascii="Times New Roman" w:hAnsi="Times New Roman" w:cs="Times New Roman"/>
          <w:sz w:val="28"/>
          <w:szCs w:val="28"/>
        </w:rPr>
        <w:br/>
      </w:r>
      <w:r w:rsidR="00E131F5" w:rsidRPr="00A53B37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поступления </w:t>
      </w:r>
      <w:r w:rsidR="00657A9B" w:rsidRPr="00A53B37">
        <w:rPr>
          <w:rFonts w:ascii="Times New Roman" w:hAnsi="Times New Roman" w:cs="Times New Roman"/>
          <w:sz w:val="28"/>
          <w:szCs w:val="28"/>
        </w:rPr>
        <w:t xml:space="preserve">письма </w:t>
      </w:r>
      <w:r w:rsidR="00BD4B7B">
        <w:rPr>
          <w:rFonts w:ascii="Times New Roman" w:hAnsi="Times New Roman" w:cs="Times New Roman"/>
          <w:sz w:val="28"/>
          <w:szCs w:val="28"/>
        </w:rPr>
        <w:br/>
      </w:r>
      <w:r w:rsidR="00657A9B" w:rsidRPr="00A53B37">
        <w:rPr>
          <w:rFonts w:ascii="Times New Roman" w:hAnsi="Times New Roman" w:cs="Times New Roman"/>
          <w:sz w:val="28"/>
          <w:szCs w:val="28"/>
        </w:rPr>
        <w:t xml:space="preserve">органа администрации города или иного органа, являющегося разработчиком проекта нормативного правового акта (далее – разработчик), о размещении </w:t>
      </w:r>
      <w:r w:rsidR="009333D1" w:rsidRPr="00A53B37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  <w:r w:rsidR="00E131F5" w:rsidRPr="00A53B37">
        <w:rPr>
          <w:rFonts w:ascii="Times New Roman" w:hAnsi="Times New Roman" w:cs="Times New Roman"/>
          <w:sz w:val="28"/>
          <w:szCs w:val="28"/>
        </w:rPr>
        <w:t xml:space="preserve"> на сайте города</w:t>
      </w:r>
      <w:r w:rsidR="009333D1" w:rsidRPr="00A53B37">
        <w:rPr>
          <w:rFonts w:ascii="Times New Roman" w:hAnsi="Times New Roman" w:cs="Times New Roman"/>
          <w:sz w:val="28"/>
          <w:szCs w:val="28"/>
        </w:rPr>
        <w:t xml:space="preserve"> </w:t>
      </w:r>
      <w:r w:rsidR="00BD4B7B">
        <w:rPr>
          <w:rFonts w:ascii="Times New Roman" w:hAnsi="Times New Roman" w:cs="Times New Roman"/>
          <w:sz w:val="28"/>
          <w:szCs w:val="28"/>
        </w:rPr>
        <w:br/>
      </w:r>
      <w:r w:rsidR="00D8251E" w:rsidRPr="00A53B37">
        <w:rPr>
          <w:rFonts w:ascii="Times New Roman" w:hAnsi="Times New Roman" w:cs="Times New Roman"/>
          <w:sz w:val="28"/>
          <w:szCs w:val="28"/>
        </w:rPr>
        <w:t>для</w:t>
      </w:r>
      <w:r w:rsidR="009333D1" w:rsidRPr="00A53B37">
        <w:rPr>
          <w:rFonts w:ascii="Times New Roman" w:hAnsi="Times New Roman" w:cs="Times New Roman"/>
          <w:sz w:val="28"/>
          <w:szCs w:val="28"/>
        </w:rPr>
        <w:t xml:space="preserve"> проведения независимой антикоррупционной экспертизы</w:t>
      </w:r>
      <w:r w:rsidR="00B8537C" w:rsidRPr="00A53B37">
        <w:rPr>
          <w:rFonts w:ascii="Times New Roman" w:hAnsi="Times New Roman" w:cs="Times New Roman"/>
          <w:sz w:val="28"/>
          <w:szCs w:val="28"/>
        </w:rPr>
        <w:t xml:space="preserve"> </w:t>
      </w:r>
      <w:r w:rsidR="00BD4B7B">
        <w:rPr>
          <w:rFonts w:ascii="Times New Roman" w:hAnsi="Times New Roman" w:cs="Times New Roman"/>
          <w:sz w:val="28"/>
          <w:szCs w:val="28"/>
        </w:rPr>
        <w:br/>
      </w:r>
      <w:r w:rsidR="00B8537C" w:rsidRPr="00A53B37">
        <w:rPr>
          <w:rFonts w:ascii="Times New Roman" w:hAnsi="Times New Roman" w:cs="Times New Roman"/>
          <w:sz w:val="28"/>
          <w:szCs w:val="28"/>
        </w:rPr>
        <w:t>(далее – письмо о размещении проекта)</w:t>
      </w:r>
      <w:r w:rsidR="009333D1" w:rsidRPr="00A53B37">
        <w:rPr>
          <w:rFonts w:ascii="Times New Roman" w:hAnsi="Times New Roman" w:cs="Times New Roman"/>
          <w:sz w:val="28"/>
          <w:szCs w:val="28"/>
        </w:rPr>
        <w:t>.</w:t>
      </w:r>
      <w:r w:rsidR="00B8537C" w:rsidRPr="00A53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780" w:rsidRPr="00A53B37" w:rsidRDefault="00B8537C" w:rsidP="005E2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37">
        <w:rPr>
          <w:rFonts w:ascii="Times New Roman" w:hAnsi="Times New Roman" w:cs="Times New Roman"/>
          <w:sz w:val="28"/>
          <w:szCs w:val="28"/>
        </w:rPr>
        <w:t xml:space="preserve">Разработчик указывает в письме о размещении проекта срок </w:t>
      </w:r>
      <w:r w:rsidR="006B0237" w:rsidRPr="00A53B37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</w:t>
      </w:r>
      <w:r w:rsidR="00394780" w:rsidRPr="00A53B37">
        <w:rPr>
          <w:rFonts w:ascii="Times New Roman" w:hAnsi="Times New Roman" w:cs="Times New Roman"/>
          <w:sz w:val="28"/>
          <w:szCs w:val="28"/>
        </w:rPr>
        <w:t xml:space="preserve">, почтовый адрес и адрес электронной почты разработчика для направления заключений </w:t>
      </w:r>
      <w:r w:rsidR="00394780" w:rsidRPr="00A53B37">
        <w:rPr>
          <w:rFonts w:ascii="Times New Roman" w:hAnsi="Times New Roman" w:cs="Times New Roman"/>
          <w:sz w:val="28"/>
          <w:szCs w:val="28"/>
        </w:rPr>
        <w:br/>
        <w:t>на проект</w:t>
      </w:r>
      <w:r w:rsidR="00D73E70" w:rsidRPr="00A53B3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(далее – заключение на проект)</w:t>
      </w:r>
      <w:r w:rsidR="00394780" w:rsidRPr="00A53B37">
        <w:rPr>
          <w:rFonts w:ascii="Times New Roman" w:hAnsi="Times New Roman" w:cs="Times New Roman"/>
          <w:sz w:val="28"/>
          <w:szCs w:val="28"/>
        </w:rPr>
        <w:t>.</w:t>
      </w:r>
    </w:p>
    <w:p w:rsidR="006B0237" w:rsidRPr="00A53B37" w:rsidRDefault="00D8251E" w:rsidP="005E2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37">
        <w:rPr>
          <w:rFonts w:ascii="Times New Roman" w:hAnsi="Times New Roman" w:cs="Times New Roman"/>
          <w:sz w:val="28"/>
          <w:szCs w:val="28"/>
        </w:rPr>
        <w:t>На основании письма о размещении проекта комитет информационной политики администрации города п</w:t>
      </w:r>
      <w:r w:rsidR="006B0237" w:rsidRPr="00A53B37">
        <w:rPr>
          <w:rFonts w:ascii="Times New Roman" w:hAnsi="Times New Roman" w:cs="Times New Roman"/>
          <w:sz w:val="28"/>
          <w:szCs w:val="28"/>
        </w:rPr>
        <w:t xml:space="preserve">ри размещении </w:t>
      </w:r>
      <w:r w:rsidR="00D73E70" w:rsidRPr="00A53B37">
        <w:rPr>
          <w:rFonts w:ascii="Times New Roman" w:hAnsi="Times New Roman" w:cs="Times New Roman"/>
          <w:sz w:val="28"/>
          <w:szCs w:val="28"/>
        </w:rPr>
        <w:br/>
      </w:r>
      <w:r w:rsidR="00394780" w:rsidRPr="00A53B37">
        <w:rPr>
          <w:rFonts w:ascii="Times New Roman" w:hAnsi="Times New Roman" w:cs="Times New Roman"/>
          <w:sz w:val="28"/>
          <w:szCs w:val="28"/>
        </w:rPr>
        <w:t xml:space="preserve">на сайте города </w:t>
      </w:r>
      <w:r w:rsidR="006B0237" w:rsidRPr="00A53B37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акта для независимой антикоррупционной экспертизы </w:t>
      </w:r>
      <w:r w:rsidRPr="00A53B37">
        <w:rPr>
          <w:rFonts w:ascii="Times New Roman" w:hAnsi="Times New Roman" w:cs="Times New Roman"/>
          <w:sz w:val="28"/>
          <w:szCs w:val="28"/>
        </w:rPr>
        <w:t xml:space="preserve">указывает информацию о дате </w:t>
      </w:r>
      <w:r w:rsidR="00394780" w:rsidRPr="00A53B37">
        <w:rPr>
          <w:rFonts w:ascii="Times New Roman" w:hAnsi="Times New Roman" w:cs="Times New Roman"/>
          <w:sz w:val="28"/>
          <w:szCs w:val="28"/>
        </w:rPr>
        <w:t xml:space="preserve">его </w:t>
      </w:r>
      <w:r w:rsidRPr="00A53B37">
        <w:rPr>
          <w:rFonts w:ascii="Times New Roman" w:hAnsi="Times New Roman" w:cs="Times New Roman"/>
          <w:sz w:val="28"/>
          <w:szCs w:val="28"/>
        </w:rPr>
        <w:t xml:space="preserve">размещения, о дате окончания срока приема заключений на проект, </w:t>
      </w:r>
      <w:r w:rsidRPr="00A53B37">
        <w:rPr>
          <w:rFonts w:ascii="Times New Roman" w:hAnsi="Times New Roman" w:cs="Times New Roman"/>
          <w:sz w:val="28"/>
          <w:szCs w:val="28"/>
        </w:rPr>
        <w:br/>
        <w:t>о полном наименовании разработчика, о почтовом адресе и адресе электронной почты разработчика для направления заключений на проект.</w:t>
      </w:r>
    </w:p>
    <w:p w:rsidR="00DE79CB" w:rsidRPr="00A53B37" w:rsidRDefault="00DE79CB" w:rsidP="00DE79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37">
        <w:rPr>
          <w:rFonts w:ascii="Times New Roman" w:hAnsi="Times New Roman" w:cs="Times New Roman"/>
          <w:sz w:val="28"/>
          <w:szCs w:val="28"/>
        </w:rPr>
        <w:t>5.7. Заключения на проект принимаются разработчиком в течение срока проведения независимой антикоррупционной экспертизы.</w:t>
      </w:r>
    </w:p>
    <w:p w:rsidR="00DE79CB" w:rsidRPr="00A53B37" w:rsidRDefault="00DE79CB" w:rsidP="00DE79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37">
        <w:rPr>
          <w:rFonts w:ascii="Times New Roman" w:hAnsi="Times New Roman" w:cs="Times New Roman"/>
          <w:sz w:val="28"/>
          <w:szCs w:val="28"/>
        </w:rPr>
        <w:t xml:space="preserve">Заключения на проект, поступившие разработчику после даты окончания срока </w:t>
      </w:r>
      <w:r w:rsidR="004E555A" w:rsidRPr="00A53B37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</w:t>
      </w:r>
      <w:r w:rsidRPr="00A53B37">
        <w:rPr>
          <w:rFonts w:ascii="Times New Roman" w:hAnsi="Times New Roman" w:cs="Times New Roman"/>
          <w:sz w:val="28"/>
          <w:szCs w:val="28"/>
        </w:rPr>
        <w:t>, не учитываются.</w:t>
      </w:r>
    </w:p>
    <w:p w:rsidR="00F85C6D" w:rsidRPr="00A53B37" w:rsidRDefault="00161F4A" w:rsidP="00DE79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37">
        <w:rPr>
          <w:rFonts w:ascii="Times New Roman" w:hAnsi="Times New Roman" w:cs="Times New Roman"/>
          <w:sz w:val="28"/>
          <w:szCs w:val="28"/>
        </w:rPr>
        <w:lastRenderedPageBreak/>
        <w:t xml:space="preserve">5.8. Заключения носят рекомендательный характер и подлежат обязательному рассмотрению разработчиком. </w:t>
      </w:r>
    </w:p>
    <w:p w:rsidR="003067A6" w:rsidRPr="00BD4B7B" w:rsidRDefault="00161F4A" w:rsidP="005E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3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F85C6D" w:rsidRPr="00A53B37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847772" w:rsidRPr="00A53B37">
        <w:rPr>
          <w:rFonts w:ascii="Times New Roman" w:hAnsi="Times New Roman" w:cs="Times New Roman"/>
          <w:sz w:val="28"/>
          <w:szCs w:val="28"/>
        </w:rPr>
        <w:t xml:space="preserve">в </w:t>
      </w:r>
      <w:r w:rsidR="00EA7293" w:rsidRPr="00A53B37">
        <w:rPr>
          <w:rFonts w:ascii="Times New Roman" w:hAnsi="Times New Roman" w:cs="Times New Roman"/>
          <w:sz w:val="28"/>
          <w:szCs w:val="28"/>
        </w:rPr>
        <w:t>30-</w:t>
      </w:r>
      <w:r w:rsidR="00847772" w:rsidRPr="00A53B37">
        <w:rPr>
          <w:rFonts w:ascii="Times New Roman" w:hAnsi="Times New Roman" w:cs="Times New Roman"/>
          <w:sz w:val="28"/>
          <w:szCs w:val="28"/>
        </w:rPr>
        <w:t xml:space="preserve">дневный срок со дня </w:t>
      </w:r>
      <w:r w:rsidR="005B2C62" w:rsidRPr="00A53B37">
        <w:rPr>
          <w:rFonts w:ascii="Times New Roman" w:hAnsi="Times New Roman" w:cs="Times New Roman"/>
          <w:sz w:val="28"/>
          <w:szCs w:val="28"/>
        </w:rPr>
        <w:t xml:space="preserve">его </w:t>
      </w:r>
      <w:r w:rsidR="00847772" w:rsidRPr="00A53B37">
        <w:rPr>
          <w:rFonts w:ascii="Times New Roman" w:hAnsi="Times New Roman" w:cs="Times New Roman"/>
          <w:sz w:val="28"/>
          <w:szCs w:val="28"/>
        </w:rPr>
        <w:t>получения</w:t>
      </w:r>
      <w:r w:rsidR="005B2C62" w:rsidRPr="00A53B37">
        <w:rPr>
          <w:rFonts w:ascii="Times New Roman" w:hAnsi="Times New Roman" w:cs="Times New Roman"/>
          <w:sz w:val="28"/>
          <w:szCs w:val="28"/>
        </w:rPr>
        <w:t xml:space="preserve"> разработчик направляет </w:t>
      </w:r>
      <w:r w:rsidRPr="00A53B37">
        <w:rPr>
          <w:rFonts w:ascii="Times New Roman" w:hAnsi="Times New Roman" w:cs="Times New Roman"/>
          <w:sz w:val="28"/>
          <w:szCs w:val="28"/>
        </w:rPr>
        <w:t xml:space="preserve">эксперту мотивированный ответ </w:t>
      </w:r>
      <w:r w:rsidR="00841042" w:rsidRPr="00A53B37">
        <w:rPr>
          <w:rFonts w:ascii="Times New Roman" w:hAnsi="Times New Roman" w:cs="Times New Roman"/>
          <w:sz w:val="28"/>
          <w:szCs w:val="28"/>
        </w:rPr>
        <w:br/>
      </w:r>
      <w:r w:rsidRPr="00A53B37">
        <w:rPr>
          <w:rFonts w:ascii="Times New Roman" w:hAnsi="Times New Roman" w:cs="Times New Roman"/>
          <w:sz w:val="28"/>
          <w:szCs w:val="28"/>
        </w:rPr>
        <w:t xml:space="preserve">(за исключением случаев, когда в заключении </w:t>
      </w:r>
      <w:r w:rsidR="001243DF" w:rsidRPr="00A53B37">
        <w:rPr>
          <w:rFonts w:ascii="Times New Roman" w:hAnsi="Times New Roman" w:cs="Times New Roman"/>
          <w:sz w:val="28"/>
          <w:szCs w:val="28"/>
        </w:rPr>
        <w:t>отсутствуе</w:t>
      </w:r>
      <w:r w:rsidRPr="00A53B37">
        <w:rPr>
          <w:rFonts w:ascii="Times New Roman" w:hAnsi="Times New Roman" w:cs="Times New Roman"/>
          <w:sz w:val="28"/>
          <w:szCs w:val="28"/>
        </w:rPr>
        <w:t xml:space="preserve">т информация </w:t>
      </w:r>
      <w:r w:rsidR="00841042" w:rsidRPr="00A53B37">
        <w:rPr>
          <w:rFonts w:ascii="Times New Roman" w:hAnsi="Times New Roman" w:cs="Times New Roman"/>
          <w:sz w:val="28"/>
          <w:szCs w:val="28"/>
        </w:rPr>
        <w:br/>
      </w:r>
      <w:r w:rsidRPr="00A53B37">
        <w:rPr>
          <w:rFonts w:ascii="Times New Roman" w:hAnsi="Times New Roman" w:cs="Times New Roman"/>
          <w:sz w:val="28"/>
          <w:szCs w:val="28"/>
        </w:rPr>
        <w:t>о выявленных коррупцио</w:t>
      </w:r>
      <w:r w:rsidR="001243DF" w:rsidRPr="00A53B37">
        <w:rPr>
          <w:rFonts w:ascii="Times New Roman" w:hAnsi="Times New Roman" w:cs="Times New Roman"/>
          <w:sz w:val="28"/>
          <w:szCs w:val="28"/>
        </w:rPr>
        <w:t>генных факторах</w:t>
      </w:r>
      <w:r w:rsidR="00F85C6D" w:rsidRPr="00A53B37">
        <w:rPr>
          <w:rFonts w:ascii="Times New Roman" w:hAnsi="Times New Roman" w:cs="Times New Roman"/>
          <w:sz w:val="28"/>
          <w:szCs w:val="28"/>
        </w:rPr>
        <w:t xml:space="preserve"> или </w:t>
      </w:r>
      <w:r w:rsidR="001243DF" w:rsidRPr="00A53B37">
        <w:rPr>
          <w:rFonts w:ascii="Times New Roman" w:hAnsi="Times New Roman" w:cs="Times New Roman"/>
          <w:sz w:val="28"/>
          <w:szCs w:val="28"/>
        </w:rPr>
        <w:t>предложение</w:t>
      </w:r>
      <w:r w:rsidR="00F85C6D" w:rsidRPr="00A53B37">
        <w:rPr>
          <w:rFonts w:ascii="Times New Roman" w:hAnsi="Times New Roman" w:cs="Times New Roman"/>
          <w:sz w:val="28"/>
          <w:szCs w:val="28"/>
        </w:rPr>
        <w:t xml:space="preserve"> о способах</w:t>
      </w:r>
      <w:r w:rsidRPr="00A53B37">
        <w:rPr>
          <w:rFonts w:ascii="Times New Roman" w:hAnsi="Times New Roman" w:cs="Times New Roman"/>
          <w:sz w:val="28"/>
          <w:szCs w:val="28"/>
        </w:rPr>
        <w:t xml:space="preserve"> устранения выявленных коррупциогенных факторов), в котором отражается учет результатов независимой</w:t>
      </w:r>
      <w:bookmarkStart w:id="0" w:name="_GoBack"/>
      <w:bookmarkEnd w:id="0"/>
      <w:r w:rsidRPr="00A53B37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и (или) причины несогласия с в</w:t>
      </w:r>
      <w:r w:rsidRPr="00BD4B7B">
        <w:rPr>
          <w:rFonts w:ascii="Times New Roman" w:hAnsi="Times New Roman" w:cs="Times New Roman"/>
          <w:sz w:val="28"/>
          <w:szCs w:val="28"/>
        </w:rPr>
        <w:t>ыявленным в нормативном правовом акте или проекте нормативного правового акта коррупциогенным фактором.</w:t>
      </w:r>
    </w:p>
    <w:p w:rsidR="008F1801" w:rsidRPr="00A53B37" w:rsidRDefault="00C11BEC" w:rsidP="005E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7B">
        <w:rPr>
          <w:rFonts w:ascii="Times New Roman" w:hAnsi="Times New Roman" w:cs="Times New Roman"/>
          <w:sz w:val="28"/>
          <w:szCs w:val="28"/>
        </w:rPr>
        <w:t xml:space="preserve">В случае если заключение не соответствует форме, утвержденной приказом </w:t>
      </w:r>
      <w:r w:rsidR="003067A6" w:rsidRPr="00BD4B7B">
        <w:rPr>
          <w:rFonts w:ascii="Times New Roman" w:hAnsi="Times New Roman" w:cs="Times New Roman"/>
          <w:sz w:val="28"/>
          <w:szCs w:val="28"/>
        </w:rPr>
        <w:t>Министерств</w:t>
      </w:r>
      <w:r w:rsidR="00C0165A" w:rsidRPr="00BD4B7B">
        <w:rPr>
          <w:rFonts w:ascii="Times New Roman" w:hAnsi="Times New Roman" w:cs="Times New Roman"/>
          <w:sz w:val="28"/>
          <w:szCs w:val="28"/>
        </w:rPr>
        <w:t>а</w:t>
      </w:r>
      <w:r w:rsidR="003067A6" w:rsidRPr="00BD4B7B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</w:t>
      </w:r>
      <w:r w:rsidRPr="00BD4B7B">
        <w:rPr>
          <w:rFonts w:ascii="Times New Roman" w:hAnsi="Times New Roman" w:cs="Times New Roman"/>
          <w:sz w:val="28"/>
          <w:szCs w:val="28"/>
        </w:rPr>
        <w:t xml:space="preserve"> от 21</w:t>
      </w:r>
      <w:r w:rsidR="003067A6" w:rsidRPr="00BD4B7B">
        <w:rPr>
          <w:rFonts w:ascii="Times New Roman" w:hAnsi="Times New Roman" w:cs="Times New Roman"/>
          <w:sz w:val="28"/>
          <w:szCs w:val="28"/>
        </w:rPr>
        <w:t>.10.2011 №363 «</w:t>
      </w:r>
      <w:r w:rsidRPr="00BD4B7B">
        <w:rPr>
          <w:rFonts w:ascii="Times New Roman" w:hAnsi="Times New Roman" w:cs="Times New Roman"/>
          <w:sz w:val="28"/>
          <w:szCs w:val="28"/>
        </w:rPr>
        <w:t>Об утверждении формы заключения по результатам независим</w:t>
      </w:r>
      <w:r w:rsidR="003067A6" w:rsidRPr="00BD4B7B">
        <w:rPr>
          <w:rFonts w:ascii="Times New Roman" w:hAnsi="Times New Roman" w:cs="Times New Roman"/>
          <w:sz w:val="28"/>
          <w:szCs w:val="28"/>
        </w:rPr>
        <w:t>ой антикоррупционной экспертизы»</w:t>
      </w:r>
      <w:r w:rsidRPr="00A53B37">
        <w:rPr>
          <w:rFonts w:ascii="Times New Roman" w:hAnsi="Times New Roman" w:cs="Times New Roman"/>
          <w:sz w:val="28"/>
          <w:szCs w:val="28"/>
        </w:rPr>
        <w:t>, а также если в заключении отсутствует предложение о способ</w:t>
      </w:r>
      <w:r w:rsidR="001243DF" w:rsidRPr="00A53B37">
        <w:rPr>
          <w:rFonts w:ascii="Times New Roman" w:hAnsi="Times New Roman" w:cs="Times New Roman"/>
          <w:sz w:val="28"/>
          <w:szCs w:val="28"/>
        </w:rPr>
        <w:t>ах</w:t>
      </w:r>
      <w:r w:rsidRPr="00A53B37">
        <w:rPr>
          <w:rFonts w:ascii="Times New Roman" w:hAnsi="Times New Roman" w:cs="Times New Roman"/>
          <w:sz w:val="28"/>
          <w:szCs w:val="28"/>
        </w:rPr>
        <w:t xml:space="preserve"> устранения выявленных коррупциогенных факторов, </w:t>
      </w:r>
      <w:r w:rsidR="001243DF" w:rsidRPr="00A53B37">
        <w:rPr>
          <w:rFonts w:ascii="Times New Roman" w:hAnsi="Times New Roman" w:cs="Times New Roman"/>
          <w:sz w:val="28"/>
          <w:szCs w:val="28"/>
        </w:rPr>
        <w:t xml:space="preserve">разработчики </w:t>
      </w:r>
      <w:r w:rsidRPr="00A53B37">
        <w:rPr>
          <w:rFonts w:ascii="Times New Roman" w:hAnsi="Times New Roman" w:cs="Times New Roman"/>
          <w:sz w:val="28"/>
          <w:szCs w:val="28"/>
        </w:rPr>
        <w:t>возвращают</w:t>
      </w:r>
      <w:r w:rsidR="001243DF" w:rsidRPr="00A53B37">
        <w:rPr>
          <w:rFonts w:ascii="Times New Roman" w:hAnsi="Times New Roman" w:cs="Times New Roman"/>
          <w:sz w:val="28"/>
          <w:szCs w:val="28"/>
        </w:rPr>
        <w:t xml:space="preserve"> соответствующее заключение </w:t>
      </w:r>
      <w:r w:rsidR="00EA7293" w:rsidRPr="00A53B37">
        <w:rPr>
          <w:rFonts w:ascii="Times New Roman" w:hAnsi="Times New Roman" w:cs="Times New Roman"/>
          <w:sz w:val="28"/>
          <w:szCs w:val="28"/>
        </w:rPr>
        <w:t xml:space="preserve">эксперту с указанием причины возврата </w:t>
      </w:r>
      <w:r w:rsidRPr="00A53B37">
        <w:rPr>
          <w:rFonts w:ascii="Times New Roman" w:hAnsi="Times New Roman" w:cs="Times New Roman"/>
          <w:sz w:val="28"/>
          <w:szCs w:val="28"/>
        </w:rPr>
        <w:t xml:space="preserve">не позднее 30 дней </w:t>
      </w:r>
      <w:r w:rsidR="00EA7293" w:rsidRPr="00A53B37">
        <w:rPr>
          <w:rFonts w:ascii="Times New Roman" w:hAnsi="Times New Roman" w:cs="Times New Roman"/>
          <w:sz w:val="28"/>
          <w:szCs w:val="28"/>
        </w:rPr>
        <w:t>со дня получения заключения разработчиком.»</w:t>
      </w:r>
      <w:r w:rsidR="001243DF" w:rsidRPr="00A53B37">
        <w:rPr>
          <w:rFonts w:ascii="Times New Roman" w:hAnsi="Times New Roman" w:cs="Times New Roman"/>
          <w:sz w:val="28"/>
          <w:szCs w:val="28"/>
        </w:rPr>
        <w:t>.</w:t>
      </w:r>
    </w:p>
    <w:p w:rsidR="00AC5745" w:rsidRPr="00A53B37" w:rsidRDefault="008F1801" w:rsidP="005E2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5745" w:rsidRPr="00A53B37">
        <w:rPr>
          <w:rFonts w:ascii="Times New Roman" w:hAnsi="Times New Roman" w:cs="Times New Roman"/>
          <w:sz w:val="28"/>
          <w:szCs w:val="28"/>
        </w:rPr>
        <w:t>. Комитету ин</w:t>
      </w:r>
      <w:r w:rsidR="00511886" w:rsidRPr="00A53B37">
        <w:rPr>
          <w:rFonts w:ascii="Times New Roman" w:hAnsi="Times New Roman" w:cs="Times New Roman"/>
          <w:sz w:val="28"/>
          <w:szCs w:val="28"/>
        </w:rPr>
        <w:t>формационной политики (Андреева </w:t>
      </w:r>
      <w:r w:rsidR="00AC5745" w:rsidRPr="00A53B37">
        <w:rPr>
          <w:rFonts w:ascii="Times New Roman" w:hAnsi="Times New Roman" w:cs="Times New Roman"/>
          <w:sz w:val="28"/>
          <w:szCs w:val="28"/>
        </w:rPr>
        <w:t>Е.С.) обеспечить опубликование постановления в газете «Вечерний Барнаул» и официальном</w:t>
      </w:r>
      <w:r w:rsidR="00AC5745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сетевом издании «Правовой портал администрации г.Барнаула».</w:t>
      </w:r>
    </w:p>
    <w:p w:rsidR="00AC5745" w:rsidRPr="00A53B37" w:rsidRDefault="008F1801" w:rsidP="005E2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C5745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исполнением постановления возложить на замест</w:t>
      </w:r>
      <w:r w:rsidR="00BA284E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главы администрации города, руководителя аппарата</w:t>
      </w:r>
      <w:r w:rsidR="00AC5745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5745" w:rsidRPr="00A53B37" w:rsidRDefault="00AC5745" w:rsidP="005E2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C5745" w:rsidRPr="00A53B37" w:rsidRDefault="00AC5745" w:rsidP="005E2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C5745" w:rsidRPr="00A53B37" w:rsidRDefault="00AC5745" w:rsidP="005E2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C5745" w:rsidRPr="009D357A" w:rsidRDefault="00AC5745" w:rsidP="005E2D27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243DF"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</w:t>
      </w:r>
      <w:r w:rsidR="002B42D5" w:rsidRPr="00A53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A53B37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</w:t>
      </w:r>
    </w:p>
    <w:sectPr w:rsidR="00AC5745" w:rsidRPr="009D357A" w:rsidSect="00C96363">
      <w:headerReference w:type="default" r:id="rId6"/>
      <w:headerReference w:type="first" r:id="rId7"/>
      <w:pgSz w:w="11909" w:h="16834"/>
      <w:pgMar w:top="1134" w:right="851" w:bottom="1134" w:left="1985" w:header="680" w:footer="68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6A8" w:rsidRDefault="00F306A8" w:rsidP="00661D38">
      <w:pPr>
        <w:spacing w:after="0" w:line="240" w:lineRule="auto"/>
      </w:pPr>
      <w:r>
        <w:separator/>
      </w:r>
    </w:p>
  </w:endnote>
  <w:endnote w:type="continuationSeparator" w:id="0">
    <w:p w:rsidR="00F306A8" w:rsidRDefault="00F306A8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6A8" w:rsidRDefault="00F306A8" w:rsidP="00661D38">
      <w:pPr>
        <w:spacing w:after="0" w:line="240" w:lineRule="auto"/>
      </w:pPr>
      <w:r>
        <w:separator/>
      </w:r>
    </w:p>
  </w:footnote>
  <w:footnote w:type="continuationSeparator" w:id="0">
    <w:p w:rsidR="00F306A8" w:rsidRDefault="00F306A8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61D38" w:rsidRPr="00BA284E" w:rsidRDefault="00661D38" w:rsidP="00BA284E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BA28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A28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A28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4B7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A28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4B" w:rsidRPr="00BA284E" w:rsidRDefault="00D144B7" w:rsidP="008C654B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661291">
      <w:rPr>
        <w:b/>
        <w:noProof/>
        <w:spacing w:val="-11"/>
        <w:lang w:eastAsia="ru-RU"/>
      </w:rPr>
      <w:drawing>
        <wp:inline distT="0" distB="0" distL="0" distR="0" wp14:anchorId="7BD11754" wp14:editId="1F78ECB3">
          <wp:extent cx="594000" cy="723600"/>
          <wp:effectExtent l="0" t="0" r="0" b="635"/>
          <wp:docPr id="7" name="Рисунок 7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9C"/>
    <w:rsid w:val="000312F5"/>
    <w:rsid w:val="00046A8E"/>
    <w:rsid w:val="000554AA"/>
    <w:rsid w:val="00064698"/>
    <w:rsid w:val="000738B6"/>
    <w:rsid w:val="000A36A3"/>
    <w:rsid w:val="000A5531"/>
    <w:rsid w:val="000B4132"/>
    <w:rsid w:val="000D31AE"/>
    <w:rsid w:val="001243DF"/>
    <w:rsid w:val="00133BA3"/>
    <w:rsid w:val="00146640"/>
    <w:rsid w:val="0015466D"/>
    <w:rsid w:val="001606D2"/>
    <w:rsid w:val="00161F4A"/>
    <w:rsid w:val="00173DEE"/>
    <w:rsid w:val="00194389"/>
    <w:rsid w:val="001A2995"/>
    <w:rsid w:val="001B2189"/>
    <w:rsid w:val="001C158D"/>
    <w:rsid w:val="001E2EF6"/>
    <w:rsid w:val="001E71EA"/>
    <w:rsid w:val="001F59E6"/>
    <w:rsid w:val="001F6F3F"/>
    <w:rsid w:val="00215330"/>
    <w:rsid w:val="0022514B"/>
    <w:rsid w:val="0025196C"/>
    <w:rsid w:val="002606C1"/>
    <w:rsid w:val="0026570A"/>
    <w:rsid w:val="002B23E6"/>
    <w:rsid w:val="002B42D5"/>
    <w:rsid w:val="002C3DF4"/>
    <w:rsid w:val="002E34F5"/>
    <w:rsid w:val="002E6B4B"/>
    <w:rsid w:val="003067A6"/>
    <w:rsid w:val="00321F87"/>
    <w:rsid w:val="00325762"/>
    <w:rsid w:val="00340899"/>
    <w:rsid w:val="003429B2"/>
    <w:rsid w:val="00346DA4"/>
    <w:rsid w:val="00375245"/>
    <w:rsid w:val="00394780"/>
    <w:rsid w:val="003D0F90"/>
    <w:rsid w:val="00407FC3"/>
    <w:rsid w:val="00420514"/>
    <w:rsid w:val="00497CA5"/>
    <w:rsid w:val="004D2CE7"/>
    <w:rsid w:val="004E339F"/>
    <w:rsid w:val="004E555A"/>
    <w:rsid w:val="004E5AF1"/>
    <w:rsid w:val="004F476C"/>
    <w:rsid w:val="00507F07"/>
    <w:rsid w:val="00511886"/>
    <w:rsid w:val="0055652A"/>
    <w:rsid w:val="00562602"/>
    <w:rsid w:val="005A1935"/>
    <w:rsid w:val="005A1CB0"/>
    <w:rsid w:val="005B2C62"/>
    <w:rsid w:val="005C073C"/>
    <w:rsid w:val="005E2D27"/>
    <w:rsid w:val="006153A8"/>
    <w:rsid w:val="006274D7"/>
    <w:rsid w:val="00646185"/>
    <w:rsid w:val="00656E67"/>
    <w:rsid w:val="00657A9B"/>
    <w:rsid w:val="00661D38"/>
    <w:rsid w:val="00670A91"/>
    <w:rsid w:val="00684052"/>
    <w:rsid w:val="00684E7F"/>
    <w:rsid w:val="00686E62"/>
    <w:rsid w:val="0069209E"/>
    <w:rsid w:val="006B0237"/>
    <w:rsid w:val="006D4EFD"/>
    <w:rsid w:val="006E61A8"/>
    <w:rsid w:val="006F63F6"/>
    <w:rsid w:val="00714845"/>
    <w:rsid w:val="00734F70"/>
    <w:rsid w:val="00746852"/>
    <w:rsid w:val="00756C84"/>
    <w:rsid w:val="00761B7C"/>
    <w:rsid w:val="00803622"/>
    <w:rsid w:val="00841042"/>
    <w:rsid w:val="0084623A"/>
    <w:rsid w:val="00847772"/>
    <w:rsid w:val="008514FE"/>
    <w:rsid w:val="0085339C"/>
    <w:rsid w:val="008A24E7"/>
    <w:rsid w:val="008A3719"/>
    <w:rsid w:val="008C654B"/>
    <w:rsid w:val="008F1801"/>
    <w:rsid w:val="009333D1"/>
    <w:rsid w:val="009B1622"/>
    <w:rsid w:val="009B7F83"/>
    <w:rsid w:val="009D357A"/>
    <w:rsid w:val="009D5F86"/>
    <w:rsid w:val="009D69F6"/>
    <w:rsid w:val="009F22CD"/>
    <w:rsid w:val="009F4CA7"/>
    <w:rsid w:val="00A160E5"/>
    <w:rsid w:val="00A27A4F"/>
    <w:rsid w:val="00A53B37"/>
    <w:rsid w:val="00A70B40"/>
    <w:rsid w:val="00AC2E1D"/>
    <w:rsid w:val="00AC5745"/>
    <w:rsid w:val="00AC6F89"/>
    <w:rsid w:val="00AD3460"/>
    <w:rsid w:val="00AF6C5E"/>
    <w:rsid w:val="00B0110E"/>
    <w:rsid w:val="00B17542"/>
    <w:rsid w:val="00B201E0"/>
    <w:rsid w:val="00B20C6B"/>
    <w:rsid w:val="00B3169F"/>
    <w:rsid w:val="00B35E5E"/>
    <w:rsid w:val="00B5787A"/>
    <w:rsid w:val="00B63F2B"/>
    <w:rsid w:val="00B67C2C"/>
    <w:rsid w:val="00B821AF"/>
    <w:rsid w:val="00B8537C"/>
    <w:rsid w:val="00BA284E"/>
    <w:rsid w:val="00BB0C33"/>
    <w:rsid w:val="00BB4EB5"/>
    <w:rsid w:val="00BD4B7B"/>
    <w:rsid w:val="00C0165A"/>
    <w:rsid w:val="00C11BEC"/>
    <w:rsid w:val="00C2000D"/>
    <w:rsid w:val="00C42267"/>
    <w:rsid w:val="00C50775"/>
    <w:rsid w:val="00C55FDD"/>
    <w:rsid w:val="00C96363"/>
    <w:rsid w:val="00C976F0"/>
    <w:rsid w:val="00CE774A"/>
    <w:rsid w:val="00D137E3"/>
    <w:rsid w:val="00D144B7"/>
    <w:rsid w:val="00D17287"/>
    <w:rsid w:val="00D20075"/>
    <w:rsid w:val="00D20DFA"/>
    <w:rsid w:val="00D25F9B"/>
    <w:rsid w:val="00D36F9D"/>
    <w:rsid w:val="00D73E70"/>
    <w:rsid w:val="00D8251E"/>
    <w:rsid w:val="00D93CE5"/>
    <w:rsid w:val="00D97DD2"/>
    <w:rsid w:val="00DE79CB"/>
    <w:rsid w:val="00DF7E3A"/>
    <w:rsid w:val="00E131F5"/>
    <w:rsid w:val="00E13CE2"/>
    <w:rsid w:val="00E460CB"/>
    <w:rsid w:val="00E601C1"/>
    <w:rsid w:val="00E62EF8"/>
    <w:rsid w:val="00E63FC1"/>
    <w:rsid w:val="00E65071"/>
    <w:rsid w:val="00E8238F"/>
    <w:rsid w:val="00EA7293"/>
    <w:rsid w:val="00EB24AD"/>
    <w:rsid w:val="00F01250"/>
    <w:rsid w:val="00F2313C"/>
    <w:rsid w:val="00F306A8"/>
    <w:rsid w:val="00F63D55"/>
    <w:rsid w:val="00F85C6D"/>
    <w:rsid w:val="00FA22CF"/>
    <w:rsid w:val="00FA7CCE"/>
    <w:rsid w:val="00FB3AF0"/>
    <w:rsid w:val="00FD4C77"/>
    <w:rsid w:val="00FE0F17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BB82EB-9B46-4290-91CA-D876E417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ConsPlusNormal">
    <w:name w:val="ConsPlusNormal"/>
    <w:rsid w:val="00AC5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C574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7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Кристина Г. Макаренко</cp:lastModifiedBy>
  <cp:revision>48</cp:revision>
  <cp:lastPrinted>2022-03-16T07:04:00Z</cp:lastPrinted>
  <dcterms:created xsi:type="dcterms:W3CDTF">2022-02-02T16:18:00Z</dcterms:created>
  <dcterms:modified xsi:type="dcterms:W3CDTF">2022-10-03T03:33:00Z</dcterms:modified>
</cp:coreProperties>
</file>