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A9" w:rsidRPr="00FB7338" w:rsidRDefault="00D25DA9" w:rsidP="00D25DA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B7338">
        <w:rPr>
          <w:rFonts w:ascii="Times New Roman" w:hAnsi="Times New Roman"/>
          <w:color w:val="000000" w:themeColor="text1"/>
          <w:sz w:val="28"/>
          <w:szCs w:val="28"/>
        </w:rPr>
        <w:t>ПОЯСНИТЕЛЬНАЯ ЗАПИСКА</w:t>
      </w:r>
    </w:p>
    <w:p w:rsidR="00145CB5" w:rsidRPr="00145CB5" w:rsidRDefault="00AE39D6" w:rsidP="00145C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CB5">
        <w:rPr>
          <w:rFonts w:ascii="Times New Roman" w:hAnsi="Times New Roman"/>
          <w:sz w:val="28"/>
          <w:szCs w:val="28"/>
        </w:rPr>
        <w:t xml:space="preserve">к проекту решения городской Думы </w:t>
      </w:r>
      <w:r w:rsidR="00186D26">
        <w:rPr>
          <w:rFonts w:ascii="Times New Roman" w:hAnsi="Times New Roman"/>
          <w:sz w:val="28"/>
          <w:szCs w:val="28"/>
        </w:rPr>
        <w:t>«</w:t>
      </w:r>
      <w:r w:rsidR="00C4061F">
        <w:rPr>
          <w:rFonts w:ascii="Times New Roman" w:hAnsi="Times New Roman"/>
          <w:sz w:val="28"/>
        </w:rPr>
        <w:t>Об утверждении нормативов градостроительного проектирования городского округа - города Барнаула Алтайского края</w:t>
      </w:r>
      <w:r w:rsidR="00035BA0" w:rsidRPr="00565F84">
        <w:rPr>
          <w:rFonts w:ascii="Times New Roman" w:hAnsi="Times New Roman"/>
          <w:sz w:val="28"/>
          <w:szCs w:val="28"/>
        </w:rPr>
        <w:t>»</w:t>
      </w:r>
    </w:p>
    <w:p w:rsidR="00956B24" w:rsidRPr="00F31683" w:rsidRDefault="00956B24" w:rsidP="00F316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061F" w:rsidRDefault="007D334B" w:rsidP="00BE16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7EDA">
        <w:rPr>
          <w:rFonts w:ascii="Times New Roman" w:hAnsi="Times New Roman"/>
          <w:color w:val="000000" w:themeColor="text1"/>
          <w:sz w:val="28"/>
          <w:szCs w:val="28"/>
        </w:rPr>
        <w:t>Предлагаемый п</w:t>
      </w:r>
      <w:r w:rsidR="00005658" w:rsidRPr="00987EDA">
        <w:rPr>
          <w:rFonts w:ascii="Times New Roman" w:hAnsi="Times New Roman"/>
          <w:color w:val="000000" w:themeColor="text1"/>
          <w:sz w:val="28"/>
          <w:szCs w:val="28"/>
        </w:rPr>
        <w:t>роект решения городской Думы</w:t>
      </w:r>
      <w:r w:rsidR="00EF55BB" w:rsidRPr="00987E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6E5A" w:rsidRPr="00987EDA">
        <w:rPr>
          <w:rFonts w:ascii="Times New Roman" w:hAnsi="Times New Roman"/>
          <w:color w:val="000000" w:themeColor="text1"/>
          <w:sz w:val="28"/>
          <w:szCs w:val="28"/>
        </w:rPr>
        <w:t xml:space="preserve">предусматривает </w:t>
      </w:r>
      <w:r w:rsidR="00C4061F">
        <w:rPr>
          <w:rFonts w:ascii="Times New Roman" w:hAnsi="Times New Roman"/>
          <w:color w:val="000000" w:themeColor="text1"/>
          <w:sz w:val="28"/>
          <w:szCs w:val="28"/>
        </w:rPr>
        <w:t xml:space="preserve">утверждение </w:t>
      </w:r>
      <w:r w:rsidR="00C4061F">
        <w:rPr>
          <w:rFonts w:ascii="Times New Roman" w:hAnsi="Times New Roman"/>
          <w:sz w:val="28"/>
        </w:rPr>
        <w:t xml:space="preserve">нормативов градостроительного проектирования городского округа - города Барнаула Алтайского края и </w:t>
      </w:r>
      <w:r w:rsidR="00C4061F">
        <w:rPr>
          <w:rFonts w:ascii="Times New Roman" w:hAnsi="Times New Roman"/>
          <w:sz w:val="28"/>
          <w:szCs w:val="28"/>
        </w:rPr>
        <w:t xml:space="preserve">признание </w:t>
      </w:r>
      <w:proofErr w:type="gramStart"/>
      <w:r w:rsidR="00C4061F">
        <w:rPr>
          <w:rFonts w:ascii="Times New Roman" w:hAnsi="Times New Roman"/>
          <w:sz w:val="28"/>
          <w:szCs w:val="28"/>
        </w:rPr>
        <w:t>утратившим</w:t>
      </w:r>
      <w:proofErr w:type="gramEnd"/>
      <w:r w:rsidR="00C4061F">
        <w:rPr>
          <w:rFonts w:ascii="Times New Roman" w:hAnsi="Times New Roman"/>
          <w:sz w:val="28"/>
          <w:szCs w:val="28"/>
        </w:rPr>
        <w:t xml:space="preserve"> силу </w:t>
      </w:r>
      <w:r w:rsidR="00F533EB">
        <w:rPr>
          <w:rFonts w:ascii="Times New Roman" w:hAnsi="Times New Roman"/>
          <w:sz w:val="28"/>
          <w:szCs w:val="28"/>
        </w:rPr>
        <w:t>р</w:t>
      </w:r>
      <w:r w:rsidR="00C4061F">
        <w:rPr>
          <w:rFonts w:ascii="Times New Roman" w:hAnsi="Times New Roman"/>
          <w:sz w:val="28"/>
          <w:szCs w:val="28"/>
        </w:rPr>
        <w:t>ешени</w:t>
      </w:r>
      <w:r w:rsidR="00F533EB">
        <w:rPr>
          <w:rFonts w:ascii="Times New Roman" w:hAnsi="Times New Roman"/>
          <w:sz w:val="28"/>
          <w:szCs w:val="28"/>
        </w:rPr>
        <w:t>я</w:t>
      </w:r>
      <w:bookmarkStart w:id="0" w:name="_GoBack"/>
      <w:bookmarkEnd w:id="0"/>
      <w:r w:rsidR="00C4061F">
        <w:rPr>
          <w:rFonts w:ascii="Times New Roman" w:hAnsi="Times New Roman"/>
          <w:sz w:val="28"/>
          <w:szCs w:val="28"/>
        </w:rPr>
        <w:t xml:space="preserve"> городской Думы от 22.03.2019 №282 «Об утверждении нормативов градостроительного проектирования на территории городского округа - города Барнаула Алтайского края».</w:t>
      </w:r>
    </w:p>
    <w:p w:rsidR="00D14458" w:rsidRDefault="00D14458" w:rsidP="00C406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458">
        <w:rPr>
          <w:rFonts w:ascii="Times New Roman" w:hAnsi="Times New Roman"/>
          <w:sz w:val="28"/>
          <w:szCs w:val="28"/>
        </w:rPr>
        <w:t>Основанием для разработки проекта муниципального нормативного правового акта решения Барнаульской городской Думы «Об утверждении нормативов градостроительного проектирования городского округа - города Барнаула Алтайского края» послужили следующие основания:</w:t>
      </w:r>
    </w:p>
    <w:p w:rsidR="00D14458" w:rsidRDefault="00C4061F" w:rsidP="00C406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14458">
        <w:rPr>
          <w:rFonts w:ascii="Times New Roman" w:hAnsi="Times New Roman"/>
          <w:sz w:val="28"/>
          <w:szCs w:val="28"/>
        </w:rPr>
        <w:t>Ранее действующие нормативы градостроительного проектирования Алтайского края (далее – региональные нормативы) утверждены в</w:t>
      </w:r>
      <w:r w:rsidR="00D14458" w:rsidRPr="00D14458">
        <w:rPr>
          <w:rFonts w:ascii="Times New Roman" w:hAnsi="Times New Roman"/>
          <w:sz w:val="28"/>
          <w:szCs w:val="28"/>
        </w:rPr>
        <w:t xml:space="preserve"> </w:t>
      </w:r>
      <w:r w:rsidR="00D14458">
        <w:rPr>
          <w:rFonts w:ascii="Times New Roman" w:hAnsi="Times New Roman"/>
          <w:sz w:val="28"/>
          <w:szCs w:val="28"/>
        </w:rPr>
        <w:t xml:space="preserve">новой редакции. Прежняя редакция региональных нормативов, на основе которой разрабатывались местные нормативы, в настоящее </w:t>
      </w:r>
      <w:r w:rsidR="003E4A47">
        <w:rPr>
          <w:rFonts w:ascii="Times New Roman" w:hAnsi="Times New Roman"/>
          <w:sz w:val="28"/>
          <w:szCs w:val="28"/>
        </w:rPr>
        <w:t xml:space="preserve">время </w:t>
      </w:r>
      <w:r w:rsidR="00D14458">
        <w:rPr>
          <w:rFonts w:ascii="Times New Roman" w:hAnsi="Times New Roman"/>
          <w:sz w:val="28"/>
          <w:szCs w:val="28"/>
        </w:rPr>
        <w:t xml:space="preserve">не подлежит применению. Таким образом, требуется актуализация </w:t>
      </w:r>
      <w:r w:rsidR="00D14458">
        <w:rPr>
          <w:rFonts w:ascii="Times New Roman" w:hAnsi="Times New Roman"/>
          <w:sz w:val="28"/>
        </w:rPr>
        <w:t>нормативов градостроительного проектирования городского округа - города Барнаула Алтайского края.</w:t>
      </w:r>
    </w:p>
    <w:p w:rsidR="00D14458" w:rsidRDefault="00D14458" w:rsidP="00D144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отличи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от действующих</w:t>
      </w:r>
      <w:r w:rsidR="003E4A47">
        <w:rPr>
          <w:rFonts w:ascii="Times New Roman" w:hAnsi="Times New Roman"/>
          <w:sz w:val="28"/>
          <w:szCs w:val="28"/>
        </w:rPr>
        <w:t xml:space="preserve"> местных нормативов</w:t>
      </w:r>
      <w:r>
        <w:rPr>
          <w:rFonts w:ascii="Times New Roman" w:hAnsi="Times New Roman"/>
          <w:sz w:val="28"/>
          <w:szCs w:val="28"/>
        </w:rPr>
        <w:t xml:space="preserve"> предложенные н</w:t>
      </w:r>
      <w:r w:rsidR="00C4061F">
        <w:rPr>
          <w:rFonts w:ascii="Times New Roman" w:hAnsi="Times New Roman"/>
          <w:sz w:val="28"/>
          <w:szCs w:val="28"/>
        </w:rPr>
        <w:t xml:space="preserve">ормативы градостроительного проектирования </w:t>
      </w:r>
      <w:r>
        <w:rPr>
          <w:rFonts w:ascii="Times New Roman" w:hAnsi="Times New Roman"/>
          <w:sz w:val="28"/>
        </w:rPr>
        <w:t>городского округа - города Барнаула Алтайского края</w:t>
      </w:r>
      <w:r w:rsidRPr="00D144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устанавливают виды объектов местного значения городского округа, подлежащие отображению в документах территориального планирования, для которых в местных нормативах устанавливается совокупность расчетных показателей минимально допустимого уровня обеспеченности и расчетных показателей максимально допустимого уровня территориальной доступности таких объектов для населения, в соответствии с законом Алтайского края от 02.12.2022 №121-ЗС «О внесении изменений в закон Алтайского края «О градостроительной деятельности на территории Алтайского края» приведены в новой редакции. </w:t>
      </w:r>
    </w:p>
    <w:p w:rsidR="00D14458" w:rsidRDefault="00C4061F" w:rsidP="00C406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14458">
        <w:rPr>
          <w:rFonts w:ascii="Times New Roman" w:hAnsi="Times New Roman"/>
          <w:sz w:val="28"/>
          <w:szCs w:val="28"/>
        </w:rPr>
        <w:t xml:space="preserve">Представленные нормативы градостроительного проектирования </w:t>
      </w:r>
      <w:r w:rsidR="00D14458">
        <w:rPr>
          <w:rFonts w:ascii="Times New Roman" w:hAnsi="Times New Roman"/>
          <w:sz w:val="28"/>
        </w:rPr>
        <w:t xml:space="preserve">городского округа - города Барнаула Алтайского края разработаны в соответствии с </w:t>
      </w:r>
      <w:r w:rsidR="00D14458">
        <w:rPr>
          <w:rFonts w:ascii="Times New Roman" w:hAnsi="Times New Roman"/>
          <w:sz w:val="28"/>
          <w:szCs w:val="28"/>
        </w:rPr>
        <w:t>Методическими рекомендациями по подготовке нормативов градостроительного проектирования</w:t>
      </w:r>
      <w:r w:rsidR="005C550E">
        <w:rPr>
          <w:rFonts w:ascii="Times New Roman" w:hAnsi="Times New Roman"/>
          <w:sz w:val="28"/>
          <w:szCs w:val="28"/>
        </w:rPr>
        <w:t>, утвержденными</w:t>
      </w:r>
      <w:r w:rsidR="00D14458">
        <w:rPr>
          <w:rFonts w:ascii="Times New Roman" w:hAnsi="Times New Roman"/>
          <w:sz w:val="28"/>
          <w:szCs w:val="28"/>
        </w:rPr>
        <w:t xml:space="preserve"> Приказом Минэкономразвития России от 15.02.2021 №71. </w:t>
      </w:r>
    </w:p>
    <w:p w:rsidR="00C4061F" w:rsidRDefault="00C4061F" w:rsidP="00C406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1445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одготовка </w:t>
      </w:r>
      <w:r w:rsidR="00D14458">
        <w:rPr>
          <w:rFonts w:ascii="Times New Roman" w:hAnsi="Times New Roman"/>
          <w:sz w:val="28"/>
          <w:szCs w:val="28"/>
        </w:rPr>
        <w:t>н</w:t>
      </w:r>
      <w:r w:rsidR="005F51B4">
        <w:rPr>
          <w:rFonts w:ascii="Times New Roman" w:hAnsi="Times New Roman"/>
          <w:sz w:val="28"/>
          <w:szCs w:val="28"/>
        </w:rPr>
        <w:t>ормативов</w:t>
      </w:r>
      <w:r w:rsidR="00D14458">
        <w:rPr>
          <w:rFonts w:ascii="Times New Roman" w:hAnsi="Times New Roman"/>
          <w:sz w:val="28"/>
          <w:szCs w:val="28"/>
        </w:rPr>
        <w:t xml:space="preserve"> градостроительного проектирования </w:t>
      </w:r>
      <w:r w:rsidR="00D14458">
        <w:rPr>
          <w:rFonts w:ascii="Times New Roman" w:hAnsi="Times New Roman"/>
          <w:sz w:val="28"/>
        </w:rPr>
        <w:t>городского округа - города Барнаула</w:t>
      </w:r>
      <w:r w:rsidR="00D14458">
        <w:rPr>
          <w:rFonts w:ascii="Times New Roman" w:hAnsi="Times New Roman"/>
          <w:sz w:val="28"/>
          <w:szCs w:val="28"/>
        </w:rPr>
        <w:t xml:space="preserve"> </w:t>
      </w:r>
      <w:r w:rsidR="005F51B4">
        <w:rPr>
          <w:rFonts w:ascii="Times New Roman" w:hAnsi="Times New Roman"/>
          <w:sz w:val="28"/>
          <w:szCs w:val="28"/>
        </w:rPr>
        <w:t>осуществлялась</w:t>
      </w:r>
      <w:r>
        <w:rPr>
          <w:rFonts w:ascii="Times New Roman" w:hAnsi="Times New Roman"/>
          <w:sz w:val="28"/>
          <w:szCs w:val="28"/>
        </w:rPr>
        <w:t xml:space="preserve"> с учетом</w:t>
      </w:r>
      <w:r w:rsidR="00D14458">
        <w:rPr>
          <w:rFonts w:ascii="Times New Roman" w:hAnsi="Times New Roman"/>
          <w:sz w:val="28"/>
          <w:szCs w:val="28"/>
        </w:rPr>
        <w:t xml:space="preserve"> актуальных сведений и данных</w:t>
      </w:r>
      <w:r>
        <w:rPr>
          <w:rFonts w:ascii="Times New Roman" w:hAnsi="Times New Roman"/>
          <w:sz w:val="28"/>
          <w:szCs w:val="28"/>
        </w:rPr>
        <w:t>:</w:t>
      </w:r>
    </w:p>
    <w:p w:rsidR="00C4061F" w:rsidRDefault="00C4061F" w:rsidP="00C406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социально-демографического состава и плотности населения на территории муниципального образования;</w:t>
      </w:r>
    </w:p>
    <w:p w:rsidR="00C4061F" w:rsidRDefault="00C4061F" w:rsidP="00C406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стратегии социально-экономического развития муниципального образования и плана мероприятий по ее реализации (при наличии);</w:t>
      </w:r>
    </w:p>
    <w:p w:rsidR="00C4061F" w:rsidRDefault="00C4061F" w:rsidP="00C406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предложений органов местного самоуправления и заинтересованных лиц.</w:t>
      </w:r>
    </w:p>
    <w:p w:rsidR="00C4061F" w:rsidRPr="00D14458" w:rsidRDefault="00C4061F" w:rsidP="00D144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D14458">
        <w:rPr>
          <w:rFonts w:ascii="Times New Roman" w:hAnsi="Times New Roman"/>
          <w:sz w:val="28"/>
          <w:szCs w:val="28"/>
        </w:rPr>
        <w:t xml:space="preserve">В предложенных нормативах градостроительного проектирования </w:t>
      </w:r>
      <w:r w:rsidR="00D14458">
        <w:rPr>
          <w:rFonts w:ascii="Times New Roman" w:hAnsi="Times New Roman"/>
          <w:sz w:val="28"/>
        </w:rPr>
        <w:t xml:space="preserve">городского округа - города Барнаула Алтайского края приведены в соответствие с </w:t>
      </w:r>
      <w:r w:rsidR="00D14458">
        <w:rPr>
          <w:rFonts w:ascii="Times New Roman" w:hAnsi="Times New Roman"/>
          <w:color w:val="000000" w:themeColor="text1"/>
          <w:sz w:val="28"/>
          <w:szCs w:val="28"/>
        </w:rPr>
        <w:t>действующим федеральным законодательством</w:t>
      </w:r>
      <w:r w:rsidR="00D14458">
        <w:rPr>
          <w:rFonts w:ascii="Times New Roman" w:hAnsi="Times New Roman"/>
          <w:sz w:val="28"/>
          <w:szCs w:val="28"/>
        </w:rPr>
        <w:t xml:space="preserve"> </w:t>
      </w:r>
      <w:r w:rsidR="005F51B4">
        <w:rPr>
          <w:rFonts w:ascii="Times New Roman" w:hAnsi="Times New Roman"/>
          <w:sz w:val="28"/>
          <w:szCs w:val="28"/>
        </w:rPr>
        <w:t xml:space="preserve">и </w:t>
      </w:r>
      <w:r w:rsidR="005F51B4">
        <w:rPr>
          <w:rFonts w:ascii="Times New Roman" w:hAnsi="Times New Roman"/>
          <w:color w:val="000000" w:themeColor="text1"/>
          <w:sz w:val="28"/>
          <w:szCs w:val="28"/>
        </w:rPr>
        <w:t>излож</w:t>
      </w:r>
      <w:r w:rsidR="00D14458">
        <w:rPr>
          <w:rFonts w:ascii="Times New Roman" w:hAnsi="Times New Roman"/>
          <w:color w:val="000000" w:themeColor="text1"/>
          <w:sz w:val="28"/>
          <w:szCs w:val="28"/>
        </w:rPr>
        <w:t xml:space="preserve">ены в новой редакции </w:t>
      </w:r>
      <w:r>
        <w:rPr>
          <w:rFonts w:ascii="Times New Roman" w:hAnsi="Times New Roman"/>
          <w:color w:val="000000" w:themeColor="text1"/>
          <w:sz w:val="28"/>
          <w:szCs w:val="28"/>
        </w:rPr>
        <w:t>отдельные положения местных нормативов, материалы по обоснованию расчетных показателей, правила и область применения нормативов, а также отсылочный аппарат.</w:t>
      </w:r>
    </w:p>
    <w:p w:rsidR="00D25DA9" w:rsidRPr="00FB7338" w:rsidRDefault="00D25DA9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241E4" w:rsidRPr="00FB7338" w:rsidRDefault="000241E4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D25DA9" w:rsidRPr="00FB7338" w:rsidRDefault="00F31683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П</w:t>
      </w:r>
      <w:r w:rsidR="00D25DA9" w:rsidRPr="00FB7338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редседател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ь</w:t>
      </w:r>
      <w:r w:rsidR="00D25DA9" w:rsidRPr="00FB7338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комитета по строительству,</w:t>
      </w:r>
    </w:p>
    <w:p w:rsidR="00445E53" w:rsidRDefault="00D25DA9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  <w:r w:rsidRPr="00FB7338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архитектуре и развитию города</w:t>
      </w:r>
      <w:r w:rsidR="00005658" w:rsidRPr="00FB7338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</w:t>
      </w:r>
      <w:r w:rsidR="00AE39D6" w:rsidRPr="00FB7338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Барнаула</w:t>
      </w:r>
      <w:r w:rsidR="00D44B49" w:rsidRPr="002D0491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ab/>
      </w:r>
      <w:r w:rsidR="00D44B49" w:rsidRPr="002D0491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ab/>
      </w:r>
      <w:r w:rsidR="00D44B49" w:rsidRPr="002D0491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ab/>
      </w:r>
      <w:r w:rsidR="00717F9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    </w:t>
      </w:r>
      <w:r w:rsidR="00C37D56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 </w:t>
      </w:r>
      <w:r w:rsidR="00F3168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       </w:t>
      </w:r>
      <w:r w:rsidR="00040C31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</w:t>
      </w:r>
      <w:r w:rsidR="00F31683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А.А. Воробьев</w:t>
      </w: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D14458" w:rsidRDefault="00D14458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D14458" w:rsidRDefault="00D14458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D14458" w:rsidRDefault="00D14458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D14458" w:rsidRDefault="00D14458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D14458" w:rsidRDefault="00D14458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D14458" w:rsidRDefault="00D14458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D14458" w:rsidRDefault="00D14458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D14458" w:rsidRDefault="00D14458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D14458" w:rsidRDefault="00D14458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D14458" w:rsidRDefault="00D14458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D14458" w:rsidRDefault="00D14458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D14458" w:rsidRDefault="00D14458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D14458" w:rsidRDefault="00D14458" w:rsidP="0021654C">
      <w:pPr>
        <w:pStyle w:val="a3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065FD0" w:rsidRDefault="00065FD0" w:rsidP="00065FD0">
      <w:pPr>
        <w:pStyle w:val="ConsPlusNonformat"/>
        <w:jc w:val="right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Тасюк</w:t>
      </w:r>
      <w:proofErr w:type="spellEnd"/>
    </w:p>
    <w:p w:rsidR="00065FD0" w:rsidRDefault="00065FD0" w:rsidP="00065F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65FD0" w:rsidRDefault="00065FD0" w:rsidP="00065FD0">
      <w:pPr>
        <w:pStyle w:val="ConsPlusNonformat"/>
        <w:jc w:val="right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____________Е.М. Ломакина</w:t>
      </w:r>
    </w:p>
    <w:p w:rsidR="00065FD0" w:rsidRPr="0057445E" w:rsidRDefault="00065FD0" w:rsidP="00065FD0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5FD0" w:rsidRDefault="00065FD0" w:rsidP="00065FD0">
      <w:pPr>
        <w:pStyle w:val="ConsPlusNonformat"/>
        <w:jc w:val="right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____________П.В. Коломбин</w:t>
      </w:r>
    </w:p>
    <w:p w:rsidR="00065FD0" w:rsidRPr="0057445E" w:rsidRDefault="00065FD0" w:rsidP="00065FD0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5FD0" w:rsidRPr="00D14458" w:rsidRDefault="00065FD0" w:rsidP="00D14458">
      <w:pPr>
        <w:pStyle w:val="ConsPlusNonformat"/>
        <w:jc w:val="right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Кудашкина</w:t>
      </w:r>
      <w:proofErr w:type="spellEnd"/>
    </w:p>
    <w:sectPr w:rsidR="00065FD0" w:rsidRPr="00D14458" w:rsidSect="00186D26">
      <w:headerReference w:type="default" r:id="rId8"/>
      <w:pgSz w:w="11906" w:h="16838" w:code="9"/>
      <w:pgMar w:top="907" w:right="567" w:bottom="90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392" w:rsidRDefault="00E67392" w:rsidP="003B2F1B">
      <w:pPr>
        <w:spacing w:after="0" w:line="240" w:lineRule="auto"/>
      </w:pPr>
      <w:r>
        <w:separator/>
      </w:r>
    </w:p>
  </w:endnote>
  <w:endnote w:type="continuationSeparator" w:id="0">
    <w:p w:rsidR="00E67392" w:rsidRDefault="00E67392" w:rsidP="003B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392" w:rsidRDefault="00E67392" w:rsidP="003B2F1B">
      <w:pPr>
        <w:spacing w:after="0" w:line="240" w:lineRule="auto"/>
      </w:pPr>
      <w:r>
        <w:separator/>
      </w:r>
    </w:p>
  </w:footnote>
  <w:footnote w:type="continuationSeparator" w:id="0">
    <w:p w:rsidR="00E67392" w:rsidRDefault="00E67392" w:rsidP="003B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208232230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66199" w:rsidRPr="00697EBF" w:rsidRDefault="00466199" w:rsidP="007D334B">
        <w:pPr>
          <w:pStyle w:val="a8"/>
          <w:jc w:val="right"/>
          <w:rPr>
            <w:rFonts w:ascii="Times New Roman" w:hAnsi="Times New Roman"/>
            <w:sz w:val="24"/>
            <w:szCs w:val="24"/>
          </w:rPr>
        </w:pPr>
        <w:r w:rsidRPr="00697EBF">
          <w:rPr>
            <w:rFonts w:ascii="Times New Roman" w:hAnsi="Times New Roman"/>
            <w:sz w:val="24"/>
            <w:szCs w:val="24"/>
          </w:rPr>
          <w:fldChar w:fldCharType="begin"/>
        </w:r>
        <w:r w:rsidRPr="00697EB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97EBF">
          <w:rPr>
            <w:rFonts w:ascii="Times New Roman" w:hAnsi="Times New Roman"/>
            <w:sz w:val="24"/>
            <w:szCs w:val="24"/>
          </w:rPr>
          <w:fldChar w:fldCharType="separate"/>
        </w:r>
        <w:r w:rsidR="00F533EB">
          <w:rPr>
            <w:rFonts w:ascii="Times New Roman" w:hAnsi="Times New Roman"/>
            <w:noProof/>
            <w:sz w:val="24"/>
            <w:szCs w:val="24"/>
          </w:rPr>
          <w:t>3</w:t>
        </w:r>
        <w:r w:rsidRPr="00697EB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2D"/>
    <w:rsid w:val="00001027"/>
    <w:rsid w:val="00005658"/>
    <w:rsid w:val="000241E4"/>
    <w:rsid w:val="00026CF0"/>
    <w:rsid w:val="00032EC6"/>
    <w:rsid w:val="00035BA0"/>
    <w:rsid w:val="00040C31"/>
    <w:rsid w:val="00057676"/>
    <w:rsid w:val="00061C19"/>
    <w:rsid w:val="00065FD0"/>
    <w:rsid w:val="0007272A"/>
    <w:rsid w:val="000861C6"/>
    <w:rsid w:val="00091BEB"/>
    <w:rsid w:val="00096FCA"/>
    <w:rsid w:val="000A04FE"/>
    <w:rsid w:val="000A1377"/>
    <w:rsid w:val="000B5984"/>
    <w:rsid w:val="000D79D5"/>
    <w:rsid w:val="00103CCC"/>
    <w:rsid w:val="00106049"/>
    <w:rsid w:val="001424AC"/>
    <w:rsid w:val="00145CB5"/>
    <w:rsid w:val="00151A16"/>
    <w:rsid w:val="00156816"/>
    <w:rsid w:val="00160389"/>
    <w:rsid w:val="00164BE4"/>
    <w:rsid w:val="00186D26"/>
    <w:rsid w:val="001B5EEB"/>
    <w:rsid w:val="001B6FAE"/>
    <w:rsid w:val="001C20C6"/>
    <w:rsid w:val="001C7B36"/>
    <w:rsid w:val="0021654C"/>
    <w:rsid w:val="00217A2D"/>
    <w:rsid w:val="00245BAE"/>
    <w:rsid w:val="00270695"/>
    <w:rsid w:val="00291551"/>
    <w:rsid w:val="002A606E"/>
    <w:rsid w:val="002B08D1"/>
    <w:rsid w:val="002D0491"/>
    <w:rsid w:val="002F1D5F"/>
    <w:rsid w:val="002F4E4B"/>
    <w:rsid w:val="003020F1"/>
    <w:rsid w:val="0031000F"/>
    <w:rsid w:val="00310F72"/>
    <w:rsid w:val="00315C4C"/>
    <w:rsid w:val="00320D69"/>
    <w:rsid w:val="0032623E"/>
    <w:rsid w:val="00335368"/>
    <w:rsid w:val="00357F58"/>
    <w:rsid w:val="00377EBA"/>
    <w:rsid w:val="00387D66"/>
    <w:rsid w:val="003951A7"/>
    <w:rsid w:val="003A2A14"/>
    <w:rsid w:val="003B04E7"/>
    <w:rsid w:val="003B2F1B"/>
    <w:rsid w:val="003E0653"/>
    <w:rsid w:val="003E0D7A"/>
    <w:rsid w:val="003E4A47"/>
    <w:rsid w:val="00402314"/>
    <w:rsid w:val="004049BE"/>
    <w:rsid w:val="00405535"/>
    <w:rsid w:val="0041157D"/>
    <w:rsid w:val="0041259C"/>
    <w:rsid w:val="0042066C"/>
    <w:rsid w:val="00430F18"/>
    <w:rsid w:val="00434CD8"/>
    <w:rsid w:val="00440AE9"/>
    <w:rsid w:val="00445E53"/>
    <w:rsid w:val="004570AF"/>
    <w:rsid w:val="00466199"/>
    <w:rsid w:val="00475DE1"/>
    <w:rsid w:val="004832E5"/>
    <w:rsid w:val="00483A91"/>
    <w:rsid w:val="004C2300"/>
    <w:rsid w:val="004D3D2A"/>
    <w:rsid w:val="004E4BF2"/>
    <w:rsid w:val="004E550B"/>
    <w:rsid w:val="004F0267"/>
    <w:rsid w:val="00526B39"/>
    <w:rsid w:val="00547E1B"/>
    <w:rsid w:val="005614AC"/>
    <w:rsid w:val="00565F84"/>
    <w:rsid w:val="005722D5"/>
    <w:rsid w:val="00584DC8"/>
    <w:rsid w:val="005969D0"/>
    <w:rsid w:val="005A4677"/>
    <w:rsid w:val="005A716B"/>
    <w:rsid w:val="005C550E"/>
    <w:rsid w:val="005E076B"/>
    <w:rsid w:val="005E6645"/>
    <w:rsid w:val="005F51B4"/>
    <w:rsid w:val="005F6877"/>
    <w:rsid w:val="005F7799"/>
    <w:rsid w:val="006011DE"/>
    <w:rsid w:val="0060140B"/>
    <w:rsid w:val="00604447"/>
    <w:rsid w:val="00643B21"/>
    <w:rsid w:val="006451D1"/>
    <w:rsid w:val="00663C3C"/>
    <w:rsid w:val="00667ACE"/>
    <w:rsid w:val="006806F6"/>
    <w:rsid w:val="00685856"/>
    <w:rsid w:val="00697EBF"/>
    <w:rsid w:val="006A44D1"/>
    <w:rsid w:val="006B51C0"/>
    <w:rsid w:val="006D71C5"/>
    <w:rsid w:val="006E41F5"/>
    <w:rsid w:val="006F0366"/>
    <w:rsid w:val="00717F93"/>
    <w:rsid w:val="00770414"/>
    <w:rsid w:val="00780D9C"/>
    <w:rsid w:val="007820A8"/>
    <w:rsid w:val="007903BA"/>
    <w:rsid w:val="00797110"/>
    <w:rsid w:val="007D334B"/>
    <w:rsid w:val="0080371F"/>
    <w:rsid w:val="00814FEC"/>
    <w:rsid w:val="00820660"/>
    <w:rsid w:val="008448AA"/>
    <w:rsid w:val="0085342B"/>
    <w:rsid w:val="008546CC"/>
    <w:rsid w:val="00855BBC"/>
    <w:rsid w:val="00873C83"/>
    <w:rsid w:val="00881AF6"/>
    <w:rsid w:val="00882646"/>
    <w:rsid w:val="0088382F"/>
    <w:rsid w:val="00883C30"/>
    <w:rsid w:val="008862EE"/>
    <w:rsid w:val="008B0A7D"/>
    <w:rsid w:val="008B2681"/>
    <w:rsid w:val="008B4FE8"/>
    <w:rsid w:val="008B606D"/>
    <w:rsid w:val="008D25A1"/>
    <w:rsid w:val="0092212A"/>
    <w:rsid w:val="00932D6F"/>
    <w:rsid w:val="00956B24"/>
    <w:rsid w:val="00961531"/>
    <w:rsid w:val="00963AE3"/>
    <w:rsid w:val="00966E34"/>
    <w:rsid w:val="0098582C"/>
    <w:rsid w:val="00987EDA"/>
    <w:rsid w:val="00995EF1"/>
    <w:rsid w:val="009C1CF5"/>
    <w:rsid w:val="009C5D79"/>
    <w:rsid w:val="009D1DB6"/>
    <w:rsid w:val="009D3C3F"/>
    <w:rsid w:val="009D41F9"/>
    <w:rsid w:val="009E55B2"/>
    <w:rsid w:val="00A05DE1"/>
    <w:rsid w:val="00A122D2"/>
    <w:rsid w:val="00A208C1"/>
    <w:rsid w:val="00A36230"/>
    <w:rsid w:val="00A65471"/>
    <w:rsid w:val="00A7426A"/>
    <w:rsid w:val="00A93210"/>
    <w:rsid w:val="00AA1123"/>
    <w:rsid w:val="00AC0D08"/>
    <w:rsid w:val="00AE2F6D"/>
    <w:rsid w:val="00AE39D6"/>
    <w:rsid w:val="00B028C7"/>
    <w:rsid w:val="00B11710"/>
    <w:rsid w:val="00B30393"/>
    <w:rsid w:val="00B30C9D"/>
    <w:rsid w:val="00B33BE4"/>
    <w:rsid w:val="00B37718"/>
    <w:rsid w:val="00B64D92"/>
    <w:rsid w:val="00B816B8"/>
    <w:rsid w:val="00B8248D"/>
    <w:rsid w:val="00B92224"/>
    <w:rsid w:val="00B92328"/>
    <w:rsid w:val="00BA1A3D"/>
    <w:rsid w:val="00BC525D"/>
    <w:rsid w:val="00BC5FE0"/>
    <w:rsid w:val="00BD02A5"/>
    <w:rsid w:val="00BE16E7"/>
    <w:rsid w:val="00C00E91"/>
    <w:rsid w:val="00C20294"/>
    <w:rsid w:val="00C30ED2"/>
    <w:rsid w:val="00C37D56"/>
    <w:rsid w:val="00C4061F"/>
    <w:rsid w:val="00C62E1D"/>
    <w:rsid w:val="00C64D09"/>
    <w:rsid w:val="00C6729E"/>
    <w:rsid w:val="00CA645A"/>
    <w:rsid w:val="00CD3891"/>
    <w:rsid w:val="00CD6E5A"/>
    <w:rsid w:val="00D13CC4"/>
    <w:rsid w:val="00D14458"/>
    <w:rsid w:val="00D25DA9"/>
    <w:rsid w:val="00D305C5"/>
    <w:rsid w:val="00D44B49"/>
    <w:rsid w:val="00D57FBC"/>
    <w:rsid w:val="00D6148D"/>
    <w:rsid w:val="00D66024"/>
    <w:rsid w:val="00D82073"/>
    <w:rsid w:val="00DA0F6B"/>
    <w:rsid w:val="00DE5FC7"/>
    <w:rsid w:val="00E03CCB"/>
    <w:rsid w:val="00E23898"/>
    <w:rsid w:val="00E56E7E"/>
    <w:rsid w:val="00E67392"/>
    <w:rsid w:val="00E82FE3"/>
    <w:rsid w:val="00E92C8F"/>
    <w:rsid w:val="00EA6FD1"/>
    <w:rsid w:val="00EA73B0"/>
    <w:rsid w:val="00EC58C0"/>
    <w:rsid w:val="00ED20B2"/>
    <w:rsid w:val="00ED5B08"/>
    <w:rsid w:val="00EF2AFE"/>
    <w:rsid w:val="00EF55BB"/>
    <w:rsid w:val="00EF7C3E"/>
    <w:rsid w:val="00F31683"/>
    <w:rsid w:val="00F533EB"/>
    <w:rsid w:val="00F80CB8"/>
    <w:rsid w:val="00F877AB"/>
    <w:rsid w:val="00FA3CC6"/>
    <w:rsid w:val="00FB7338"/>
    <w:rsid w:val="00FC42BE"/>
    <w:rsid w:val="00FC58B5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D25DA9"/>
    <w:pPr>
      <w:spacing w:after="0" w:line="240" w:lineRule="auto"/>
    </w:pPr>
    <w:rPr>
      <w:rFonts w:ascii="Courier New" w:eastAsia="SimSun" w:hAnsi="Courier New" w:cs="Courier New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D25DA9"/>
    <w:rPr>
      <w:rFonts w:ascii="Courier New" w:eastAsia="SimSun" w:hAnsi="Courier New" w:cs="Courier New"/>
      <w:sz w:val="24"/>
      <w:szCs w:val="24"/>
      <w:lang w:eastAsia="ru-RU"/>
    </w:rPr>
  </w:style>
  <w:style w:type="character" w:styleId="a5">
    <w:name w:val="Hyperlink"/>
    <w:uiPriority w:val="99"/>
    <w:unhideWhenUsed/>
    <w:rsid w:val="0000565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0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08C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3B2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2F1B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3B2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2F1B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547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65F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D25DA9"/>
    <w:pPr>
      <w:spacing w:after="0" w:line="240" w:lineRule="auto"/>
    </w:pPr>
    <w:rPr>
      <w:rFonts w:ascii="Courier New" w:eastAsia="SimSun" w:hAnsi="Courier New" w:cs="Courier New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D25DA9"/>
    <w:rPr>
      <w:rFonts w:ascii="Courier New" w:eastAsia="SimSun" w:hAnsi="Courier New" w:cs="Courier New"/>
      <w:sz w:val="24"/>
      <w:szCs w:val="24"/>
      <w:lang w:eastAsia="ru-RU"/>
    </w:rPr>
  </w:style>
  <w:style w:type="character" w:styleId="a5">
    <w:name w:val="Hyperlink"/>
    <w:uiPriority w:val="99"/>
    <w:unhideWhenUsed/>
    <w:rsid w:val="0000565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0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08C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3B2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2F1B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3B2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2F1B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547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65F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1DD4D-A720-4CA1-9E6E-96213AB9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Копыленко</dc:creator>
  <cp:lastModifiedBy>Кудашкина Е.Н.</cp:lastModifiedBy>
  <cp:revision>3</cp:revision>
  <cp:lastPrinted>2024-10-01T08:00:00Z</cp:lastPrinted>
  <dcterms:created xsi:type="dcterms:W3CDTF">2024-10-01T08:00:00Z</dcterms:created>
  <dcterms:modified xsi:type="dcterms:W3CDTF">2024-10-01T08:04:00Z</dcterms:modified>
</cp:coreProperties>
</file>