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pacing w:val="-1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550" cy="723900"/>
                <wp:effectExtent l="19050" t="0" r="0" b="0"/>
                <wp:docPr id="1" name="Рисунок 1" descr="G:\ivc\Сапожников\Герб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G:\ivc\Сапожников\Герб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0549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.5pt;height:57.0pt;mso-wrap-distance-left:0.0pt;mso-wrap-distance-top:0.0pt;mso-wrap-distance-right:0.0pt;mso-wrap-distance-bottom:0.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АДМИНИСТРАЦИЯ ЖЕЛЕЗНОДОРОЖНОГО РАЙОНА ГОРОДА БАРНАУЛА</w:t>
      </w:r>
      <w:r/>
    </w:p>
    <w:p>
      <w:pPr>
        <w:jc w:val="center"/>
        <w:keepNext/>
        <w:spacing w:before="182" w:after="0" w:line="240" w:lineRule="auto"/>
        <w:shd w:val="clear" w:color="auto" w:fill="ffffff"/>
        <w:widowControl w:val="off"/>
        <w:rPr>
          <w:rFonts w:ascii="Verdana" w:hAnsi="Verdana" w:eastAsia="Times New Roman" w:cs="Arial"/>
          <w:b/>
          <w:bCs/>
          <w:sz w:val="30"/>
          <w:szCs w:val="30"/>
        </w:rPr>
        <w:outlineLvl w:val="0"/>
      </w:pPr>
      <w:r>
        <w:rPr>
          <w:rFonts w:ascii="Verdana" w:hAnsi="Verdana" w:eastAsia="Times New Roman" w:cs="Arial"/>
          <w:b/>
          <w:bCs/>
          <w:sz w:val="30"/>
          <w:szCs w:val="30"/>
        </w:rPr>
        <w:t xml:space="preserve">ПОСТАНОВЛЕНИЕ</w:t>
      </w:r>
      <w:r/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sz w:val="24"/>
          <w:szCs w:val="24"/>
        </w:rPr>
      </w:pPr>
      <w:r>
        <w:rPr>
          <w:rFonts w:ascii="Book Antiqua" w:hAnsi="Book Antiqua" w:eastAsia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Book Antiqua" w:hAnsi="Book Antiqua" w:eastAsia="Times New Roman" w:cs="Times New Roman"/>
          <w:sz w:val="24"/>
          <w:szCs w:val="24"/>
        </w:rPr>
      </w:pPr>
      <w:r>
        <w:rPr>
          <w:rFonts w:ascii="Book Antiqua" w:hAnsi="Book Antiqua" w:eastAsia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№________________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</w:r>
      <w:r/>
    </w:p>
    <w:tbl>
      <w:tblPr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39"/>
      </w:tblGrid>
      <w:tr>
        <w:trPr>
          <w:trHeight w:val="172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666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утверждении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по муниципальному контролю в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сфере благоустройства, предметом которого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является соблюдение правил благоустройства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территории городского округа, в том числе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требований к обеспечению доступности для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инвалидов объектов социальной, инженерной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и транспортной инфраструкту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и предоставляемых услуг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  <w:lang w:val="ru-RU"/>
              </w:rPr>
              <w:t xml:space="preserve">территории Железнодорожного района города Барнаула на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ind w:left="18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contextualSpacing/>
        <w:ind w:left="-283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/>
    </w:p>
    <w:p>
      <w:pPr>
        <w:contextualSpacing/>
        <w:ind w:left="-283" w:right="0" w:firstLine="850"/>
        <w:jc w:val="both"/>
        <w:spacing w:after="0" w:line="240" w:lineRule="auto"/>
        <w:rPr>
          <w:rFonts w:ascii="Times New Roman" w:hAnsi="Times New Roman" w:cs="Times New Roman"/>
          <w:spacing w:val="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31.07.2020 №248-ФЗ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«О государственном контроле (надзоре) и муниципальном контроле в Российской Федерации», постановлением правит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Железнодорожного района </w:t>
      </w:r>
      <w:r>
        <w:rPr>
          <w:rFonts w:ascii="Times New Roman" w:hAnsi="Times New Roman" w:cs="Times New Roman"/>
          <w:sz w:val="28"/>
          <w:szCs w:val="28"/>
        </w:rPr>
        <w:t xml:space="preserve">города Барнаула 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постановляет:</w:t>
      </w:r>
      <w:r/>
    </w:p>
    <w:p>
      <w:pPr>
        <w:ind w:left="-283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Программу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в сфере благоустройства, предметом которого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является соблюдение правил благоустройства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территории городского округа, в том числе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требований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к обеспечению доступности для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инвалидов объектов социальной, инженерной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и транспортной инфраструктур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и предоставляемых услуг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на территории Железнодорожного района города Барнаула на 202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(приложение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left="-283" w:right="0" w:firstLine="85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Признать утратившими силу постановления администрации Железнодорожного района города Барнаула: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-283" w:right="0" w:firstLine="85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08.12.2022 №641 «Об утверждении Программы профилактики рисков причи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объектов социальной, инженерной и транспортной инфраструктур и предоставляемых услуг на 2023 год»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/>
    </w:p>
    <w:p>
      <w:pPr>
        <w:ind w:left="-283" w:right="0" w:firstLine="85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от 16.05.2023 №285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к постановлению администрации района от 08.12.2022 №641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Программы профилактики рисков причи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объектов социальной, инженерной и транспортной инфраструктур и предоставляемых услуг на 2023 год»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-283" w:right="0" w:firstLine="85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Главному специалисту, пресс-секретарю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Коньшиной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Д.В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опубликование постановления в газете «Вечерний Барнаул»                                 (за исключением приложения) и официальном сетевом издании «Правовой портал администрации г.Барнаула».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-283" w:right="0" w:firstLine="850"/>
        <w:jc w:val="both"/>
        <w:spacing w:after="0" w:line="240" w:lineRule="auto"/>
        <w:tabs>
          <w:tab w:val="left" w:pos="90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администрации.</w:t>
      </w:r>
      <w:r/>
    </w:p>
    <w:p>
      <w:pPr>
        <w:ind w:left="-283" w:right="0" w:firstLine="85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-283" w:right="0" w:firstLine="850"/>
        <w:jc w:val="both"/>
        <w:spacing w:after="0" w:line="240" w:lineRule="auto"/>
        <w:rPr>
          <w:rFonts w:ascii="Times New Roman" w:hAnsi="Times New Roman" w:eastAsia="Times New Roman" w:cs="Times New Roman"/>
          <w:sz w:val="27"/>
          <w:szCs w:val="27"/>
          <w:lang w:val="en-US"/>
        </w:rPr>
      </w:pPr>
      <w:r>
        <w:rPr>
          <w:rFonts w:ascii="Times New Roman" w:hAnsi="Times New Roman" w:eastAsia="Times New Roman" w:cs="Times New Roman"/>
          <w:sz w:val="27"/>
          <w:szCs w:val="27"/>
          <w:lang w:val="en-US"/>
        </w:rPr>
      </w:r>
      <w:r/>
    </w:p>
    <w:p>
      <w:pPr>
        <w:ind w:left="-283" w:right="-143" w:firstLine="0"/>
        <w:jc w:val="both"/>
        <w:spacing w:after="0" w:line="240" w:lineRule="auto"/>
        <w:rPr>
          <w:sz w:val="24"/>
        </w:rPr>
      </w:pPr>
      <w:r>
        <w:rPr>
          <w:rFonts w:ascii="Times New Roman" w:hAnsi="Times New Roman" w:eastAsia="Times New Roman" w:cs="Times New Roman"/>
          <w:sz w:val="28"/>
          <w:szCs w:val="27"/>
        </w:rPr>
        <w:t xml:space="preserve">Первый заместитель г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лав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 администрации        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            Л.В.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Ночевной</w:t>
      </w:r>
      <w:r/>
    </w:p>
    <w:p>
      <w:pPr>
        <w:ind w:left="-283" w:right="0" w:firstLine="850"/>
        <w:rPr>
          <w:sz w:val="24"/>
        </w:rPr>
      </w:pPr>
      <w:r>
        <w:rPr>
          <w:sz w:val="24"/>
        </w:rPr>
      </w:r>
      <w:r/>
    </w:p>
    <w:sectPr>
      <w:headerReference w:type="default" r:id="rId8"/>
      <w:headerReference w:type="even" r:id="rId9"/>
      <w:footnotePr/>
      <w:endnotePr/>
      <w:type w:val="nextPage"/>
      <w:pgSz w:w="11906" w:h="16838" w:orient="portrait"/>
      <w:pgMar w:top="567" w:right="851" w:bottom="1134" w:left="1985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Book Antiqua">
    <w:panose1 w:val="020406020503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rPr>
        <w:rStyle w:val="853"/>
      </w:rPr>
      <w:framePr w:wrap="around" w:vAnchor="text" w:hAnchor="margin" w:xAlign="right" w:y="1"/>
    </w:pPr>
    <w:r>
      <w:rPr>
        <w:rStyle w:val="853"/>
      </w:rPr>
      <w:fldChar w:fldCharType="begin"/>
    </w:r>
    <w:r>
      <w:rPr>
        <w:rStyle w:val="853"/>
      </w:rPr>
      <w:instrText xml:space="preserve">PAGE  </w:instrText>
    </w:r>
    <w:r>
      <w:rPr>
        <w:rStyle w:val="853"/>
      </w:rPr>
      <w:fldChar w:fldCharType="separate"/>
    </w:r>
    <w:r>
      <w:rPr>
        <w:rStyle w:val="853"/>
      </w:rPr>
      <w:t xml:space="preserve">2</w:t>
    </w:r>
    <w:r>
      <w:rPr>
        <w:rStyle w:val="853"/>
      </w:rPr>
      <w:fldChar w:fldCharType="end"/>
    </w:r>
    <w:r/>
  </w:p>
  <w:p>
    <w:pPr>
      <w:pStyle w:val="851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rPr>
        <w:rStyle w:val="853"/>
      </w:rPr>
      <w:framePr w:wrap="around" w:vAnchor="text" w:hAnchor="margin" w:xAlign="right" w:y="1"/>
    </w:pPr>
    <w:r>
      <w:rPr>
        <w:rStyle w:val="853"/>
      </w:rPr>
      <w:fldChar w:fldCharType="begin"/>
    </w:r>
    <w:r>
      <w:rPr>
        <w:rStyle w:val="853"/>
      </w:rPr>
      <w:instrText xml:space="preserve">PAGE  </w:instrText>
    </w:r>
    <w:r>
      <w:rPr>
        <w:rStyle w:val="853"/>
      </w:rPr>
      <w:fldChar w:fldCharType="separate"/>
    </w:r>
    <w:r>
      <w:rPr>
        <w:rStyle w:val="853"/>
      </w:rPr>
      <w:t xml:space="preserve">1</w:t>
    </w:r>
    <w:r>
      <w:rPr>
        <w:rStyle w:val="853"/>
      </w:rPr>
      <w:fldChar w:fldCharType="end"/>
    </w:r>
    <w:r/>
  </w:p>
  <w:p>
    <w:pPr>
      <w:pStyle w:val="851"/>
      <w:ind w:right="3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8"/>
    <w:link w:val="670"/>
    <w:uiPriority w:val="9"/>
    <w:rPr>
      <w:rFonts w:ascii="Arial" w:hAnsi="Arial" w:eastAsia="Arial" w:cs="Arial"/>
      <w:sz w:val="40"/>
      <w:szCs w:val="40"/>
    </w:rPr>
  </w:style>
  <w:style w:type="character" w:styleId="672">
    <w:name w:val="Heading 2 Char"/>
    <w:basedOn w:val="848"/>
    <w:link w:val="847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6"/>
    <w:next w:val="846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8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8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8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8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8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6"/>
    <w:next w:val="846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8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6"/>
    <w:next w:val="846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8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6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8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8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8"/>
    <w:link w:val="851"/>
    <w:uiPriority w:val="99"/>
  </w:style>
  <w:style w:type="paragraph" w:styleId="698">
    <w:name w:val="Footer"/>
    <w:basedOn w:val="846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8"/>
    <w:link w:val="698"/>
    <w:uiPriority w:val="99"/>
  </w:style>
  <w:style w:type="paragraph" w:styleId="700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8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8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paragraph" w:styleId="847">
    <w:name w:val="Heading 2"/>
    <w:basedOn w:val="846"/>
    <w:next w:val="846"/>
    <w:link w:val="856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Header"/>
    <w:basedOn w:val="846"/>
    <w:link w:val="8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8"/>
    <w:link w:val="851"/>
    <w:uiPriority w:val="99"/>
    <w:semiHidden/>
  </w:style>
  <w:style w:type="character" w:styleId="853">
    <w:name w:val="page number"/>
    <w:basedOn w:val="848"/>
  </w:style>
  <w:style w:type="paragraph" w:styleId="854">
    <w:name w:val="Balloon Text"/>
    <w:basedOn w:val="84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48"/>
    <w:link w:val="854"/>
    <w:uiPriority w:val="99"/>
    <w:semiHidden/>
    <w:rPr>
      <w:rFonts w:ascii="Tahoma" w:hAnsi="Tahoma" w:cs="Tahoma"/>
      <w:sz w:val="16"/>
      <w:szCs w:val="16"/>
    </w:rPr>
  </w:style>
  <w:style w:type="character" w:styleId="856" w:customStyle="1">
    <w:name w:val="Заголовок 2 Знак"/>
    <w:basedOn w:val="848"/>
    <w:link w:val="84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kom_blag</dc:creator>
  <cp:keywords/>
  <dc:description/>
  <cp:revision>13</cp:revision>
  <dcterms:created xsi:type="dcterms:W3CDTF">2022-09-28T01:35:00Z</dcterms:created>
  <dcterms:modified xsi:type="dcterms:W3CDTF">2023-10-02T06:42:00Z</dcterms:modified>
</cp:coreProperties>
</file>