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337" w:rsidRPr="00C5260B" w:rsidRDefault="00914337" w:rsidP="00914337">
      <w:pPr>
        <w:ind w:left="6237"/>
        <w:rPr>
          <w:sz w:val="28"/>
          <w:szCs w:val="28"/>
        </w:rPr>
      </w:pPr>
      <w:r w:rsidRPr="00C5260B">
        <w:rPr>
          <w:sz w:val="28"/>
          <w:szCs w:val="28"/>
        </w:rPr>
        <w:t>Приложение</w:t>
      </w:r>
      <w:r w:rsidR="00A6496E" w:rsidRPr="00C5260B">
        <w:rPr>
          <w:sz w:val="28"/>
          <w:szCs w:val="28"/>
        </w:rPr>
        <w:t xml:space="preserve"> 1</w:t>
      </w:r>
      <w:r w:rsidRPr="00C5260B">
        <w:rPr>
          <w:sz w:val="28"/>
          <w:szCs w:val="28"/>
        </w:rPr>
        <w:t xml:space="preserve">                      к постановлению администрации города      от_________20</w:t>
      </w:r>
      <w:r w:rsidR="003053BA" w:rsidRPr="00C5260B">
        <w:rPr>
          <w:sz w:val="28"/>
          <w:szCs w:val="28"/>
        </w:rPr>
        <w:t>20</w:t>
      </w:r>
      <w:r w:rsidRPr="00C5260B">
        <w:rPr>
          <w:sz w:val="28"/>
          <w:szCs w:val="28"/>
        </w:rPr>
        <w:t xml:space="preserve"> №____</w:t>
      </w:r>
    </w:p>
    <w:p w:rsidR="00914337" w:rsidRPr="00C5260B" w:rsidRDefault="00914337" w:rsidP="00C218F3">
      <w:pPr>
        <w:jc w:val="center"/>
        <w:rPr>
          <w:sz w:val="28"/>
          <w:szCs w:val="28"/>
        </w:rPr>
      </w:pPr>
    </w:p>
    <w:p w:rsidR="00914337" w:rsidRPr="00C5260B" w:rsidRDefault="00914337" w:rsidP="00C218F3">
      <w:pPr>
        <w:jc w:val="center"/>
        <w:rPr>
          <w:sz w:val="28"/>
          <w:szCs w:val="28"/>
        </w:rPr>
      </w:pPr>
    </w:p>
    <w:p w:rsidR="00C218F3" w:rsidRPr="00C5260B" w:rsidRDefault="00C218F3" w:rsidP="00C218F3">
      <w:pPr>
        <w:jc w:val="center"/>
        <w:rPr>
          <w:sz w:val="28"/>
          <w:szCs w:val="28"/>
        </w:rPr>
      </w:pPr>
      <w:r w:rsidRPr="00C5260B">
        <w:rPr>
          <w:sz w:val="28"/>
          <w:szCs w:val="28"/>
        </w:rPr>
        <w:t>ПАСПОРТ</w:t>
      </w:r>
    </w:p>
    <w:p w:rsidR="00C218F3" w:rsidRPr="00C5260B" w:rsidRDefault="00C218F3" w:rsidP="00C218F3">
      <w:pPr>
        <w:jc w:val="center"/>
        <w:rPr>
          <w:sz w:val="28"/>
          <w:szCs w:val="28"/>
        </w:rPr>
      </w:pPr>
      <w:r w:rsidRPr="00C5260B">
        <w:rPr>
          <w:sz w:val="28"/>
          <w:szCs w:val="28"/>
        </w:rPr>
        <w:t xml:space="preserve">муниципальной программы </w:t>
      </w:r>
    </w:p>
    <w:p w:rsidR="00C218F3" w:rsidRPr="00752330" w:rsidRDefault="00C218F3" w:rsidP="00C218F3">
      <w:pPr>
        <w:jc w:val="center"/>
        <w:rPr>
          <w:sz w:val="28"/>
          <w:szCs w:val="28"/>
        </w:rPr>
      </w:pPr>
      <w:r w:rsidRPr="00C5260B">
        <w:rPr>
          <w:sz w:val="28"/>
          <w:szCs w:val="28"/>
        </w:rPr>
        <w:t>«Управление земельными ресурсами города Барнаула</w:t>
      </w:r>
      <w:r w:rsidR="009D713E" w:rsidRPr="00C5260B">
        <w:rPr>
          <w:sz w:val="28"/>
          <w:szCs w:val="28"/>
        </w:rPr>
        <w:t xml:space="preserve"> на 2015-2024 годы</w:t>
      </w:r>
      <w:r w:rsidRPr="00C5260B">
        <w:rPr>
          <w:sz w:val="28"/>
          <w:szCs w:val="28"/>
        </w:rPr>
        <w:t>»</w:t>
      </w:r>
    </w:p>
    <w:p w:rsidR="00752330" w:rsidRDefault="00752330" w:rsidP="00C218F3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– Программа)</w:t>
      </w:r>
    </w:p>
    <w:p w:rsidR="009E427E" w:rsidRPr="00752330" w:rsidRDefault="009E427E" w:rsidP="00C218F3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C5260B" w:rsidRPr="00C5260B" w:rsidTr="00C218F3">
        <w:tc>
          <w:tcPr>
            <w:tcW w:w="3686" w:type="dxa"/>
            <w:shd w:val="clear" w:color="auto" w:fill="auto"/>
          </w:tcPr>
          <w:p w:rsidR="00C218F3" w:rsidRPr="00C5260B" w:rsidRDefault="00C218F3" w:rsidP="00275B27">
            <w:pPr>
              <w:rPr>
                <w:sz w:val="28"/>
                <w:szCs w:val="28"/>
              </w:rPr>
            </w:pPr>
            <w:r w:rsidRPr="00C5260B">
              <w:rPr>
                <w:sz w:val="28"/>
                <w:szCs w:val="28"/>
              </w:rPr>
              <w:t xml:space="preserve">Ответственный исполнитель </w:t>
            </w:r>
          </w:p>
          <w:p w:rsidR="00C218F3" w:rsidRPr="00C5260B" w:rsidRDefault="00C218F3" w:rsidP="00275B27">
            <w:pPr>
              <w:rPr>
                <w:sz w:val="28"/>
                <w:szCs w:val="28"/>
              </w:rPr>
            </w:pPr>
            <w:r w:rsidRPr="00C5260B">
              <w:rPr>
                <w:sz w:val="28"/>
                <w:szCs w:val="28"/>
              </w:rPr>
              <w:t>Программы</w:t>
            </w:r>
          </w:p>
        </w:tc>
        <w:tc>
          <w:tcPr>
            <w:tcW w:w="5670" w:type="dxa"/>
            <w:shd w:val="clear" w:color="auto" w:fill="auto"/>
          </w:tcPr>
          <w:p w:rsidR="00C218F3" w:rsidRPr="00C5260B" w:rsidRDefault="00C218F3" w:rsidP="0075154F">
            <w:pPr>
              <w:jc w:val="both"/>
              <w:rPr>
                <w:sz w:val="28"/>
                <w:szCs w:val="28"/>
              </w:rPr>
            </w:pPr>
            <w:r w:rsidRPr="00C5260B">
              <w:rPr>
                <w:sz w:val="28"/>
                <w:szCs w:val="28"/>
              </w:rPr>
              <w:t xml:space="preserve">Комитет по земельным ресурсам и землеустройству города </w:t>
            </w:r>
            <w:r w:rsidR="009F01A5" w:rsidRPr="00C5260B">
              <w:rPr>
                <w:sz w:val="28"/>
                <w:szCs w:val="28"/>
              </w:rPr>
              <w:t xml:space="preserve"> Барнаула</w:t>
            </w:r>
          </w:p>
        </w:tc>
      </w:tr>
      <w:tr w:rsidR="00C5260B" w:rsidRPr="00C5260B" w:rsidTr="00C218F3">
        <w:tc>
          <w:tcPr>
            <w:tcW w:w="3686" w:type="dxa"/>
            <w:shd w:val="clear" w:color="auto" w:fill="auto"/>
          </w:tcPr>
          <w:p w:rsidR="00C218F3" w:rsidRPr="00C5260B" w:rsidRDefault="00C218F3" w:rsidP="00275B27">
            <w:pPr>
              <w:rPr>
                <w:sz w:val="28"/>
                <w:szCs w:val="28"/>
              </w:rPr>
            </w:pPr>
            <w:r w:rsidRPr="00C5260B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5670" w:type="dxa"/>
            <w:shd w:val="clear" w:color="auto" w:fill="auto"/>
          </w:tcPr>
          <w:p w:rsidR="00C218F3" w:rsidRPr="00C5260B" w:rsidRDefault="00C218F3" w:rsidP="0075154F">
            <w:pPr>
              <w:jc w:val="both"/>
              <w:rPr>
                <w:sz w:val="28"/>
                <w:szCs w:val="28"/>
              </w:rPr>
            </w:pPr>
          </w:p>
        </w:tc>
      </w:tr>
      <w:tr w:rsidR="00C5260B" w:rsidRPr="00C5260B" w:rsidTr="00C218F3">
        <w:tc>
          <w:tcPr>
            <w:tcW w:w="3686" w:type="dxa"/>
            <w:shd w:val="clear" w:color="auto" w:fill="auto"/>
          </w:tcPr>
          <w:p w:rsidR="00C218F3" w:rsidRPr="00C5260B" w:rsidRDefault="00C218F3" w:rsidP="00275B27">
            <w:pPr>
              <w:rPr>
                <w:sz w:val="28"/>
                <w:szCs w:val="28"/>
              </w:rPr>
            </w:pPr>
            <w:r w:rsidRPr="00C5260B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5670" w:type="dxa"/>
            <w:shd w:val="clear" w:color="auto" w:fill="auto"/>
          </w:tcPr>
          <w:p w:rsidR="00EA64B3" w:rsidRPr="00C5260B" w:rsidRDefault="00EA64B3" w:rsidP="0075154F">
            <w:pPr>
              <w:jc w:val="both"/>
              <w:rPr>
                <w:sz w:val="28"/>
                <w:szCs w:val="28"/>
              </w:rPr>
            </w:pPr>
            <w:r w:rsidRPr="00C5260B">
              <w:rPr>
                <w:sz w:val="28"/>
                <w:szCs w:val="28"/>
              </w:rPr>
              <w:t xml:space="preserve">администрация Железнодорожного района города Барнаула, </w:t>
            </w:r>
          </w:p>
          <w:p w:rsidR="00C218F3" w:rsidRPr="00C5260B" w:rsidRDefault="00EA64B3" w:rsidP="0075154F">
            <w:pPr>
              <w:jc w:val="both"/>
              <w:rPr>
                <w:sz w:val="28"/>
                <w:szCs w:val="28"/>
              </w:rPr>
            </w:pPr>
            <w:r w:rsidRPr="00C5260B">
              <w:rPr>
                <w:sz w:val="28"/>
                <w:szCs w:val="28"/>
              </w:rPr>
              <w:t>администрация Октябрьского района города Барнаула</w:t>
            </w:r>
            <w:r w:rsidR="009C3523" w:rsidRPr="00C5260B">
              <w:rPr>
                <w:sz w:val="28"/>
                <w:szCs w:val="28"/>
              </w:rPr>
              <w:t>,</w:t>
            </w:r>
          </w:p>
          <w:p w:rsidR="00323BAB" w:rsidRPr="00C5260B" w:rsidRDefault="009C3523" w:rsidP="00323BAB">
            <w:pPr>
              <w:jc w:val="both"/>
              <w:rPr>
                <w:sz w:val="28"/>
                <w:szCs w:val="28"/>
              </w:rPr>
            </w:pPr>
            <w:r w:rsidRPr="00C5260B">
              <w:rPr>
                <w:sz w:val="28"/>
                <w:szCs w:val="28"/>
              </w:rPr>
              <w:t>администрация Ленинского района города Барнаула</w:t>
            </w:r>
          </w:p>
        </w:tc>
      </w:tr>
      <w:tr w:rsidR="00C5260B" w:rsidRPr="00C5260B" w:rsidTr="00C218F3">
        <w:tc>
          <w:tcPr>
            <w:tcW w:w="3686" w:type="dxa"/>
            <w:shd w:val="clear" w:color="auto" w:fill="auto"/>
          </w:tcPr>
          <w:p w:rsidR="00C218F3" w:rsidRPr="00C5260B" w:rsidRDefault="00C218F3" w:rsidP="00275B27">
            <w:pPr>
              <w:rPr>
                <w:sz w:val="28"/>
                <w:szCs w:val="28"/>
              </w:rPr>
            </w:pPr>
            <w:r w:rsidRPr="00C5260B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5670" w:type="dxa"/>
            <w:shd w:val="clear" w:color="auto" w:fill="auto"/>
          </w:tcPr>
          <w:p w:rsidR="00C218F3" w:rsidRPr="00C5260B" w:rsidRDefault="00C218F3" w:rsidP="0075154F">
            <w:pPr>
              <w:jc w:val="both"/>
              <w:rPr>
                <w:sz w:val="28"/>
                <w:szCs w:val="28"/>
              </w:rPr>
            </w:pPr>
          </w:p>
        </w:tc>
      </w:tr>
      <w:tr w:rsidR="00C5260B" w:rsidRPr="00C5260B" w:rsidTr="00C218F3">
        <w:tc>
          <w:tcPr>
            <w:tcW w:w="3686" w:type="dxa"/>
            <w:shd w:val="clear" w:color="auto" w:fill="auto"/>
          </w:tcPr>
          <w:p w:rsidR="00C218F3" w:rsidRPr="00C5260B" w:rsidRDefault="00C218F3" w:rsidP="00275B27">
            <w:pPr>
              <w:rPr>
                <w:sz w:val="28"/>
                <w:szCs w:val="28"/>
              </w:rPr>
            </w:pPr>
            <w:r w:rsidRPr="00C5260B">
              <w:rPr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5670" w:type="dxa"/>
            <w:shd w:val="clear" w:color="auto" w:fill="auto"/>
          </w:tcPr>
          <w:p w:rsidR="00C218F3" w:rsidRPr="00C5260B" w:rsidRDefault="00C218F3" w:rsidP="0075154F">
            <w:pPr>
              <w:jc w:val="both"/>
              <w:rPr>
                <w:sz w:val="28"/>
                <w:szCs w:val="28"/>
              </w:rPr>
            </w:pPr>
          </w:p>
        </w:tc>
      </w:tr>
      <w:tr w:rsidR="00C5260B" w:rsidRPr="00C5260B" w:rsidTr="00C218F3">
        <w:tc>
          <w:tcPr>
            <w:tcW w:w="3686" w:type="dxa"/>
            <w:shd w:val="clear" w:color="auto" w:fill="auto"/>
          </w:tcPr>
          <w:p w:rsidR="00C218F3" w:rsidRPr="00C5260B" w:rsidRDefault="00C218F3" w:rsidP="00275B27">
            <w:pPr>
              <w:rPr>
                <w:b/>
                <w:sz w:val="28"/>
                <w:szCs w:val="28"/>
              </w:rPr>
            </w:pPr>
            <w:bookmarkStart w:id="1" w:name="sub_103"/>
            <w:r w:rsidRPr="00C5260B">
              <w:rPr>
                <w:rStyle w:val="a4"/>
                <w:b w:val="0"/>
                <w:bCs/>
                <w:color w:val="auto"/>
                <w:sz w:val="28"/>
                <w:szCs w:val="28"/>
              </w:rPr>
              <w:t>Цель Программы</w:t>
            </w:r>
            <w:bookmarkEnd w:id="1"/>
          </w:p>
        </w:tc>
        <w:tc>
          <w:tcPr>
            <w:tcW w:w="5670" w:type="dxa"/>
            <w:shd w:val="clear" w:color="auto" w:fill="auto"/>
          </w:tcPr>
          <w:p w:rsidR="00C218F3" w:rsidRPr="00C5260B" w:rsidRDefault="00C218F3" w:rsidP="0075154F">
            <w:pPr>
              <w:jc w:val="both"/>
              <w:rPr>
                <w:sz w:val="28"/>
                <w:szCs w:val="28"/>
              </w:rPr>
            </w:pPr>
            <w:r w:rsidRPr="00C5260B">
              <w:rPr>
                <w:sz w:val="28"/>
                <w:szCs w:val="28"/>
              </w:rPr>
              <w:t>Повышение эффективности управления земельными ресурсами города Барнаула</w:t>
            </w:r>
          </w:p>
        </w:tc>
      </w:tr>
      <w:tr w:rsidR="00C5260B" w:rsidRPr="00C5260B" w:rsidTr="00C218F3">
        <w:tc>
          <w:tcPr>
            <w:tcW w:w="3686" w:type="dxa"/>
            <w:shd w:val="clear" w:color="auto" w:fill="auto"/>
          </w:tcPr>
          <w:p w:rsidR="00C218F3" w:rsidRPr="00C5260B" w:rsidRDefault="00C218F3" w:rsidP="00275B27">
            <w:pPr>
              <w:rPr>
                <w:rStyle w:val="a4"/>
                <w:b w:val="0"/>
                <w:bCs/>
                <w:color w:val="auto"/>
                <w:sz w:val="28"/>
                <w:szCs w:val="28"/>
              </w:rPr>
            </w:pPr>
            <w:r w:rsidRPr="00C5260B">
              <w:rPr>
                <w:rStyle w:val="a4"/>
                <w:b w:val="0"/>
                <w:bCs/>
                <w:color w:val="auto"/>
                <w:sz w:val="28"/>
                <w:szCs w:val="28"/>
              </w:rPr>
              <w:t>Задачи Программы</w:t>
            </w:r>
          </w:p>
        </w:tc>
        <w:tc>
          <w:tcPr>
            <w:tcW w:w="5670" w:type="dxa"/>
            <w:shd w:val="clear" w:color="auto" w:fill="auto"/>
          </w:tcPr>
          <w:p w:rsidR="00C218F3" w:rsidRPr="00C5260B" w:rsidRDefault="00C218F3" w:rsidP="0075154F">
            <w:pPr>
              <w:jc w:val="both"/>
              <w:rPr>
                <w:sz w:val="28"/>
                <w:szCs w:val="28"/>
              </w:rPr>
            </w:pPr>
            <w:r w:rsidRPr="00C5260B">
              <w:rPr>
                <w:sz w:val="28"/>
                <w:szCs w:val="28"/>
              </w:rPr>
              <w:t>Совершенствование системы управления земельными ресурсами города;</w:t>
            </w:r>
          </w:p>
          <w:p w:rsidR="00C218F3" w:rsidRPr="00C5260B" w:rsidRDefault="00C218F3" w:rsidP="0075154F">
            <w:pPr>
              <w:jc w:val="both"/>
              <w:rPr>
                <w:sz w:val="28"/>
                <w:szCs w:val="28"/>
              </w:rPr>
            </w:pPr>
            <w:r w:rsidRPr="00C5260B">
              <w:rPr>
                <w:sz w:val="28"/>
                <w:szCs w:val="28"/>
              </w:rPr>
              <w:t>обеспечение поступлений в бюджет города средств от использования земельных участков</w:t>
            </w:r>
          </w:p>
        </w:tc>
      </w:tr>
      <w:tr w:rsidR="00C5260B" w:rsidRPr="00C5260B" w:rsidTr="00C218F3">
        <w:tc>
          <w:tcPr>
            <w:tcW w:w="3686" w:type="dxa"/>
            <w:shd w:val="clear" w:color="auto" w:fill="auto"/>
          </w:tcPr>
          <w:p w:rsidR="00C218F3" w:rsidRPr="00C5260B" w:rsidRDefault="007D4B52" w:rsidP="007D4B52">
            <w:pPr>
              <w:rPr>
                <w:rStyle w:val="a4"/>
                <w:b w:val="0"/>
                <w:bCs/>
                <w:color w:val="auto"/>
                <w:sz w:val="28"/>
                <w:szCs w:val="28"/>
              </w:rPr>
            </w:pPr>
            <w:r w:rsidRPr="00C5260B">
              <w:rPr>
                <w:rStyle w:val="a4"/>
                <w:b w:val="0"/>
                <w:bCs/>
                <w:color w:val="auto"/>
                <w:sz w:val="28"/>
                <w:szCs w:val="28"/>
              </w:rPr>
              <w:t>И</w:t>
            </w:r>
            <w:r w:rsidR="00C218F3" w:rsidRPr="00C5260B">
              <w:rPr>
                <w:rStyle w:val="a4"/>
                <w:b w:val="0"/>
                <w:bCs/>
                <w:color w:val="auto"/>
                <w:sz w:val="28"/>
                <w:szCs w:val="28"/>
              </w:rPr>
              <w:t>ндикаторы Программы</w:t>
            </w:r>
          </w:p>
        </w:tc>
        <w:tc>
          <w:tcPr>
            <w:tcW w:w="5670" w:type="dxa"/>
            <w:shd w:val="clear" w:color="auto" w:fill="auto"/>
          </w:tcPr>
          <w:p w:rsidR="00C218F3" w:rsidRPr="00C5260B" w:rsidRDefault="00C218F3" w:rsidP="007515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>Количество земельных участков, зарегистрированных в муниципальную собственность, под муниципальными объектами;</w:t>
            </w:r>
          </w:p>
          <w:p w:rsidR="00C218F3" w:rsidRPr="00C5260B" w:rsidRDefault="00C218F3" w:rsidP="007515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сформированных </w:t>
            </w:r>
            <w:r w:rsidR="009F01A5" w:rsidRPr="00C5260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земельных участков и </w:t>
            </w: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>охранных зон объектов инженерной инфраструктуры;</w:t>
            </w:r>
          </w:p>
          <w:p w:rsidR="00C218F3" w:rsidRPr="00C5260B" w:rsidRDefault="00C218F3" w:rsidP="0075154F">
            <w:pPr>
              <w:jc w:val="both"/>
              <w:rPr>
                <w:bCs/>
                <w:sz w:val="28"/>
                <w:szCs w:val="28"/>
              </w:rPr>
            </w:pPr>
            <w:r w:rsidRPr="00C5260B">
              <w:rPr>
                <w:sz w:val="28"/>
                <w:szCs w:val="28"/>
              </w:rPr>
              <w:t xml:space="preserve">обеспеченность доходами </w:t>
            </w:r>
            <w:r w:rsidRPr="00C5260B">
              <w:rPr>
                <w:bCs/>
                <w:sz w:val="28"/>
                <w:szCs w:val="28"/>
              </w:rPr>
              <w:t>в виде арендной платы за земельные участки, находящиеся в муниципальной собственности (без учета средств от продажи права на заключение договоров аренды земельных участков), на душу населения</w:t>
            </w:r>
            <w:r w:rsidR="00275B27" w:rsidRPr="00C5260B">
              <w:rPr>
                <w:bCs/>
                <w:sz w:val="28"/>
                <w:szCs w:val="28"/>
              </w:rPr>
              <w:t>;</w:t>
            </w:r>
          </w:p>
          <w:p w:rsidR="00093168" w:rsidRPr="00C5260B" w:rsidRDefault="009E427E" w:rsidP="0075154F">
            <w:pPr>
              <w:jc w:val="both"/>
              <w:rPr>
                <w:rStyle w:val="a7"/>
                <w:color w:val="auto"/>
                <w:sz w:val="28"/>
                <w:szCs w:val="28"/>
                <w:u w:val="none"/>
              </w:rPr>
            </w:pPr>
            <w:hyperlink r:id="rId8" w:history="1">
              <w:r w:rsidR="00275B27" w:rsidRPr="00C5260B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количество сформированных и поставленных на государственный </w:t>
              </w:r>
              <w:r w:rsidR="00275B27" w:rsidRPr="00C5260B">
                <w:rPr>
                  <w:rStyle w:val="a7"/>
                  <w:color w:val="auto"/>
                  <w:sz w:val="28"/>
                  <w:szCs w:val="28"/>
                  <w:u w:val="none"/>
                </w:rPr>
                <w:lastRenderedPageBreak/>
                <w:t xml:space="preserve">кадастровый учет земельных участков в целях предоставления на торгах для </w:t>
              </w:r>
              <w:r w:rsidR="00FC43B6" w:rsidRPr="00C5260B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размещения </w:t>
              </w:r>
              <w:r w:rsidR="00275B27" w:rsidRPr="00C5260B">
                <w:rPr>
                  <w:rStyle w:val="a7"/>
                  <w:color w:val="auto"/>
                  <w:sz w:val="28"/>
                  <w:szCs w:val="28"/>
                  <w:u w:val="none"/>
                </w:rPr>
                <w:t>нестационарных объектов</w:t>
              </w:r>
            </w:hyperlink>
            <w:r w:rsidR="00CD3EF7" w:rsidRPr="00C5260B">
              <w:rPr>
                <w:rStyle w:val="a7"/>
                <w:color w:val="auto"/>
                <w:sz w:val="28"/>
                <w:szCs w:val="28"/>
                <w:u w:val="none"/>
              </w:rPr>
              <w:t>;</w:t>
            </w:r>
          </w:p>
          <w:p w:rsidR="009D5835" w:rsidRDefault="009D5835" w:rsidP="0075154F">
            <w:pPr>
              <w:jc w:val="both"/>
              <w:rPr>
                <w:sz w:val="28"/>
                <w:szCs w:val="28"/>
              </w:rPr>
            </w:pPr>
            <w:r w:rsidRPr="009D5835">
              <w:rPr>
                <w:sz w:val="28"/>
                <w:szCs w:val="28"/>
              </w:rPr>
              <w:t>количество отчетов об оценке;</w:t>
            </w:r>
          </w:p>
          <w:p w:rsidR="003523B5" w:rsidRPr="00C5260B" w:rsidRDefault="00CD3EF7" w:rsidP="009D5835">
            <w:pPr>
              <w:jc w:val="both"/>
              <w:rPr>
                <w:sz w:val="28"/>
                <w:szCs w:val="28"/>
              </w:rPr>
            </w:pPr>
            <w:r w:rsidRPr="00C5260B">
              <w:rPr>
                <w:rStyle w:val="a7"/>
                <w:color w:val="auto"/>
                <w:sz w:val="28"/>
                <w:szCs w:val="28"/>
                <w:u w:val="none"/>
              </w:rPr>
              <w:t xml:space="preserve">количество населенных пунктов, расположенных в границах городского округа – города Барнаула Алтайского края, сведения о границах которых внесены </w:t>
            </w:r>
            <w:r w:rsidR="00911263" w:rsidRPr="00C5260B">
              <w:rPr>
                <w:rStyle w:val="a7"/>
                <w:color w:val="auto"/>
                <w:sz w:val="28"/>
                <w:szCs w:val="28"/>
                <w:u w:val="none"/>
              </w:rPr>
              <w:t xml:space="preserve">          </w:t>
            </w:r>
            <w:r w:rsidRPr="00C5260B">
              <w:rPr>
                <w:rStyle w:val="a7"/>
                <w:color w:val="auto"/>
                <w:sz w:val="28"/>
                <w:szCs w:val="28"/>
                <w:u w:val="none"/>
              </w:rPr>
              <w:t>в Единый государственный реестр недвижимости</w:t>
            </w:r>
          </w:p>
        </w:tc>
      </w:tr>
      <w:tr w:rsidR="00C5260B" w:rsidRPr="00C5260B" w:rsidTr="00C218F3">
        <w:tc>
          <w:tcPr>
            <w:tcW w:w="3686" w:type="dxa"/>
            <w:shd w:val="clear" w:color="auto" w:fill="auto"/>
          </w:tcPr>
          <w:p w:rsidR="00C218F3" w:rsidRPr="00C5260B" w:rsidRDefault="00C218F3" w:rsidP="00275B27">
            <w:pPr>
              <w:rPr>
                <w:rStyle w:val="a4"/>
                <w:b w:val="0"/>
                <w:bCs/>
                <w:color w:val="auto"/>
                <w:sz w:val="28"/>
                <w:szCs w:val="28"/>
              </w:rPr>
            </w:pPr>
            <w:r w:rsidRPr="00C5260B">
              <w:rPr>
                <w:rStyle w:val="a4"/>
                <w:b w:val="0"/>
                <w:bCs/>
                <w:color w:val="auto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5670" w:type="dxa"/>
            <w:shd w:val="clear" w:color="auto" w:fill="auto"/>
          </w:tcPr>
          <w:p w:rsidR="00C218F3" w:rsidRPr="00C5260B" w:rsidRDefault="00C218F3" w:rsidP="007578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>2015-20</w:t>
            </w:r>
            <w:r w:rsidR="00093168" w:rsidRPr="00C52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78B8" w:rsidRPr="00C526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C5260B" w:rsidRPr="00C5260B" w:rsidTr="00C218F3">
        <w:tc>
          <w:tcPr>
            <w:tcW w:w="3686" w:type="dxa"/>
            <w:shd w:val="clear" w:color="auto" w:fill="auto"/>
          </w:tcPr>
          <w:p w:rsidR="00C218F3" w:rsidRPr="00C5260B" w:rsidRDefault="00C218F3" w:rsidP="00275B27">
            <w:pPr>
              <w:rPr>
                <w:rStyle w:val="a4"/>
                <w:b w:val="0"/>
                <w:bCs/>
                <w:color w:val="auto"/>
                <w:sz w:val="28"/>
                <w:szCs w:val="28"/>
              </w:rPr>
            </w:pPr>
            <w:r w:rsidRPr="00C5260B">
              <w:rPr>
                <w:rStyle w:val="a4"/>
                <w:b w:val="0"/>
                <w:bCs/>
                <w:color w:val="auto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5670" w:type="dxa"/>
            <w:shd w:val="clear" w:color="auto" w:fill="auto"/>
          </w:tcPr>
          <w:p w:rsidR="00C80590" w:rsidRPr="00C5260B" w:rsidRDefault="00AD1E9D" w:rsidP="00AD1E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F2FF9" w:rsidRPr="00C5260B">
              <w:rPr>
                <w:rFonts w:ascii="Times New Roman" w:hAnsi="Times New Roman" w:cs="Times New Roman"/>
                <w:sz w:val="28"/>
                <w:szCs w:val="28"/>
              </w:rPr>
              <w:t>бщий о</w:t>
            </w: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Программы </w:t>
            </w:r>
            <w:r w:rsidR="00C80590" w:rsidRPr="00C5260B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9858F6" w:rsidRPr="00C5260B">
              <w:rPr>
                <w:rFonts w:ascii="Times New Roman" w:hAnsi="Times New Roman"/>
                <w:sz w:val="28"/>
                <w:szCs w:val="28"/>
              </w:rPr>
              <w:t>291128,8</w:t>
            </w:r>
            <w:r w:rsidR="00C80590" w:rsidRPr="00C5260B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тыс.рублей, в том числе</w:t>
            </w:r>
            <w:r w:rsidR="00FF7B9E" w:rsidRPr="00C5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2FF9" w:rsidRPr="00C5260B">
              <w:rPr>
                <w:rFonts w:ascii="Times New Roman" w:hAnsi="Times New Roman" w:cs="Times New Roman"/>
                <w:sz w:val="28"/>
                <w:szCs w:val="28"/>
              </w:rPr>
              <w:t xml:space="preserve">по годам: </w:t>
            </w:r>
          </w:p>
          <w:p w:rsidR="00FF7B9E" w:rsidRPr="00C5260B" w:rsidRDefault="00FF7B9E" w:rsidP="00FF7B9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>2015 год – 20961,8 тыс.рублей;</w:t>
            </w:r>
          </w:p>
          <w:p w:rsidR="00FF7B9E" w:rsidRPr="00C5260B" w:rsidRDefault="00FF7B9E" w:rsidP="00FF7B9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>2016 год – 26369,1 тыс.рублей;</w:t>
            </w:r>
          </w:p>
          <w:p w:rsidR="00FF7B9E" w:rsidRPr="00C5260B" w:rsidRDefault="00FF7B9E" w:rsidP="00FF7B9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>2017 год – 20537,9 тыс.рублей;</w:t>
            </w:r>
          </w:p>
          <w:p w:rsidR="00FF7B9E" w:rsidRPr="00C5260B" w:rsidRDefault="00FF7B9E" w:rsidP="00FF7B9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>2018 год – 21100,7 тыс.рублей;</w:t>
            </w:r>
          </w:p>
          <w:p w:rsidR="00FF7B9E" w:rsidRPr="00C5260B" w:rsidRDefault="00FF7B9E" w:rsidP="00FF7B9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2F2FF9" w:rsidRPr="00C5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58F6" w:rsidRPr="00C5260B">
              <w:rPr>
                <w:rFonts w:ascii="Times New Roman" w:hAnsi="Times New Roman"/>
                <w:sz w:val="28"/>
                <w:szCs w:val="28"/>
              </w:rPr>
              <w:t>28032,4</w:t>
            </w:r>
            <w:r w:rsidR="002F2FF9" w:rsidRPr="00C5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>тыс.рублей;</w:t>
            </w:r>
          </w:p>
          <w:p w:rsidR="00FF7B9E" w:rsidRPr="00C5260B" w:rsidRDefault="00FF7B9E" w:rsidP="00FF7B9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 xml:space="preserve">2020 год – 37630,9 тыс.рублей; </w:t>
            </w:r>
          </w:p>
          <w:p w:rsidR="00FF7B9E" w:rsidRPr="00C5260B" w:rsidRDefault="00FF7B9E" w:rsidP="00FF7B9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>2021 год – 34186,5 тыс.рублей;</w:t>
            </w:r>
          </w:p>
          <w:p w:rsidR="00FF7B9E" w:rsidRPr="00C5260B" w:rsidRDefault="00FF7B9E" w:rsidP="00FF7B9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>2022 год – 34186,5 тыс.рублей;</w:t>
            </w:r>
          </w:p>
          <w:p w:rsidR="00FF7B9E" w:rsidRPr="00C5260B" w:rsidRDefault="00FF7B9E" w:rsidP="00FF7B9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>2023 год – 34061,5 тыс.рублей;</w:t>
            </w:r>
          </w:p>
          <w:p w:rsidR="00FF7B9E" w:rsidRPr="00C5260B" w:rsidRDefault="00FF7B9E" w:rsidP="00FF7B9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>2024 год – 34061,5</w:t>
            </w:r>
            <w:r w:rsidR="002F2FF9" w:rsidRPr="00C5260B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тыс.рублей,</w:t>
            </w:r>
          </w:p>
          <w:p w:rsidR="005453E2" w:rsidRPr="00C5260B" w:rsidRDefault="002F2FF9" w:rsidP="005453E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 w:rsidR="005453E2" w:rsidRPr="00C5260B">
              <w:rPr>
                <w:rFonts w:ascii="Times New Roman" w:hAnsi="Times New Roman" w:cs="Times New Roman"/>
                <w:sz w:val="28"/>
                <w:szCs w:val="28"/>
              </w:rPr>
              <w:t xml:space="preserve">за счет краевого бюджета: </w:t>
            </w:r>
          </w:p>
          <w:p w:rsidR="005453E2" w:rsidRDefault="005453E2" w:rsidP="005453E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>2019 год – 2676,8 тыс.рублей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2FF9" w:rsidRPr="00C5260B" w:rsidRDefault="00AD1E9D" w:rsidP="005453E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>за счет средств</w:t>
            </w:r>
            <w:r w:rsidR="002F2FF9" w:rsidRPr="00C5260B">
              <w:rPr>
                <w:rFonts w:ascii="Times New Roman" w:hAnsi="Times New Roman" w:cs="Times New Roman"/>
                <w:sz w:val="28"/>
                <w:szCs w:val="28"/>
              </w:rPr>
              <w:t xml:space="preserve"> бюджета города</w:t>
            </w:r>
            <w:r w:rsidR="00D46887" w:rsidRPr="00C5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58F6" w:rsidRPr="00C5260B">
              <w:rPr>
                <w:rFonts w:ascii="Times New Roman" w:hAnsi="Times New Roman"/>
                <w:sz w:val="28"/>
                <w:szCs w:val="28"/>
              </w:rPr>
              <w:t>288452</w:t>
            </w:r>
            <w:r w:rsidR="00D46887" w:rsidRPr="00C5260B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  <w:r w:rsidR="002F2FF9" w:rsidRPr="00C5260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F2FF9" w:rsidRPr="00C5260B" w:rsidRDefault="002F2FF9" w:rsidP="002F2FF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>2015 год – 20961,8 тыс.рублей;</w:t>
            </w:r>
          </w:p>
          <w:p w:rsidR="002F2FF9" w:rsidRPr="00C5260B" w:rsidRDefault="002F2FF9" w:rsidP="002F2FF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>2016 год – 26369,1 тыс.рублей;</w:t>
            </w:r>
          </w:p>
          <w:p w:rsidR="002F2FF9" w:rsidRPr="00C5260B" w:rsidRDefault="002F2FF9" w:rsidP="002F2FF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>2017 год – 20537,9 тыс.рублей;</w:t>
            </w:r>
          </w:p>
          <w:p w:rsidR="002F2FF9" w:rsidRPr="00C5260B" w:rsidRDefault="002F2FF9" w:rsidP="002F2FF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>2018 год – 21100,7 тыс.рублей;</w:t>
            </w:r>
          </w:p>
          <w:p w:rsidR="002F2FF9" w:rsidRPr="00C5260B" w:rsidRDefault="002F2FF9" w:rsidP="002F2FF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9858F6" w:rsidRPr="00C5260B">
              <w:rPr>
                <w:rFonts w:ascii="Times New Roman" w:hAnsi="Times New Roman" w:cs="Times New Roman"/>
                <w:sz w:val="28"/>
                <w:szCs w:val="28"/>
              </w:rPr>
              <w:t>25355,6</w:t>
            </w: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тыс.рублей;</w:t>
            </w:r>
          </w:p>
          <w:p w:rsidR="002F2FF9" w:rsidRPr="00C5260B" w:rsidRDefault="002F2FF9" w:rsidP="002F2FF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 xml:space="preserve">2020 год – 37630,9 тыс.рублей; </w:t>
            </w:r>
          </w:p>
          <w:p w:rsidR="002F2FF9" w:rsidRPr="00C5260B" w:rsidRDefault="002F2FF9" w:rsidP="002F2FF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>2021 год – 34186,5 тыс.рублей;</w:t>
            </w:r>
          </w:p>
          <w:p w:rsidR="002F2FF9" w:rsidRPr="00C5260B" w:rsidRDefault="002F2FF9" w:rsidP="002F2FF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>2022 год – 34186,5 тыс.рублей;</w:t>
            </w:r>
          </w:p>
          <w:p w:rsidR="002F2FF9" w:rsidRPr="00C5260B" w:rsidRDefault="002F2FF9" w:rsidP="002F2FF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>2023 год – 34061,5 тыс.рублей;</w:t>
            </w:r>
          </w:p>
          <w:p w:rsidR="00AD1E9D" w:rsidRPr="00C5260B" w:rsidRDefault="005453E2" w:rsidP="00AD1E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34061,5 тыс.рублей</w:t>
            </w:r>
            <w:r w:rsidR="00FF7B9E" w:rsidRPr="00C52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18F3" w:rsidRPr="00C5260B" w:rsidRDefault="00C218F3" w:rsidP="00C2257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 рамках Программы является расходным обязательством городского округа – города Барнаула Алтайского края.</w:t>
            </w:r>
          </w:p>
          <w:p w:rsidR="00C218F3" w:rsidRPr="00C5260B" w:rsidRDefault="00C218F3" w:rsidP="0075154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0B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подлежат ежегодному уточнению в соответствии с </w:t>
            </w:r>
            <w:r w:rsidRPr="00C52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решением о бюджете города на очередной финансовый год и на плановый период</w:t>
            </w:r>
          </w:p>
        </w:tc>
      </w:tr>
      <w:tr w:rsidR="00C218F3" w:rsidRPr="00C5260B" w:rsidTr="00C218F3">
        <w:tc>
          <w:tcPr>
            <w:tcW w:w="3686" w:type="dxa"/>
            <w:shd w:val="clear" w:color="auto" w:fill="auto"/>
          </w:tcPr>
          <w:p w:rsidR="00C218F3" w:rsidRPr="00C5260B" w:rsidRDefault="00C218F3" w:rsidP="00275B27">
            <w:pPr>
              <w:rPr>
                <w:rStyle w:val="a4"/>
                <w:b w:val="0"/>
                <w:bCs/>
                <w:color w:val="auto"/>
                <w:sz w:val="28"/>
                <w:szCs w:val="28"/>
              </w:rPr>
            </w:pPr>
            <w:r w:rsidRPr="00C5260B">
              <w:rPr>
                <w:rStyle w:val="a4"/>
                <w:b w:val="0"/>
                <w:bCs/>
                <w:color w:val="auto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670" w:type="dxa"/>
            <w:shd w:val="clear" w:color="auto" w:fill="auto"/>
          </w:tcPr>
          <w:p w:rsidR="00C218F3" w:rsidRPr="00C5260B" w:rsidRDefault="00C218F3" w:rsidP="0075154F">
            <w:pPr>
              <w:jc w:val="both"/>
              <w:rPr>
                <w:sz w:val="28"/>
                <w:szCs w:val="28"/>
              </w:rPr>
            </w:pPr>
            <w:r w:rsidRPr="00C5260B">
              <w:rPr>
                <w:sz w:val="28"/>
                <w:szCs w:val="28"/>
              </w:rPr>
              <w:t>Реализация Программы позволит:</w:t>
            </w:r>
          </w:p>
          <w:p w:rsidR="002438C7" w:rsidRPr="00C5260B" w:rsidRDefault="002438C7" w:rsidP="0075154F">
            <w:pPr>
              <w:jc w:val="both"/>
              <w:rPr>
                <w:sz w:val="28"/>
                <w:szCs w:val="28"/>
              </w:rPr>
            </w:pPr>
            <w:r w:rsidRPr="00C5260B">
              <w:rPr>
                <w:sz w:val="28"/>
                <w:szCs w:val="28"/>
              </w:rPr>
              <w:t xml:space="preserve">зарегистрировать в муниципальную собственность под муниципальными объектами  </w:t>
            </w:r>
            <w:r w:rsidR="00FE1826" w:rsidRPr="00C5260B">
              <w:rPr>
                <w:sz w:val="28"/>
                <w:szCs w:val="28"/>
              </w:rPr>
              <w:t>6</w:t>
            </w:r>
            <w:r w:rsidR="009B53E4" w:rsidRPr="00C5260B">
              <w:rPr>
                <w:sz w:val="28"/>
                <w:szCs w:val="28"/>
              </w:rPr>
              <w:t>99</w:t>
            </w:r>
            <w:r w:rsidRPr="00C5260B">
              <w:rPr>
                <w:sz w:val="28"/>
                <w:szCs w:val="28"/>
              </w:rPr>
              <w:t xml:space="preserve"> земельных участк</w:t>
            </w:r>
            <w:r w:rsidR="00EB0C77" w:rsidRPr="00C5260B">
              <w:rPr>
                <w:sz w:val="28"/>
                <w:szCs w:val="28"/>
              </w:rPr>
              <w:t>ов</w:t>
            </w:r>
            <w:r w:rsidRPr="00C5260B">
              <w:rPr>
                <w:sz w:val="28"/>
                <w:szCs w:val="28"/>
              </w:rPr>
              <w:t>;</w:t>
            </w:r>
          </w:p>
          <w:p w:rsidR="002438C7" w:rsidRPr="00C5260B" w:rsidRDefault="002438C7" w:rsidP="0075154F">
            <w:pPr>
              <w:jc w:val="both"/>
              <w:rPr>
                <w:sz w:val="28"/>
                <w:szCs w:val="28"/>
              </w:rPr>
            </w:pPr>
            <w:r w:rsidRPr="00C5260B">
              <w:rPr>
                <w:sz w:val="28"/>
                <w:szCs w:val="28"/>
              </w:rPr>
              <w:t xml:space="preserve">сформировать </w:t>
            </w:r>
            <w:r w:rsidR="00C85B8A" w:rsidRPr="00C5260B">
              <w:rPr>
                <w:sz w:val="28"/>
                <w:szCs w:val="28"/>
              </w:rPr>
              <w:t>5538</w:t>
            </w:r>
            <w:r w:rsidRPr="00C5260B">
              <w:rPr>
                <w:sz w:val="28"/>
                <w:szCs w:val="28"/>
              </w:rPr>
              <w:t xml:space="preserve"> земельн</w:t>
            </w:r>
            <w:r w:rsidR="00EB0C77" w:rsidRPr="00C5260B">
              <w:rPr>
                <w:sz w:val="28"/>
                <w:szCs w:val="28"/>
              </w:rPr>
              <w:t>ых</w:t>
            </w:r>
            <w:r w:rsidRPr="00C5260B">
              <w:rPr>
                <w:sz w:val="28"/>
                <w:szCs w:val="28"/>
              </w:rPr>
              <w:t xml:space="preserve"> участ</w:t>
            </w:r>
            <w:r w:rsidR="00EB0C77" w:rsidRPr="00C5260B">
              <w:rPr>
                <w:sz w:val="28"/>
                <w:szCs w:val="28"/>
              </w:rPr>
              <w:t>ков</w:t>
            </w:r>
            <w:r w:rsidRPr="00C5260B">
              <w:rPr>
                <w:sz w:val="28"/>
                <w:szCs w:val="28"/>
              </w:rPr>
              <w:t xml:space="preserve"> и охранны</w:t>
            </w:r>
            <w:r w:rsidR="00EB0C77" w:rsidRPr="00C5260B">
              <w:rPr>
                <w:sz w:val="28"/>
                <w:szCs w:val="28"/>
              </w:rPr>
              <w:t>х зон</w:t>
            </w:r>
            <w:r w:rsidRPr="00C5260B">
              <w:rPr>
                <w:sz w:val="28"/>
                <w:szCs w:val="28"/>
              </w:rPr>
              <w:t xml:space="preserve"> объектов инженерной инфраструктуры;</w:t>
            </w:r>
          </w:p>
          <w:p w:rsidR="002438C7" w:rsidRPr="00C5260B" w:rsidRDefault="002438C7" w:rsidP="0075154F">
            <w:pPr>
              <w:jc w:val="both"/>
              <w:rPr>
                <w:sz w:val="28"/>
                <w:szCs w:val="28"/>
              </w:rPr>
            </w:pPr>
            <w:r w:rsidRPr="00C5260B">
              <w:rPr>
                <w:sz w:val="28"/>
                <w:szCs w:val="28"/>
              </w:rPr>
              <w:t xml:space="preserve">обеспечить поступление в бюджет города доходов в виде арендной платы за земельные участки, находящиеся в муниципальной собственности (без учета средств от продажи права на заключение договоров аренды земельных участков), </w:t>
            </w:r>
            <w:r w:rsidR="00C4687A" w:rsidRPr="00C5260B">
              <w:rPr>
                <w:sz w:val="28"/>
                <w:szCs w:val="28"/>
              </w:rPr>
              <w:t>в размере</w:t>
            </w:r>
            <w:r w:rsidRPr="00C5260B">
              <w:rPr>
                <w:sz w:val="28"/>
                <w:szCs w:val="28"/>
              </w:rPr>
              <w:t xml:space="preserve"> </w:t>
            </w:r>
            <w:r w:rsidR="009B53E4" w:rsidRPr="00C5260B">
              <w:rPr>
                <w:sz w:val="28"/>
                <w:szCs w:val="28"/>
              </w:rPr>
              <w:t xml:space="preserve">105,8 </w:t>
            </w:r>
            <w:r w:rsidRPr="00C5260B">
              <w:rPr>
                <w:sz w:val="28"/>
                <w:szCs w:val="28"/>
              </w:rPr>
              <w:t>рубл</w:t>
            </w:r>
            <w:r w:rsidR="009B53E4" w:rsidRPr="00C5260B">
              <w:rPr>
                <w:sz w:val="28"/>
                <w:szCs w:val="28"/>
              </w:rPr>
              <w:t>ей</w:t>
            </w:r>
            <w:r w:rsidRPr="00C5260B">
              <w:rPr>
                <w:sz w:val="28"/>
                <w:szCs w:val="28"/>
              </w:rPr>
              <w:t xml:space="preserve"> на душу населения;</w:t>
            </w:r>
          </w:p>
          <w:p w:rsidR="002438C7" w:rsidRPr="00C5260B" w:rsidRDefault="00911263" w:rsidP="0075154F">
            <w:pPr>
              <w:jc w:val="both"/>
              <w:rPr>
                <w:sz w:val="28"/>
                <w:szCs w:val="28"/>
              </w:rPr>
            </w:pPr>
            <w:r w:rsidRPr="00C5260B">
              <w:rPr>
                <w:sz w:val="28"/>
                <w:szCs w:val="28"/>
              </w:rPr>
              <w:t xml:space="preserve">сформировать и </w:t>
            </w:r>
            <w:r w:rsidR="002438C7" w:rsidRPr="00C5260B">
              <w:rPr>
                <w:sz w:val="28"/>
                <w:szCs w:val="28"/>
              </w:rPr>
              <w:t xml:space="preserve">осуществить государственный кадастровый учет </w:t>
            </w:r>
            <w:r w:rsidRPr="00C5260B">
              <w:rPr>
                <w:sz w:val="28"/>
                <w:szCs w:val="28"/>
              </w:rPr>
              <w:t xml:space="preserve">              </w:t>
            </w:r>
            <w:r w:rsidR="009B53E4" w:rsidRPr="00C5260B">
              <w:rPr>
                <w:sz w:val="28"/>
                <w:szCs w:val="28"/>
              </w:rPr>
              <w:t>6</w:t>
            </w:r>
            <w:r w:rsidR="00E971E0" w:rsidRPr="00C5260B">
              <w:rPr>
                <w:sz w:val="28"/>
                <w:szCs w:val="28"/>
              </w:rPr>
              <w:t>2</w:t>
            </w:r>
            <w:r w:rsidR="002438C7" w:rsidRPr="00C5260B">
              <w:rPr>
                <w:sz w:val="28"/>
                <w:szCs w:val="28"/>
              </w:rPr>
              <w:t xml:space="preserve"> земельных участков, государственная собственнос</w:t>
            </w:r>
            <w:r w:rsidR="00FC43B6" w:rsidRPr="00C5260B">
              <w:rPr>
                <w:sz w:val="28"/>
                <w:szCs w:val="28"/>
              </w:rPr>
              <w:t xml:space="preserve">ть на которые не разграничена, </w:t>
            </w:r>
            <w:r w:rsidRPr="00C5260B">
              <w:rPr>
                <w:sz w:val="28"/>
                <w:szCs w:val="28"/>
              </w:rPr>
              <w:t xml:space="preserve">  </w:t>
            </w:r>
            <w:r w:rsidR="002438C7" w:rsidRPr="00C5260B">
              <w:rPr>
                <w:sz w:val="28"/>
                <w:szCs w:val="28"/>
              </w:rPr>
              <w:t xml:space="preserve">с целью предоставления на торгах для </w:t>
            </w:r>
            <w:r w:rsidR="00FC43B6" w:rsidRPr="00C5260B">
              <w:rPr>
                <w:sz w:val="28"/>
                <w:szCs w:val="28"/>
              </w:rPr>
              <w:t xml:space="preserve">размещения </w:t>
            </w:r>
            <w:r w:rsidR="002438C7" w:rsidRPr="00C5260B">
              <w:rPr>
                <w:sz w:val="28"/>
                <w:szCs w:val="28"/>
              </w:rPr>
              <w:t>нестационарных объектов;</w:t>
            </w:r>
          </w:p>
          <w:p w:rsidR="009D5835" w:rsidRDefault="009D5835" w:rsidP="0075154F">
            <w:pPr>
              <w:jc w:val="both"/>
              <w:rPr>
                <w:sz w:val="28"/>
                <w:szCs w:val="28"/>
              </w:rPr>
            </w:pPr>
            <w:r w:rsidRPr="00C5260B">
              <w:rPr>
                <w:sz w:val="28"/>
                <w:szCs w:val="28"/>
              </w:rPr>
              <w:t>подготовить 108 отчетов об оценке</w:t>
            </w:r>
            <w:r>
              <w:rPr>
                <w:sz w:val="28"/>
                <w:szCs w:val="28"/>
              </w:rPr>
              <w:t>;</w:t>
            </w:r>
          </w:p>
          <w:p w:rsidR="00EB4299" w:rsidRPr="00C5260B" w:rsidRDefault="002438C7" w:rsidP="009D5835">
            <w:pPr>
              <w:jc w:val="both"/>
              <w:rPr>
                <w:sz w:val="28"/>
                <w:szCs w:val="28"/>
              </w:rPr>
            </w:pPr>
            <w:r w:rsidRPr="00C5260B">
              <w:rPr>
                <w:sz w:val="28"/>
                <w:szCs w:val="28"/>
              </w:rPr>
              <w:t xml:space="preserve">внести в Единый государственный реестр недвижимости сведения о границах </w:t>
            </w:r>
            <w:r w:rsidR="00911263" w:rsidRPr="00C5260B">
              <w:rPr>
                <w:sz w:val="28"/>
                <w:szCs w:val="28"/>
              </w:rPr>
              <w:t xml:space="preserve">             </w:t>
            </w:r>
            <w:r w:rsidR="006E7BE3" w:rsidRPr="00C5260B">
              <w:rPr>
                <w:sz w:val="28"/>
                <w:szCs w:val="28"/>
              </w:rPr>
              <w:t>22</w:t>
            </w:r>
            <w:r w:rsidRPr="00C5260B">
              <w:rPr>
                <w:sz w:val="28"/>
                <w:szCs w:val="28"/>
              </w:rPr>
              <w:t xml:space="preserve"> населенных пунктов, расположенных </w:t>
            </w:r>
            <w:r w:rsidR="00911263" w:rsidRPr="00C5260B">
              <w:rPr>
                <w:sz w:val="28"/>
                <w:szCs w:val="28"/>
              </w:rPr>
              <w:t xml:space="preserve">        </w:t>
            </w:r>
            <w:r w:rsidRPr="00C5260B">
              <w:rPr>
                <w:sz w:val="28"/>
                <w:szCs w:val="28"/>
              </w:rPr>
              <w:t>в границах городского округа – города Барнаула Алтайского края</w:t>
            </w:r>
          </w:p>
        </w:tc>
      </w:tr>
    </w:tbl>
    <w:p w:rsidR="00C218F3" w:rsidRPr="00C5260B" w:rsidRDefault="00C218F3" w:rsidP="005C115A"/>
    <w:sectPr w:rsidR="00C218F3" w:rsidRPr="00C5260B" w:rsidSect="00E36D06">
      <w:headerReference w:type="even" r:id="rId9"/>
      <w:head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D06" w:rsidRDefault="00E36D06" w:rsidP="00E36D06">
      <w:r>
        <w:separator/>
      </w:r>
    </w:p>
  </w:endnote>
  <w:endnote w:type="continuationSeparator" w:id="0">
    <w:p w:rsidR="00E36D06" w:rsidRDefault="00E36D06" w:rsidP="00E3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D06" w:rsidRDefault="00E36D06" w:rsidP="00E36D06">
      <w:r>
        <w:separator/>
      </w:r>
    </w:p>
  </w:footnote>
  <w:footnote w:type="continuationSeparator" w:id="0">
    <w:p w:rsidR="00E36D06" w:rsidRDefault="00E36D06" w:rsidP="00E36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D06" w:rsidRPr="00E36D06" w:rsidRDefault="00E36D06" w:rsidP="00E36D06">
    <w:pPr>
      <w:pStyle w:val="a8"/>
      <w:jc w:val="right"/>
      <w:rPr>
        <w:sz w:val="28"/>
        <w:szCs w:val="28"/>
      </w:rPr>
    </w:pPr>
    <w:r w:rsidRPr="00E36D06"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D06" w:rsidRPr="00E36D06" w:rsidRDefault="00E36D06" w:rsidP="00E36D06">
    <w:pPr>
      <w:pStyle w:val="a8"/>
      <w:jc w:val="right"/>
      <w:rPr>
        <w:sz w:val="28"/>
        <w:szCs w:val="28"/>
      </w:rPr>
    </w:pPr>
    <w:r w:rsidRPr="00E36D06">
      <w:rPr>
        <w:sz w:val="28"/>
        <w:szCs w:val="28"/>
      </w:rPr>
      <w:t>3</w:t>
    </w:r>
  </w:p>
  <w:p w:rsidR="00E36D06" w:rsidRDefault="00E36D06" w:rsidP="00E36D06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F3"/>
    <w:rsid w:val="0001148D"/>
    <w:rsid w:val="00016076"/>
    <w:rsid w:val="00054448"/>
    <w:rsid w:val="00062680"/>
    <w:rsid w:val="00093168"/>
    <w:rsid w:val="000B1DB4"/>
    <w:rsid w:val="000E699F"/>
    <w:rsid w:val="0014593F"/>
    <w:rsid w:val="00153871"/>
    <w:rsid w:val="00194EF0"/>
    <w:rsid w:val="001D68F5"/>
    <w:rsid w:val="001E2F2F"/>
    <w:rsid w:val="0020712E"/>
    <w:rsid w:val="002438C7"/>
    <w:rsid w:val="00275B27"/>
    <w:rsid w:val="00283481"/>
    <w:rsid w:val="002971AE"/>
    <w:rsid w:val="002B01AF"/>
    <w:rsid w:val="002F2FF9"/>
    <w:rsid w:val="003053BA"/>
    <w:rsid w:val="00316A10"/>
    <w:rsid w:val="00323BAB"/>
    <w:rsid w:val="00341948"/>
    <w:rsid w:val="003523B5"/>
    <w:rsid w:val="003525C0"/>
    <w:rsid w:val="00354286"/>
    <w:rsid w:val="0035650E"/>
    <w:rsid w:val="00385D52"/>
    <w:rsid w:val="004B6CED"/>
    <w:rsid w:val="004E3D67"/>
    <w:rsid w:val="005453E2"/>
    <w:rsid w:val="00590D15"/>
    <w:rsid w:val="005C115A"/>
    <w:rsid w:val="005C2B50"/>
    <w:rsid w:val="00634803"/>
    <w:rsid w:val="006927F4"/>
    <w:rsid w:val="006B49A7"/>
    <w:rsid w:val="006E7BE3"/>
    <w:rsid w:val="00746C09"/>
    <w:rsid w:val="00750A1B"/>
    <w:rsid w:val="0075154F"/>
    <w:rsid w:val="00752330"/>
    <w:rsid w:val="007578B8"/>
    <w:rsid w:val="007D4B52"/>
    <w:rsid w:val="007F5364"/>
    <w:rsid w:val="00820D9E"/>
    <w:rsid w:val="0082293E"/>
    <w:rsid w:val="008E7459"/>
    <w:rsid w:val="00911263"/>
    <w:rsid w:val="00914337"/>
    <w:rsid w:val="009858F6"/>
    <w:rsid w:val="009B53E4"/>
    <w:rsid w:val="009C3523"/>
    <w:rsid w:val="009D5835"/>
    <w:rsid w:val="009D713E"/>
    <w:rsid w:val="009E352E"/>
    <w:rsid w:val="009E427E"/>
    <w:rsid w:val="009F01A5"/>
    <w:rsid w:val="00A03395"/>
    <w:rsid w:val="00A6496E"/>
    <w:rsid w:val="00AD1E9D"/>
    <w:rsid w:val="00AE365C"/>
    <w:rsid w:val="00AF2A95"/>
    <w:rsid w:val="00B162B7"/>
    <w:rsid w:val="00B871F5"/>
    <w:rsid w:val="00BE6823"/>
    <w:rsid w:val="00C218F3"/>
    <w:rsid w:val="00C2257D"/>
    <w:rsid w:val="00C4494B"/>
    <w:rsid w:val="00C4687A"/>
    <w:rsid w:val="00C5260B"/>
    <w:rsid w:val="00C80590"/>
    <w:rsid w:val="00C82D54"/>
    <w:rsid w:val="00C85B8A"/>
    <w:rsid w:val="00C86F13"/>
    <w:rsid w:val="00C94C4F"/>
    <w:rsid w:val="00CD3EF7"/>
    <w:rsid w:val="00D032FF"/>
    <w:rsid w:val="00D36D2C"/>
    <w:rsid w:val="00D46887"/>
    <w:rsid w:val="00D900A1"/>
    <w:rsid w:val="00D930B3"/>
    <w:rsid w:val="00DA2AD3"/>
    <w:rsid w:val="00DD4460"/>
    <w:rsid w:val="00E36D06"/>
    <w:rsid w:val="00E512E9"/>
    <w:rsid w:val="00E971E0"/>
    <w:rsid w:val="00EA64B3"/>
    <w:rsid w:val="00EB0C77"/>
    <w:rsid w:val="00EB4299"/>
    <w:rsid w:val="00EF746C"/>
    <w:rsid w:val="00F0267F"/>
    <w:rsid w:val="00F22037"/>
    <w:rsid w:val="00F81DA0"/>
    <w:rsid w:val="00FC43B6"/>
    <w:rsid w:val="00FE1826"/>
    <w:rsid w:val="00FF58FA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218F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4">
    <w:name w:val="Цветовое выделение"/>
    <w:uiPriority w:val="99"/>
    <w:rsid w:val="00C218F3"/>
    <w:rPr>
      <w:b/>
      <w:bCs w:val="0"/>
      <w:color w:val="26282F"/>
    </w:rPr>
  </w:style>
  <w:style w:type="paragraph" w:customStyle="1" w:styleId="ConsPlusCell">
    <w:name w:val="ConsPlusCell"/>
    <w:rsid w:val="00C218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6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C0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275B2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36D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6D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36D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6D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218F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4">
    <w:name w:val="Цветовое выделение"/>
    <w:uiPriority w:val="99"/>
    <w:rsid w:val="00C218F3"/>
    <w:rPr>
      <w:b/>
      <w:bCs w:val="0"/>
      <w:color w:val="26282F"/>
    </w:rPr>
  </w:style>
  <w:style w:type="paragraph" w:customStyle="1" w:styleId="ConsPlusCell">
    <w:name w:val="ConsPlusCell"/>
    <w:rsid w:val="00C218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6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C0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275B2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36D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6D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36D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6D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.barnaul-adm.ru/ser/mp/18/indicator/10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E73A2-9F72-4D6C-A9BA-DAD47664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Григорьевна Макарчук</dc:creator>
  <cp:lastModifiedBy>Плотникова Ольга Владимировна</cp:lastModifiedBy>
  <cp:revision>16</cp:revision>
  <cp:lastPrinted>2019-09-24T09:02:00Z</cp:lastPrinted>
  <dcterms:created xsi:type="dcterms:W3CDTF">2019-09-24T04:49:00Z</dcterms:created>
  <dcterms:modified xsi:type="dcterms:W3CDTF">2020-02-03T08:20:00Z</dcterms:modified>
</cp:coreProperties>
</file>