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18B" w:rsidRPr="00AE118B" w:rsidRDefault="00AE118B" w:rsidP="005A7835">
      <w:pPr>
        <w:ind w:left="5245"/>
        <w:jc w:val="both"/>
        <w:rPr>
          <w:rFonts w:eastAsia="Calibri"/>
          <w:sz w:val="28"/>
          <w:szCs w:val="28"/>
          <w:lang w:eastAsia="en-US"/>
        </w:rPr>
      </w:pPr>
      <w:r w:rsidRPr="00AE118B">
        <w:rPr>
          <w:rFonts w:eastAsia="Calibri"/>
          <w:sz w:val="28"/>
          <w:szCs w:val="28"/>
          <w:lang w:eastAsia="en-US"/>
        </w:rPr>
        <w:t>Приложение 1</w:t>
      </w:r>
    </w:p>
    <w:p w:rsidR="00AE118B" w:rsidRPr="00AE118B" w:rsidRDefault="00AE118B" w:rsidP="005A7835">
      <w:pPr>
        <w:ind w:left="5245"/>
        <w:jc w:val="both"/>
        <w:rPr>
          <w:rFonts w:eastAsia="Calibri"/>
          <w:sz w:val="28"/>
          <w:szCs w:val="28"/>
          <w:lang w:eastAsia="en-US"/>
        </w:rPr>
      </w:pPr>
      <w:r w:rsidRPr="00AE118B">
        <w:rPr>
          <w:rFonts w:eastAsia="Calibri"/>
          <w:sz w:val="28"/>
          <w:szCs w:val="28"/>
          <w:lang w:eastAsia="en-US"/>
        </w:rPr>
        <w:t>к постановлению</w:t>
      </w:r>
    </w:p>
    <w:p w:rsidR="00AE118B" w:rsidRPr="00AE118B" w:rsidRDefault="00AE118B" w:rsidP="005A7835">
      <w:pPr>
        <w:ind w:left="5245"/>
        <w:jc w:val="both"/>
        <w:rPr>
          <w:rFonts w:eastAsia="Calibri"/>
          <w:sz w:val="28"/>
          <w:szCs w:val="28"/>
          <w:lang w:eastAsia="en-US"/>
        </w:rPr>
      </w:pPr>
      <w:r w:rsidRPr="00AE118B">
        <w:rPr>
          <w:rFonts w:eastAsia="Calibri"/>
          <w:sz w:val="28"/>
          <w:szCs w:val="28"/>
          <w:lang w:eastAsia="en-US"/>
        </w:rPr>
        <w:t>администрации города</w:t>
      </w:r>
    </w:p>
    <w:p w:rsidR="00AE118B" w:rsidRPr="00AE118B" w:rsidRDefault="00AE118B" w:rsidP="005A7835">
      <w:pPr>
        <w:ind w:left="5245"/>
        <w:jc w:val="both"/>
        <w:rPr>
          <w:rFonts w:eastAsia="Calibri"/>
          <w:sz w:val="28"/>
          <w:szCs w:val="28"/>
          <w:lang w:eastAsia="en-US"/>
        </w:rPr>
      </w:pPr>
      <w:r w:rsidRPr="00AE118B">
        <w:rPr>
          <w:rFonts w:eastAsia="Calibri"/>
          <w:sz w:val="28"/>
          <w:szCs w:val="28"/>
          <w:lang w:eastAsia="en-US"/>
        </w:rPr>
        <w:t xml:space="preserve">от </w:t>
      </w:r>
      <w:r w:rsidRPr="00AE118B">
        <w:rPr>
          <w:rFonts w:eastAsia="Calibri"/>
          <w:sz w:val="28"/>
          <w:szCs w:val="22"/>
          <w:lang w:eastAsia="en-US"/>
        </w:rPr>
        <w:t>__________20</w:t>
      </w:r>
      <w:r>
        <w:rPr>
          <w:rFonts w:eastAsia="Calibri"/>
          <w:sz w:val="28"/>
          <w:szCs w:val="22"/>
          <w:lang w:eastAsia="en-US"/>
        </w:rPr>
        <w:t>2</w:t>
      </w:r>
      <w:r w:rsidR="00D14240">
        <w:rPr>
          <w:rFonts w:eastAsia="Calibri"/>
          <w:sz w:val="28"/>
          <w:szCs w:val="22"/>
          <w:lang w:eastAsia="en-US"/>
        </w:rPr>
        <w:t>1</w:t>
      </w:r>
      <w:r w:rsidRPr="00AE118B">
        <w:rPr>
          <w:rFonts w:eastAsia="Calibri"/>
          <w:sz w:val="28"/>
          <w:szCs w:val="22"/>
          <w:lang w:eastAsia="en-US"/>
        </w:rPr>
        <w:t xml:space="preserve"> №_____</w:t>
      </w:r>
      <w:r w:rsidR="002262BB">
        <w:rPr>
          <w:rFonts w:eastAsia="Calibri"/>
          <w:sz w:val="28"/>
          <w:szCs w:val="22"/>
          <w:lang w:eastAsia="en-US"/>
        </w:rPr>
        <w:t>__</w:t>
      </w:r>
    </w:p>
    <w:p w:rsidR="00AE118B" w:rsidRPr="00AE118B" w:rsidRDefault="00AE118B" w:rsidP="005A7835">
      <w:pPr>
        <w:jc w:val="center"/>
        <w:rPr>
          <w:rFonts w:eastAsia="Calibri"/>
          <w:sz w:val="28"/>
          <w:szCs w:val="28"/>
          <w:lang w:eastAsia="en-US"/>
        </w:rPr>
      </w:pPr>
    </w:p>
    <w:p w:rsidR="00693386" w:rsidRPr="00693386" w:rsidRDefault="00693386" w:rsidP="005A7835">
      <w:pPr>
        <w:jc w:val="center"/>
        <w:rPr>
          <w:rFonts w:eastAsia="Calibri"/>
          <w:sz w:val="28"/>
          <w:szCs w:val="28"/>
          <w:lang w:eastAsia="en-US"/>
        </w:rPr>
      </w:pPr>
      <w:r w:rsidRPr="00693386">
        <w:rPr>
          <w:rFonts w:eastAsia="Calibri"/>
          <w:sz w:val="28"/>
          <w:szCs w:val="28"/>
          <w:lang w:eastAsia="en-US"/>
        </w:rPr>
        <w:t>ПАСПОРТ</w:t>
      </w:r>
    </w:p>
    <w:p w:rsidR="00693386" w:rsidRPr="00693386" w:rsidRDefault="00693386" w:rsidP="005A7835">
      <w:pPr>
        <w:jc w:val="center"/>
        <w:rPr>
          <w:rFonts w:eastAsia="Calibri"/>
          <w:sz w:val="28"/>
          <w:szCs w:val="28"/>
          <w:lang w:eastAsia="en-US"/>
        </w:rPr>
      </w:pPr>
      <w:r w:rsidRPr="00693386">
        <w:rPr>
          <w:rFonts w:eastAsia="Calibri"/>
          <w:sz w:val="28"/>
          <w:szCs w:val="28"/>
          <w:lang w:eastAsia="en-US"/>
        </w:rPr>
        <w:t>муниципальной программы</w:t>
      </w:r>
    </w:p>
    <w:p w:rsidR="00693386" w:rsidRPr="00693386" w:rsidRDefault="00693386" w:rsidP="005A7835">
      <w:pPr>
        <w:jc w:val="center"/>
        <w:rPr>
          <w:rFonts w:eastAsia="Calibri"/>
          <w:sz w:val="28"/>
          <w:szCs w:val="28"/>
          <w:lang w:eastAsia="en-US"/>
        </w:rPr>
      </w:pPr>
      <w:r w:rsidRPr="00693386">
        <w:rPr>
          <w:rFonts w:eastAsia="Calibri"/>
          <w:sz w:val="28"/>
          <w:szCs w:val="28"/>
          <w:lang w:eastAsia="en-US"/>
        </w:rPr>
        <w:t>«Развитие предпринимательства в городе Барнауле на 2015-2024 годы»</w:t>
      </w:r>
    </w:p>
    <w:p w:rsidR="00693386" w:rsidRPr="00693386" w:rsidRDefault="00693386" w:rsidP="005A7835">
      <w:pPr>
        <w:jc w:val="center"/>
        <w:rPr>
          <w:rFonts w:eastAsia="Calibri"/>
          <w:sz w:val="28"/>
          <w:szCs w:val="28"/>
          <w:u w:val="single"/>
          <w:lang w:eastAsia="en-US"/>
        </w:rPr>
      </w:pPr>
      <w:r w:rsidRPr="00693386">
        <w:rPr>
          <w:rFonts w:eastAsia="Calibri"/>
          <w:sz w:val="28"/>
          <w:szCs w:val="28"/>
          <w:lang w:val="en-US" w:eastAsia="en-US"/>
        </w:rPr>
        <w:t>(</w:t>
      </w:r>
      <w:r w:rsidRPr="00693386">
        <w:rPr>
          <w:rFonts w:eastAsia="Calibri"/>
          <w:sz w:val="28"/>
          <w:szCs w:val="28"/>
          <w:lang w:eastAsia="en-US"/>
        </w:rPr>
        <w:t>далее – Программа)</w:t>
      </w:r>
    </w:p>
    <w:p w:rsidR="00693386" w:rsidRPr="00693386" w:rsidRDefault="00693386" w:rsidP="005A7835">
      <w:pPr>
        <w:jc w:val="center"/>
        <w:rPr>
          <w:rFonts w:eastAsia="Calibri"/>
          <w:sz w:val="28"/>
          <w:szCs w:val="28"/>
          <w:u w:val="single"/>
          <w:lang w:eastAsia="en-US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662"/>
      </w:tblGrid>
      <w:tr w:rsidR="00343A92" w:rsidRPr="00693386" w:rsidTr="00E34A2B">
        <w:tc>
          <w:tcPr>
            <w:tcW w:w="2694" w:type="dxa"/>
          </w:tcPr>
          <w:p w:rsidR="00343A92" w:rsidRDefault="00343A92" w:rsidP="005A78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6662" w:type="dxa"/>
          </w:tcPr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>комитет по развитию предпринимательства, потребительскому рынку и вопросам труда администрации города Барнаула (далее – КРППРиВТ)</w:t>
            </w:r>
          </w:p>
        </w:tc>
      </w:tr>
      <w:tr w:rsidR="00343A92" w:rsidRPr="00693386" w:rsidTr="00E34A2B">
        <w:tc>
          <w:tcPr>
            <w:tcW w:w="2694" w:type="dxa"/>
          </w:tcPr>
          <w:p w:rsidR="00343A92" w:rsidRDefault="00343A92" w:rsidP="005A78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Соисполнители Программы</w:t>
            </w:r>
          </w:p>
        </w:tc>
        <w:tc>
          <w:tcPr>
            <w:tcW w:w="6662" w:type="dxa"/>
          </w:tcPr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43A92" w:rsidRPr="00693386" w:rsidTr="00E34A2B">
        <w:tc>
          <w:tcPr>
            <w:tcW w:w="2694" w:type="dxa"/>
          </w:tcPr>
          <w:p w:rsidR="00343A92" w:rsidRDefault="00343A92" w:rsidP="005A78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Участники Программы</w:t>
            </w:r>
          </w:p>
        </w:tc>
        <w:tc>
          <w:tcPr>
            <w:tcW w:w="6662" w:type="dxa"/>
          </w:tcPr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 xml:space="preserve">комитет экономического развития и инвестиционной деятельности администрации города </w:t>
            </w:r>
            <w:r w:rsidR="005A7835" w:rsidRPr="00693386">
              <w:rPr>
                <w:rFonts w:eastAsia="Calibri"/>
                <w:sz w:val="28"/>
                <w:szCs w:val="28"/>
                <w:lang w:eastAsia="en-US"/>
              </w:rPr>
              <w:t xml:space="preserve">Барнаула </w:t>
            </w:r>
            <w:r w:rsidR="00E34A2B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5A7835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693386">
              <w:rPr>
                <w:rFonts w:eastAsia="Calibri"/>
                <w:sz w:val="28"/>
                <w:szCs w:val="28"/>
                <w:lang w:eastAsia="en-US"/>
              </w:rPr>
              <w:t>далее – КЭРиИД);</w:t>
            </w:r>
          </w:p>
          <w:p w:rsidR="00343A92" w:rsidRPr="00693386" w:rsidRDefault="00343A92" w:rsidP="000D323B">
            <w:pPr>
              <w:ind w:lef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>отдел по развитию туризма администрации города Барнаула (далее – ОРТ);</w:t>
            </w:r>
          </w:p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 xml:space="preserve">комитет информационной политики администрации города Барнаула (далее </w:t>
            </w:r>
            <w:r w:rsidR="005A7835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693386">
              <w:rPr>
                <w:rFonts w:eastAsia="Calibri"/>
                <w:sz w:val="28"/>
                <w:szCs w:val="28"/>
                <w:lang w:eastAsia="en-US"/>
              </w:rPr>
              <w:t xml:space="preserve"> КИП);</w:t>
            </w:r>
          </w:p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 xml:space="preserve">комитет по строительству, архитектуре и развитию города Барнаула (далее </w:t>
            </w:r>
            <w:r w:rsidR="005A7835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693386">
              <w:rPr>
                <w:rFonts w:eastAsia="Calibri"/>
                <w:sz w:val="28"/>
                <w:szCs w:val="28"/>
                <w:lang w:eastAsia="en-US"/>
              </w:rPr>
              <w:t xml:space="preserve"> КСАиРГ);</w:t>
            </w:r>
          </w:p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 xml:space="preserve">комитет по земельным ресурсам и землеустройству города Барнаула (далее </w:t>
            </w:r>
            <w:r w:rsidR="005A7835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693386">
              <w:rPr>
                <w:rFonts w:eastAsia="Calibri"/>
                <w:sz w:val="28"/>
                <w:szCs w:val="28"/>
                <w:lang w:eastAsia="en-US"/>
              </w:rPr>
              <w:t xml:space="preserve"> КЗРиЗ);</w:t>
            </w:r>
          </w:p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 xml:space="preserve">комитет по управлению муниципальной собственностью города Барнаула (далее </w:t>
            </w:r>
            <w:r w:rsidR="005A7835"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 w:rsidRPr="00693386">
              <w:rPr>
                <w:rFonts w:eastAsia="Calibri"/>
                <w:sz w:val="28"/>
                <w:szCs w:val="28"/>
                <w:lang w:eastAsia="en-US"/>
              </w:rPr>
              <w:t>КУМС);</w:t>
            </w:r>
          </w:p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 xml:space="preserve">комитет по энергоресурсам и газификации города Барнаула (далее </w:t>
            </w:r>
            <w:r w:rsidR="005A7835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693386">
              <w:rPr>
                <w:rFonts w:eastAsia="Calibri"/>
                <w:sz w:val="28"/>
                <w:szCs w:val="28"/>
                <w:lang w:eastAsia="en-US"/>
              </w:rPr>
              <w:t xml:space="preserve"> КЭиГ);</w:t>
            </w:r>
          </w:p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>комитет жилищно-коммунального хозяйства города Барнаула (</w:t>
            </w:r>
            <w:r w:rsidR="005A7835" w:rsidRPr="00693386">
              <w:rPr>
                <w:rFonts w:eastAsia="Calibri"/>
                <w:sz w:val="28"/>
                <w:szCs w:val="28"/>
                <w:lang w:eastAsia="en-US"/>
              </w:rPr>
              <w:t xml:space="preserve">далее </w:t>
            </w:r>
            <w:r w:rsidR="005A7835"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 w:rsidRPr="00693386">
              <w:rPr>
                <w:rFonts w:eastAsia="Calibri"/>
                <w:sz w:val="28"/>
                <w:szCs w:val="28"/>
                <w:lang w:eastAsia="en-US"/>
              </w:rPr>
              <w:t>КЖКХ);</w:t>
            </w:r>
          </w:p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 xml:space="preserve">комитет по дорожному хозяйству, благоустройству, транспорту и связи города Барнаула (далее </w:t>
            </w:r>
            <w:r w:rsidR="005A7835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693386">
              <w:rPr>
                <w:rFonts w:eastAsia="Calibri"/>
                <w:sz w:val="28"/>
                <w:szCs w:val="28"/>
                <w:lang w:eastAsia="en-US"/>
              </w:rPr>
              <w:t xml:space="preserve"> КДХБТиС);</w:t>
            </w:r>
          </w:p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 xml:space="preserve">комитет по делам молодежи администрации города Барнаула (далее </w:t>
            </w:r>
            <w:r w:rsidR="005A7835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693386">
              <w:rPr>
                <w:rFonts w:eastAsia="Calibri"/>
                <w:sz w:val="28"/>
                <w:szCs w:val="28"/>
                <w:lang w:eastAsia="en-US"/>
              </w:rPr>
              <w:t xml:space="preserve"> КДМ);</w:t>
            </w:r>
          </w:p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 xml:space="preserve">комитет по образованию города Барнаула (далее </w:t>
            </w:r>
            <w:r w:rsidR="005A7835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693386">
              <w:rPr>
                <w:rFonts w:eastAsia="Calibri"/>
                <w:sz w:val="28"/>
                <w:szCs w:val="28"/>
                <w:lang w:eastAsia="en-US"/>
              </w:rPr>
              <w:t xml:space="preserve"> КО);</w:t>
            </w:r>
          </w:p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 xml:space="preserve">комитет по </w:t>
            </w:r>
            <w:r w:rsidR="005A7835">
              <w:rPr>
                <w:rFonts w:eastAsia="Calibri"/>
                <w:sz w:val="28"/>
                <w:szCs w:val="28"/>
                <w:lang w:eastAsia="en-US"/>
              </w:rPr>
              <w:t>культуре города Барнаула (далее –</w:t>
            </w:r>
            <w:r w:rsidRPr="00693386">
              <w:rPr>
                <w:rFonts w:eastAsia="Calibri"/>
                <w:sz w:val="28"/>
                <w:szCs w:val="28"/>
                <w:lang w:eastAsia="en-US"/>
              </w:rPr>
              <w:t xml:space="preserve"> КК)</w:t>
            </w:r>
          </w:p>
        </w:tc>
      </w:tr>
      <w:tr w:rsidR="00343A92" w:rsidRPr="00693386" w:rsidTr="00E34A2B">
        <w:tc>
          <w:tcPr>
            <w:tcW w:w="2694" w:type="dxa"/>
          </w:tcPr>
          <w:p w:rsidR="00343A92" w:rsidRDefault="00343A92" w:rsidP="005A78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Подпрограммы Программы</w:t>
            </w:r>
          </w:p>
        </w:tc>
        <w:tc>
          <w:tcPr>
            <w:tcW w:w="6662" w:type="dxa"/>
          </w:tcPr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43A92" w:rsidRPr="00693386" w:rsidTr="00E34A2B">
        <w:tc>
          <w:tcPr>
            <w:tcW w:w="2694" w:type="dxa"/>
            <w:tcBorders>
              <w:bottom w:val="single" w:sz="4" w:space="0" w:color="auto"/>
            </w:tcBorders>
          </w:tcPr>
          <w:p w:rsidR="00343A92" w:rsidRDefault="00B270D6" w:rsidP="005A78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Программно-целевые </w:t>
            </w:r>
            <w:r w:rsidR="005A783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инструменты 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43A92" w:rsidRPr="00693386" w:rsidTr="00E34A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92" w:rsidRDefault="00343A92" w:rsidP="005A78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>Создание благоприятных условий для развития предпринимательства в городе Барнауле</w:t>
            </w:r>
          </w:p>
        </w:tc>
      </w:tr>
      <w:tr w:rsidR="00343A92" w:rsidRPr="00693386" w:rsidTr="00E34A2B">
        <w:tc>
          <w:tcPr>
            <w:tcW w:w="2694" w:type="dxa"/>
            <w:tcBorders>
              <w:top w:val="single" w:sz="4" w:space="0" w:color="auto"/>
            </w:tcBorders>
          </w:tcPr>
          <w:p w:rsidR="00343A92" w:rsidRDefault="00343A92" w:rsidP="005A78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>Использование эффективных инструментов финансовой, информационной, консультационной и имущественной поддержки, ориентированных на субъекты малого и среднего пре</w:t>
            </w:r>
            <w:r w:rsidR="004D348D">
              <w:rPr>
                <w:rFonts w:eastAsia="Calibri"/>
                <w:sz w:val="28"/>
                <w:szCs w:val="28"/>
                <w:lang w:eastAsia="en-US"/>
              </w:rPr>
              <w:t xml:space="preserve">дпринимательства (далее – СМСП) </w:t>
            </w:r>
            <w:r w:rsidR="004D348D" w:rsidRPr="004D348D">
              <w:rPr>
                <w:rFonts w:eastAsia="Calibri"/>
                <w:sz w:val="28"/>
                <w:szCs w:val="28"/>
                <w:lang w:eastAsia="en-US"/>
              </w:rPr>
              <w:t xml:space="preserve">и </w:t>
            </w:r>
            <w:r w:rsidR="004D348D" w:rsidRPr="00AE7EBA">
              <w:rPr>
                <w:rFonts w:eastAsia="Calibri"/>
                <w:sz w:val="28"/>
                <w:szCs w:val="28"/>
                <w:lang w:eastAsia="en-US"/>
              </w:rPr>
              <w:t>самозанятых граждан,</w:t>
            </w:r>
            <w:r w:rsidR="004D348D" w:rsidRPr="004D348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93386">
              <w:rPr>
                <w:rFonts w:eastAsia="Calibri"/>
                <w:sz w:val="28"/>
                <w:szCs w:val="28"/>
                <w:lang w:eastAsia="en-US"/>
              </w:rPr>
              <w:t>внедряющие инновации, реализующие инвестиционные и социальные проекты;</w:t>
            </w:r>
          </w:p>
          <w:p w:rsidR="00343A92" w:rsidRPr="00693386" w:rsidRDefault="00343A92" w:rsidP="005A7835">
            <w:pPr>
              <w:tabs>
                <w:tab w:val="left" w:pos="960"/>
              </w:tabs>
              <w:ind w:left="-79" w:right="33"/>
              <w:jc w:val="both"/>
              <w:rPr>
                <w:sz w:val="28"/>
                <w:szCs w:val="28"/>
              </w:rPr>
            </w:pPr>
            <w:r w:rsidRPr="00693386">
              <w:rPr>
                <w:sz w:val="28"/>
                <w:szCs w:val="28"/>
              </w:rPr>
              <w:t>создание условий для обеспечения жителей города доступными услугами предприятий потребительского рынка (далее – ППР);</w:t>
            </w:r>
          </w:p>
          <w:p w:rsidR="00343A92" w:rsidRPr="00693386" w:rsidRDefault="00343A92" w:rsidP="005A7835">
            <w:pPr>
              <w:tabs>
                <w:tab w:val="left" w:pos="960"/>
              </w:tabs>
              <w:ind w:left="-79" w:right="33"/>
              <w:jc w:val="both"/>
              <w:rPr>
                <w:sz w:val="28"/>
                <w:szCs w:val="28"/>
              </w:rPr>
            </w:pPr>
            <w:r w:rsidRPr="00693386">
              <w:rPr>
                <w:sz w:val="28"/>
                <w:szCs w:val="28"/>
              </w:rPr>
              <w:t>развитие кадрового потенциала и создание высокопроизводительных рабочих мест;</w:t>
            </w:r>
          </w:p>
          <w:p w:rsidR="00343A92" w:rsidRPr="00693386" w:rsidRDefault="00343A92" w:rsidP="005A7835">
            <w:pPr>
              <w:tabs>
                <w:tab w:val="left" w:pos="960"/>
              </w:tabs>
              <w:ind w:left="-79" w:right="33"/>
              <w:jc w:val="both"/>
              <w:rPr>
                <w:sz w:val="28"/>
                <w:szCs w:val="28"/>
              </w:rPr>
            </w:pPr>
            <w:r w:rsidRPr="00693386">
              <w:rPr>
                <w:sz w:val="28"/>
                <w:szCs w:val="28"/>
              </w:rPr>
              <w:t>привлечение инвестиционных ресурсов в город Барнаул;</w:t>
            </w:r>
          </w:p>
          <w:p w:rsidR="00343A92" w:rsidRPr="00693386" w:rsidRDefault="00343A92" w:rsidP="005A7835">
            <w:pPr>
              <w:tabs>
                <w:tab w:val="left" w:pos="960"/>
              </w:tabs>
              <w:ind w:left="-79" w:right="33"/>
              <w:jc w:val="both"/>
              <w:rPr>
                <w:sz w:val="28"/>
                <w:szCs w:val="28"/>
              </w:rPr>
            </w:pPr>
            <w:r w:rsidRPr="00693386">
              <w:rPr>
                <w:sz w:val="28"/>
                <w:szCs w:val="28"/>
              </w:rPr>
              <w:t>создание условий для устойчивого развития туризма в городе Барнауле</w:t>
            </w:r>
          </w:p>
        </w:tc>
      </w:tr>
      <w:tr w:rsidR="00343A92" w:rsidRPr="00693386" w:rsidTr="00E34A2B">
        <w:trPr>
          <w:trHeight w:val="70"/>
        </w:trPr>
        <w:tc>
          <w:tcPr>
            <w:tcW w:w="2694" w:type="dxa"/>
          </w:tcPr>
          <w:p w:rsidR="00343A92" w:rsidRDefault="00343A92" w:rsidP="005A78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Индикаторы Программы</w:t>
            </w:r>
          </w:p>
        </w:tc>
        <w:tc>
          <w:tcPr>
            <w:tcW w:w="6662" w:type="dxa"/>
          </w:tcPr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>Удельный вес поступлений в доходах бюджета города (за исключением акцизов) от СМСП;</w:t>
            </w:r>
          </w:p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>прирост количества объектов муниципального имущества, включенных в перечень муниципального имущества, предназначенного для оказания имущественной поддержки СМСП;</w:t>
            </w:r>
          </w:p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>количество СМСП, получивших поддержку в рамках реализации мероприятий Программы;</w:t>
            </w:r>
          </w:p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>численность занятых в сфере малого и среднего предпринимательства, включая индивидуальных предпринимателей;</w:t>
            </w:r>
          </w:p>
          <w:p w:rsidR="00343A92" w:rsidRPr="00693386" w:rsidRDefault="000326BF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0326BF">
              <w:rPr>
                <w:rFonts w:eastAsia="Calibri"/>
                <w:sz w:val="28"/>
                <w:szCs w:val="28"/>
                <w:lang w:eastAsia="en-US"/>
              </w:rPr>
              <w:t>борот розничной торговли крупных и средних организаций в расчете на душу населения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  <w:r w:rsidRPr="000326B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43A92" w:rsidRPr="00693386">
              <w:rPr>
                <w:rFonts w:eastAsia="Calibri"/>
                <w:sz w:val="28"/>
                <w:szCs w:val="28"/>
                <w:lang w:eastAsia="en-US"/>
              </w:rPr>
              <w:t xml:space="preserve">обеспеченность населения площадью </w:t>
            </w:r>
            <w:r w:rsidR="0016362E" w:rsidRPr="0016362E">
              <w:rPr>
                <w:rFonts w:eastAsia="Calibri"/>
                <w:sz w:val="28"/>
                <w:szCs w:val="28"/>
                <w:lang w:eastAsia="en-US"/>
              </w:rPr>
              <w:t xml:space="preserve">стационарных </w:t>
            </w:r>
            <w:r w:rsidR="00343A92" w:rsidRPr="00693386">
              <w:rPr>
                <w:rFonts w:eastAsia="Calibri"/>
                <w:sz w:val="28"/>
                <w:szCs w:val="28"/>
                <w:lang w:eastAsia="en-US"/>
              </w:rPr>
              <w:t>торговых объектов на 1000 человек населения;</w:t>
            </w:r>
          </w:p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693386">
              <w:rPr>
                <w:rFonts w:eastAsia="Calibri"/>
                <w:sz w:val="28"/>
                <w:szCs w:val="28"/>
                <w:lang w:eastAsia="en-US"/>
              </w:rPr>
              <w:t>беспеченность населения нестационарными торговыми объектами (торговыми павильонами и киосками) по продаже продовольствен</w:t>
            </w:r>
            <w:r>
              <w:rPr>
                <w:rFonts w:eastAsia="Calibri"/>
                <w:sz w:val="28"/>
                <w:szCs w:val="28"/>
                <w:lang w:eastAsia="en-US"/>
              </w:rPr>
              <w:t>ных товаров и сельскохозяйствен</w:t>
            </w:r>
            <w:r w:rsidRPr="00693386">
              <w:rPr>
                <w:rFonts w:eastAsia="Calibri"/>
                <w:sz w:val="28"/>
                <w:szCs w:val="28"/>
                <w:lang w:eastAsia="en-US"/>
              </w:rPr>
              <w:t>ной продукции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343A92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</w:t>
            </w:r>
            <w:r w:rsidRPr="00693386">
              <w:rPr>
                <w:rFonts w:eastAsia="Calibri"/>
                <w:sz w:val="28"/>
                <w:szCs w:val="28"/>
                <w:lang w:eastAsia="en-US"/>
              </w:rPr>
              <w:t>исло трудоустроенных граждан, с которыми легализованы трудовые отношения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8F662D" w:rsidRDefault="008F662D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F662D">
              <w:rPr>
                <w:rFonts w:eastAsia="Calibri"/>
                <w:sz w:val="28"/>
                <w:szCs w:val="28"/>
                <w:lang w:eastAsia="en-US"/>
              </w:rPr>
              <w:t>темп роста заработной платы работников средних предприятий к соответствующему пер</w:t>
            </w:r>
            <w:r>
              <w:rPr>
                <w:rFonts w:eastAsia="Calibri"/>
                <w:sz w:val="28"/>
                <w:szCs w:val="28"/>
                <w:lang w:eastAsia="en-US"/>
              </w:rPr>
              <w:t>иоду прошлого года</w:t>
            </w:r>
            <w:r w:rsidRPr="008F662D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lastRenderedPageBreak/>
              <w:t>количество положительно решенных администрацией города вопросов по заявкам инвесторов;</w:t>
            </w:r>
          </w:p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>количество инвесторов из других территорий, привлеченных к реализации проектов в Барнауле при содействии администрации города;</w:t>
            </w:r>
          </w:p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>туристский поток в год;</w:t>
            </w:r>
          </w:p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>количество мест в коллективных средствах размещения (гостиницы, пансионаты, санаторно-курортные организации и другие)</w:t>
            </w:r>
          </w:p>
        </w:tc>
      </w:tr>
      <w:tr w:rsidR="00343A92" w:rsidRPr="00693386" w:rsidTr="00E34A2B">
        <w:tc>
          <w:tcPr>
            <w:tcW w:w="2694" w:type="dxa"/>
          </w:tcPr>
          <w:p w:rsidR="00343A92" w:rsidRDefault="00343A92" w:rsidP="005A78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Сроки и этапы реализации Программы</w:t>
            </w:r>
          </w:p>
        </w:tc>
        <w:tc>
          <w:tcPr>
            <w:tcW w:w="6662" w:type="dxa"/>
          </w:tcPr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>2015-2024 годы</w:t>
            </w:r>
          </w:p>
        </w:tc>
      </w:tr>
      <w:tr w:rsidR="00343A92" w:rsidRPr="00693386" w:rsidTr="00E34A2B">
        <w:tc>
          <w:tcPr>
            <w:tcW w:w="2694" w:type="dxa"/>
          </w:tcPr>
          <w:p w:rsidR="00343A92" w:rsidRDefault="00343A92" w:rsidP="005A78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Объемы финансирования Программы</w:t>
            </w:r>
          </w:p>
        </w:tc>
        <w:tc>
          <w:tcPr>
            <w:tcW w:w="6662" w:type="dxa"/>
          </w:tcPr>
          <w:p w:rsidR="00E173CD" w:rsidRPr="00E173CD" w:rsidRDefault="00E173CD" w:rsidP="00E173CD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173CD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Программы составляет </w:t>
            </w:r>
          </w:p>
          <w:p w:rsidR="00E173CD" w:rsidRPr="00E173CD" w:rsidRDefault="00F92646" w:rsidP="00E173CD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86152</w:t>
            </w:r>
            <w:r w:rsidR="00EA7D68">
              <w:rPr>
                <w:rFonts w:eastAsia="Calibri"/>
                <w:sz w:val="28"/>
                <w:szCs w:val="28"/>
                <w:lang w:eastAsia="en-US"/>
              </w:rPr>
              <w:t>,7</w:t>
            </w:r>
            <w:r w:rsidR="00E173CD" w:rsidRPr="00E173CD">
              <w:rPr>
                <w:rFonts w:eastAsia="Calibri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E173CD" w:rsidRPr="00E173CD" w:rsidRDefault="00E173CD" w:rsidP="00E173CD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173CD">
              <w:rPr>
                <w:rFonts w:eastAsia="Calibri"/>
                <w:sz w:val="28"/>
                <w:szCs w:val="28"/>
                <w:lang w:eastAsia="en-US"/>
              </w:rPr>
              <w:t>из федерального бюджета – 7205,2 тыс. рублей, из них:</w:t>
            </w:r>
          </w:p>
          <w:p w:rsidR="00AE7EBA" w:rsidRPr="00AE7EBA" w:rsidRDefault="00AE7EBA" w:rsidP="00AE7EB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7EBA">
              <w:rPr>
                <w:rFonts w:eastAsia="Calibri"/>
                <w:sz w:val="28"/>
                <w:szCs w:val="28"/>
                <w:lang w:eastAsia="en-US"/>
              </w:rPr>
              <w:t>в 2015 году – 3937,2 тыс. рублей;</w:t>
            </w:r>
          </w:p>
          <w:p w:rsidR="00AE7EBA" w:rsidRPr="00AE7EBA" w:rsidRDefault="00AE7EBA" w:rsidP="00AE7EB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7EBA">
              <w:rPr>
                <w:rFonts w:eastAsia="Calibri"/>
                <w:sz w:val="28"/>
                <w:szCs w:val="28"/>
                <w:lang w:eastAsia="en-US"/>
              </w:rPr>
              <w:t>в 2016 году – 3268,0 тыс. рублей;</w:t>
            </w:r>
          </w:p>
          <w:p w:rsidR="00AE7EBA" w:rsidRPr="00AE7EBA" w:rsidRDefault="00AE7EBA" w:rsidP="00AE7EB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7EBA">
              <w:rPr>
                <w:rFonts w:eastAsia="Calibri"/>
                <w:sz w:val="28"/>
                <w:szCs w:val="28"/>
                <w:lang w:eastAsia="en-US"/>
              </w:rPr>
              <w:t>в 2017 году – 0,0 тыс. рублей;</w:t>
            </w:r>
          </w:p>
          <w:p w:rsidR="00AE7EBA" w:rsidRPr="00AE7EBA" w:rsidRDefault="00AE7EBA" w:rsidP="00AE7EB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7EBA">
              <w:rPr>
                <w:rFonts w:eastAsia="Calibri"/>
                <w:sz w:val="28"/>
                <w:szCs w:val="28"/>
                <w:lang w:eastAsia="en-US"/>
              </w:rPr>
              <w:t>в 2018 году – 0,0 тыс. рублей;</w:t>
            </w:r>
          </w:p>
          <w:p w:rsidR="00AE7EBA" w:rsidRPr="00AE7EBA" w:rsidRDefault="00AE7EBA" w:rsidP="00AE7EB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7EBA">
              <w:rPr>
                <w:rFonts w:eastAsia="Calibri"/>
                <w:sz w:val="28"/>
                <w:szCs w:val="28"/>
                <w:lang w:eastAsia="en-US"/>
              </w:rPr>
              <w:t>в 2019 году – 0,0 тыс. рублей;</w:t>
            </w:r>
          </w:p>
          <w:p w:rsidR="00AE7EBA" w:rsidRPr="00AE7EBA" w:rsidRDefault="00AE7EBA" w:rsidP="00AE7EB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7EBA">
              <w:rPr>
                <w:rFonts w:eastAsia="Calibri"/>
                <w:sz w:val="28"/>
                <w:szCs w:val="28"/>
                <w:lang w:eastAsia="en-US"/>
              </w:rPr>
              <w:t>в 2020 году – 0,0 тыс. рублей;</w:t>
            </w:r>
          </w:p>
          <w:p w:rsidR="00AE7EBA" w:rsidRPr="00AE7EBA" w:rsidRDefault="00AE7EBA" w:rsidP="00AE7EB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7EBA">
              <w:rPr>
                <w:rFonts w:eastAsia="Calibri"/>
                <w:sz w:val="28"/>
                <w:szCs w:val="28"/>
                <w:lang w:eastAsia="en-US"/>
              </w:rPr>
              <w:t>в 2021 году – 0,0 тыс. рублей;</w:t>
            </w:r>
          </w:p>
          <w:p w:rsidR="00AE7EBA" w:rsidRPr="00AE7EBA" w:rsidRDefault="00AE7EBA" w:rsidP="00AE7EB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7EBA">
              <w:rPr>
                <w:rFonts w:eastAsia="Calibri"/>
                <w:sz w:val="28"/>
                <w:szCs w:val="28"/>
                <w:lang w:eastAsia="en-US"/>
              </w:rPr>
              <w:t>в 2022 году – 0,0 тыс. рублей;</w:t>
            </w:r>
          </w:p>
          <w:p w:rsidR="00AE7EBA" w:rsidRPr="00AE7EBA" w:rsidRDefault="00AE7EBA" w:rsidP="00AE7EB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7EBA">
              <w:rPr>
                <w:rFonts w:eastAsia="Calibri"/>
                <w:sz w:val="28"/>
                <w:szCs w:val="28"/>
                <w:lang w:eastAsia="en-US"/>
              </w:rPr>
              <w:t>в 2023 году – 0,0 тыс. рублей;</w:t>
            </w:r>
          </w:p>
          <w:p w:rsidR="00AE7EBA" w:rsidRPr="00AE7EBA" w:rsidRDefault="00AE7EBA" w:rsidP="00AE7EB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7EBA">
              <w:rPr>
                <w:rFonts w:eastAsia="Calibri"/>
                <w:sz w:val="28"/>
                <w:szCs w:val="28"/>
                <w:lang w:eastAsia="en-US"/>
              </w:rPr>
              <w:t>в 2024 году – 0,0 тыс. рублей;</w:t>
            </w:r>
          </w:p>
          <w:p w:rsidR="00AE7EBA" w:rsidRPr="00AE7EBA" w:rsidRDefault="00AE7EBA" w:rsidP="00AE7EB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7EBA">
              <w:rPr>
                <w:rFonts w:eastAsia="Calibri"/>
                <w:sz w:val="28"/>
                <w:szCs w:val="28"/>
                <w:lang w:eastAsia="en-US"/>
              </w:rPr>
              <w:t>из краевого бюджета – 372,0 тыс. рублей, из них:</w:t>
            </w:r>
          </w:p>
          <w:p w:rsidR="00AE7EBA" w:rsidRPr="00AE7EBA" w:rsidRDefault="00AE7EBA" w:rsidP="00AE7EB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7EBA">
              <w:rPr>
                <w:rFonts w:eastAsia="Calibri"/>
                <w:sz w:val="28"/>
                <w:szCs w:val="28"/>
                <w:lang w:eastAsia="en-US"/>
              </w:rPr>
              <w:t>в 2015 году – 200,0 тыс. рублей;</w:t>
            </w:r>
          </w:p>
          <w:p w:rsidR="00AE7EBA" w:rsidRPr="00AE7EBA" w:rsidRDefault="00AE7EBA" w:rsidP="00AE7EB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7EBA">
              <w:rPr>
                <w:rFonts w:eastAsia="Calibri"/>
                <w:sz w:val="28"/>
                <w:szCs w:val="28"/>
                <w:lang w:eastAsia="en-US"/>
              </w:rPr>
              <w:t>в 2016 году – 172,0 тыс. рублей;</w:t>
            </w:r>
          </w:p>
          <w:p w:rsidR="00AE7EBA" w:rsidRPr="00AE7EBA" w:rsidRDefault="00AE7EBA" w:rsidP="00AE7EB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7EBA">
              <w:rPr>
                <w:rFonts w:eastAsia="Calibri"/>
                <w:sz w:val="28"/>
                <w:szCs w:val="28"/>
                <w:lang w:eastAsia="en-US"/>
              </w:rPr>
              <w:t>в 2017 году – 0,0 тыс. рублей;</w:t>
            </w:r>
          </w:p>
          <w:p w:rsidR="00AE7EBA" w:rsidRPr="00AE7EBA" w:rsidRDefault="00AE7EBA" w:rsidP="00AE7EB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7EBA">
              <w:rPr>
                <w:rFonts w:eastAsia="Calibri"/>
                <w:sz w:val="28"/>
                <w:szCs w:val="28"/>
                <w:lang w:eastAsia="en-US"/>
              </w:rPr>
              <w:t>в 2018 году – 0,0 тыс. рублей;</w:t>
            </w:r>
          </w:p>
          <w:p w:rsidR="00AE7EBA" w:rsidRPr="00AE7EBA" w:rsidRDefault="00AE7EBA" w:rsidP="00AE7EB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7EBA">
              <w:rPr>
                <w:rFonts w:eastAsia="Calibri"/>
                <w:sz w:val="28"/>
                <w:szCs w:val="28"/>
                <w:lang w:eastAsia="en-US"/>
              </w:rPr>
              <w:t>в 2019 году – 0,0 тыс. рублей;</w:t>
            </w:r>
          </w:p>
          <w:p w:rsidR="00AE7EBA" w:rsidRPr="00AE7EBA" w:rsidRDefault="00AE7EBA" w:rsidP="00AE7EB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7EBA">
              <w:rPr>
                <w:rFonts w:eastAsia="Calibri"/>
                <w:sz w:val="28"/>
                <w:szCs w:val="28"/>
                <w:lang w:eastAsia="en-US"/>
              </w:rPr>
              <w:t>в 2020 году – 0,0 тыс. рублей;</w:t>
            </w:r>
          </w:p>
          <w:p w:rsidR="00AE7EBA" w:rsidRPr="00AE7EBA" w:rsidRDefault="00AE7EBA" w:rsidP="00AE7EB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7EBA">
              <w:rPr>
                <w:rFonts w:eastAsia="Calibri"/>
                <w:sz w:val="28"/>
                <w:szCs w:val="28"/>
                <w:lang w:eastAsia="en-US"/>
              </w:rPr>
              <w:t>в 2021 году – 0,0 тыс. рублей;</w:t>
            </w:r>
          </w:p>
          <w:p w:rsidR="00AE7EBA" w:rsidRPr="00AE7EBA" w:rsidRDefault="00AE7EBA" w:rsidP="00AE7EB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7EBA">
              <w:rPr>
                <w:rFonts w:eastAsia="Calibri"/>
                <w:sz w:val="28"/>
                <w:szCs w:val="28"/>
                <w:lang w:eastAsia="en-US"/>
              </w:rPr>
              <w:t>в 2022 году – 0,0 тыс. рублей;</w:t>
            </w:r>
          </w:p>
          <w:p w:rsidR="00AE7EBA" w:rsidRPr="00AE7EBA" w:rsidRDefault="00AE7EBA" w:rsidP="00AE7EB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7EBA">
              <w:rPr>
                <w:rFonts w:eastAsia="Calibri"/>
                <w:sz w:val="28"/>
                <w:szCs w:val="28"/>
                <w:lang w:eastAsia="en-US"/>
              </w:rPr>
              <w:t>в 2023 году – 0,0 тыс. рублей;</w:t>
            </w:r>
          </w:p>
          <w:p w:rsidR="00AE7EBA" w:rsidRPr="00AE7EBA" w:rsidRDefault="00AE7EBA" w:rsidP="00AE7EB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E7EBA">
              <w:rPr>
                <w:rFonts w:eastAsia="Calibri"/>
                <w:sz w:val="28"/>
                <w:szCs w:val="28"/>
                <w:lang w:eastAsia="en-US"/>
              </w:rPr>
              <w:t>в 2024 году – 0,0 тыс. рублей;</w:t>
            </w:r>
          </w:p>
          <w:p w:rsidR="00E173CD" w:rsidRPr="00E173CD" w:rsidRDefault="00E173CD" w:rsidP="00E173CD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173CD">
              <w:rPr>
                <w:rFonts w:eastAsia="Calibri"/>
                <w:sz w:val="28"/>
                <w:szCs w:val="28"/>
                <w:lang w:eastAsia="en-US"/>
              </w:rPr>
              <w:t xml:space="preserve">из бюджета города – </w:t>
            </w:r>
            <w:r w:rsidR="002C603C">
              <w:rPr>
                <w:rFonts w:eastAsia="Calibri"/>
                <w:sz w:val="28"/>
                <w:szCs w:val="28"/>
                <w:lang w:eastAsia="en-US"/>
              </w:rPr>
              <w:t>78575,5</w:t>
            </w:r>
            <w:r w:rsidRPr="00E173CD">
              <w:rPr>
                <w:rFonts w:eastAsia="Calibri"/>
                <w:sz w:val="28"/>
                <w:szCs w:val="28"/>
                <w:lang w:eastAsia="en-US"/>
              </w:rPr>
              <w:t xml:space="preserve"> тыс. рублей, из них:</w:t>
            </w:r>
          </w:p>
          <w:p w:rsidR="00E173CD" w:rsidRPr="00E173CD" w:rsidRDefault="00E173CD" w:rsidP="00E173CD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173CD">
              <w:rPr>
                <w:rFonts w:eastAsia="Calibri"/>
                <w:sz w:val="28"/>
                <w:szCs w:val="28"/>
                <w:lang w:eastAsia="en-US"/>
              </w:rPr>
              <w:t>в 2015 году – 6898,7 тыс. рублей;</w:t>
            </w:r>
          </w:p>
          <w:p w:rsidR="00E173CD" w:rsidRPr="00E173CD" w:rsidRDefault="00E173CD" w:rsidP="00E173CD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173CD">
              <w:rPr>
                <w:rFonts w:eastAsia="Calibri"/>
                <w:sz w:val="28"/>
                <w:szCs w:val="28"/>
                <w:lang w:eastAsia="en-US"/>
              </w:rPr>
              <w:t>в 2016 году – 7061,5 тыс. рублей;</w:t>
            </w:r>
          </w:p>
          <w:p w:rsidR="00E173CD" w:rsidRPr="00E173CD" w:rsidRDefault="00E173CD" w:rsidP="00E173CD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173CD">
              <w:rPr>
                <w:rFonts w:eastAsia="Calibri"/>
                <w:sz w:val="28"/>
                <w:szCs w:val="28"/>
                <w:lang w:eastAsia="en-US"/>
              </w:rPr>
              <w:t>в 2017 году – 7631,2 тыс. рублей;</w:t>
            </w:r>
          </w:p>
          <w:p w:rsidR="00E173CD" w:rsidRPr="00E173CD" w:rsidRDefault="00E173CD" w:rsidP="00E173CD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173CD">
              <w:rPr>
                <w:rFonts w:eastAsia="Calibri"/>
                <w:sz w:val="28"/>
                <w:szCs w:val="28"/>
                <w:lang w:eastAsia="en-US"/>
              </w:rPr>
              <w:t>в 2018 году – 5299,0 тыс. рублей;</w:t>
            </w:r>
          </w:p>
          <w:p w:rsidR="00E173CD" w:rsidRPr="00E173CD" w:rsidRDefault="00E173CD" w:rsidP="00E173CD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173CD">
              <w:rPr>
                <w:rFonts w:eastAsia="Calibri"/>
                <w:sz w:val="28"/>
                <w:szCs w:val="28"/>
                <w:lang w:eastAsia="en-US"/>
              </w:rPr>
              <w:t>в 2019 году – 4633,1 тыс. рублей;</w:t>
            </w:r>
          </w:p>
          <w:p w:rsidR="00E173CD" w:rsidRPr="00E173CD" w:rsidRDefault="00E173CD" w:rsidP="00E173CD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173CD">
              <w:rPr>
                <w:rFonts w:eastAsia="Calibri"/>
                <w:sz w:val="28"/>
                <w:szCs w:val="28"/>
                <w:lang w:eastAsia="en-US"/>
              </w:rPr>
              <w:lastRenderedPageBreak/>
              <w:t>в 2020 году – 5157,5 тыс. рублей;</w:t>
            </w:r>
          </w:p>
          <w:p w:rsidR="00E173CD" w:rsidRPr="00E173CD" w:rsidRDefault="00E173CD" w:rsidP="00E173CD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173CD">
              <w:rPr>
                <w:rFonts w:eastAsia="Calibri"/>
                <w:sz w:val="28"/>
                <w:szCs w:val="28"/>
                <w:lang w:eastAsia="en-US"/>
              </w:rPr>
              <w:t xml:space="preserve">в 2021 году – </w:t>
            </w:r>
            <w:r w:rsidR="00EA7D68">
              <w:rPr>
                <w:rFonts w:eastAsia="Calibri"/>
                <w:sz w:val="28"/>
                <w:szCs w:val="28"/>
                <w:lang w:eastAsia="en-US"/>
              </w:rPr>
              <w:t>7036,7</w:t>
            </w:r>
            <w:r w:rsidRPr="00E173C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E173CD" w:rsidRPr="00E173CD" w:rsidRDefault="00E173CD" w:rsidP="00E173CD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173CD">
              <w:rPr>
                <w:rFonts w:eastAsia="Calibri"/>
                <w:sz w:val="28"/>
                <w:szCs w:val="28"/>
                <w:lang w:eastAsia="en-US"/>
              </w:rPr>
              <w:t xml:space="preserve">в 2022 году – </w:t>
            </w:r>
            <w:r w:rsidR="002C603C">
              <w:rPr>
                <w:rFonts w:eastAsia="Calibri"/>
                <w:sz w:val="28"/>
                <w:szCs w:val="28"/>
                <w:lang w:eastAsia="en-US"/>
              </w:rPr>
              <w:t>20612,1</w:t>
            </w:r>
            <w:r w:rsidRPr="00E173C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E173CD" w:rsidRPr="00E173CD" w:rsidRDefault="00E173CD" w:rsidP="00E173CD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173CD">
              <w:rPr>
                <w:rFonts w:eastAsia="Calibri"/>
                <w:sz w:val="28"/>
                <w:szCs w:val="28"/>
                <w:lang w:eastAsia="en-US"/>
              </w:rPr>
              <w:t xml:space="preserve">в 2023 году – </w:t>
            </w:r>
            <w:r w:rsidR="00EA7D68">
              <w:rPr>
                <w:rFonts w:eastAsia="Calibri"/>
                <w:sz w:val="28"/>
                <w:szCs w:val="28"/>
                <w:lang w:eastAsia="en-US"/>
              </w:rPr>
              <w:t>7061,0</w:t>
            </w:r>
            <w:r w:rsidRPr="00E173CD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E173CD" w:rsidRDefault="00E173CD" w:rsidP="00E173CD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173CD">
              <w:rPr>
                <w:rFonts w:eastAsia="Calibri"/>
                <w:sz w:val="28"/>
                <w:szCs w:val="28"/>
                <w:lang w:eastAsia="en-US"/>
              </w:rPr>
              <w:t xml:space="preserve">в 2024 году – </w:t>
            </w:r>
            <w:r w:rsidR="00EA7D68">
              <w:rPr>
                <w:rFonts w:eastAsia="Calibri"/>
                <w:sz w:val="28"/>
                <w:szCs w:val="28"/>
                <w:lang w:eastAsia="en-US"/>
              </w:rPr>
              <w:t>7184,7</w:t>
            </w:r>
            <w:r w:rsidRPr="00E173CD">
              <w:rPr>
                <w:rFonts w:eastAsia="Calibri"/>
                <w:sz w:val="28"/>
                <w:szCs w:val="28"/>
                <w:lang w:eastAsia="en-US"/>
              </w:rPr>
              <w:t xml:space="preserve"> тыс. рублей.</w:t>
            </w:r>
          </w:p>
          <w:p w:rsidR="00343A92" w:rsidRPr="00693386" w:rsidRDefault="00343A92" w:rsidP="00E173CD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 xml:space="preserve">Объемы финансирования подлежат ежегодному уточнению в соответствии с решением о бюджете города на очередной финансовый год и на плановый период. </w:t>
            </w:r>
          </w:p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>Объемы финансирования могут быть увеличены за счет привлечения субсидий из федерального и краевого бюджетов, выделяемых на финансирование мероприятий муниципальных программ развития малого и среднего предпринимательства.</w:t>
            </w:r>
          </w:p>
          <w:p w:rsidR="00343A92" w:rsidRPr="00693386" w:rsidRDefault="00343A9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3386">
              <w:rPr>
                <w:rFonts w:eastAsia="Calibri"/>
                <w:sz w:val="28"/>
                <w:szCs w:val="28"/>
                <w:lang w:eastAsia="en-US"/>
              </w:rPr>
              <w:t>Финансирование Программы является расходным обязательством городского округа – города Барнаула Алтайского края</w:t>
            </w:r>
          </w:p>
        </w:tc>
      </w:tr>
      <w:tr w:rsidR="00343A92" w:rsidRPr="00693386" w:rsidTr="00E34A2B">
        <w:trPr>
          <w:trHeight w:val="247"/>
        </w:trPr>
        <w:tc>
          <w:tcPr>
            <w:tcW w:w="2694" w:type="dxa"/>
          </w:tcPr>
          <w:p w:rsidR="00343A92" w:rsidRDefault="00343A92" w:rsidP="005A78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662" w:type="dxa"/>
          </w:tcPr>
          <w:p w:rsidR="004964FE" w:rsidRPr="004964FE" w:rsidRDefault="004964FE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64FE">
              <w:rPr>
                <w:rFonts w:eastAsia="Calibri"/>
                <w:sz w:val="28"/>
                <w:szCs w:val="28"/>
                <w:lang w:eastAsia="en-US"/>
              </w:rPr>
              <w:t>В результате реализации мероприятий Программы к 2024 году ожидается:</w:t>
            </w:r>
          </w:p>
          <w:p w:rsidR="004964FE" w:rsidRPr="004964FE" w:rsidRDefault="004964FE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64FE">
              <w:rPr>
                <w:rFonts w:eastAsia="Calibri"/>
                <w:sz w:val="28"/>
                <w:szCs w:val="28"/>
                <w:lang w:eastAsia="en-US"/>
              </w:rPr>
              <w:t xml:space="preserve">удельный вес поступлений в доходах бюджета города (за исключением акцизов) от СМСП составит не менее </w:t>
            </w:r>
            <w:r w:rsidR="002064ED">
              <w:rPr>
                <w:rFonts w:eastAsia="Calibri"/>
                <w:sz w:val="28"/>
                <w:szCs w:val="28"/>
                <w:lang w:eastAsia="en-US"/>
              </w:rPr>
              <w:t>49,1</w:t>
            </w:r>
            <w:r w:rsidRPr="004964FE">
              <w:rPr>
                <w:rFonts w:eastAsia="Calibri"/>
                <w:sz w:val="28"/>
                <w:szCs w:val="28"/>
                <w:lang w:eastAsia="en-US"/>
              </w:rPr>
              <w:t>%;</w:t>
            </w:r>
          </w:p>
          <w:p w:rsidR="004964FE" w:rsidRPr="004964FE" w:rsidRDefault="004964FE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64FE">
              <w:rPr>
                <w:rFonts w:eastAsia="Calibri"/>
                <w:sz w:val="28"/>
                <w:szCs w:val="28"/>
                <w:lang w:eastAsia="en-US"/>
              </w:rPr>
              <w:t>прирост количества объектов муниципального имущества, включенных в перечень муниципального имущества, предназначенного для оказания имущественной поддержки СМСП, составит не менее 3% в год;</w:t>
            </w:r>
          </w:p>
          <w:p w:rsidR="004964FE" w:rsidRPr="004964FE" w:rsidRDefault="004964FE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64FE">
              <w:rPr>
                <w:rFonts w:eastAsia="Calibri"/>
                <w:sz w:val="28"/>
                <w:szCs w:val="28"/>
                <w:lang w:eastAsia="en-US"/>
              </w:rPr>
              <w:t xml:space="preserve">количество СМСП, получивших поддержку в рамках реализации мероприятий Программы, составит </w:t>
            </w:r>
            <w:r w:rsidR="00E34A2B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4964FE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2064ED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BF5712">
              <w:rPr>
                <w:rFonts w:eastAsia="Calibri"/>
                <w:sz w:val="28"/>
                <w:szCs w:val="28"/>
                <w:lang w:eastAsia="en-US"/>
              </w:rPr>
              <w:t>55</w:t>
            </w:r>
            <w:r w:rsidRPr="004964FE">
              <w:rPr>
                <w:rFonts w:eastAsia="Calibri"/>
                <w:sz w:val="28"/>
                <w:szCs w:val="28"/>
                <w:lang w:eastAsia="en-US"/>
              </w:rPr>
              <w:t xml:space="preserve"> ед.;</w:t>
            </w:r>
          </w:p>
          <w:p w:rsidR="004964FE" w:rsidRPr="004964FE" w:rsidRDefault="004964FE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64FE">
              <w:rPr>
                <w:rFonts w:eastAsia="Calibri"/>
                <w:sz w:val="28"/>
                <w:szCs w:val="28"/>
                <w:lang w:eastAsia="en-US"/>
              </w:rPr>
              <w:t xml:space="preserve">численность занятых в сфере малого и среднего предпринимательства, включая индивидуальных предпринимателей, составит </w:t>
            </w:r>
            <w:r w:rsidR="008E4EBC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2064ED">
              <w:rPr>
                <w:rFonts w:eastAsia="Calibri"/>
                <w:sz w:val="28"/>
                <w:szCs w:val="28"/>
                <w:lang w:eastAsia="en-US"/>
              </w:rPr>
              <w:t xml:space="preserve">48583 </w:t>
            </w:r>
            <w:r w:rsidRPr="004964FE">
              <w:rPr>
                <w:rFonts w:eastAsia="Calibri"/>
                <w:sz w:val="28"/>
                <w:szCs w:val="28"/>
                <w:lang w:eastAsia="en-US"/>
              </w:rPr>
              <w:t>человек</w:t>
            </w:r>
            <w:r w:rsidR="00907EBC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4964FE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4964FE" w:rsidRPr="004964FE" w:rsidRDefault="00BF5712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BF5712">
              <w:rPr>
                <w:rFonts w:eastAsia="Calibri"/>
                <w:sz w:val="28"/>
                <w:szCs w:val="28"/>
                <w:lang w:eastAsia="en-US"/>
              </w:rPr>
              <w:t xml:space="preserve">борот розничной торговли крупных и средних организаций в расчете на душу населения </w:t>
            </w:r>
            <w:r w:rsidR="004964FE" w:rsidRPr="004964FE">
              <w:rPr>
                <w:rFonts w:eastAsia="Calibri"/>
                <w:sz w:val="28"/>
                <w:szCs w:val="28"/>
                <w:lang w:eastAsia="en-US"/>
              </w:rPr>
              <w:t xml:space="preserve">составит не менее </w:t>
            </w:r>
            <w:r>
              <w:rPr>
                <w:rFonts w:eastAsia="Calibri"/>
                <w:sz w:val="28"/>
                <w:szCs w:val="28"/>
                <w:lang w:eastAsia="en-US"/>
              </w:rPr>
              <w:t>191,5</w:t>
            </w:r>
            <w:r w:rsidR="004964FE" w:rsidRPr="004964FE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4964FE" w:rsidRPr="004964FE" w:rsidRDefault="004964FE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64FE">
              <w:rPr>
                <w:rFonts w:eastAsia="Calibri"/>
                <w:sz w:val="28"/>
                <w:szCs w:val="28"/>
                <w:lang w:eastAsia="en-US"/>
              </w:rPr>
              <w:t xml:space="preserve">обеспеченность населения площадью </w:t>
            </w:r>
            <w:r w:rsidR="0016362E" w:rsidRPr="0016362E">
              <w:rPr>
                <w:rFonts w:eastAsia="Calibri"/>
                <w:sz w:val="28"/>
                <w:szCs w:val="28"/>
                <w:lang w:eastAsia="en-US"/>
              </w:rPr>
              <w:t xml:space="preserve">стационарных </w:t>
            </w:r>
            <w:r w:rsidRPr="004964FE">
              <w:rPr>
                <w:rFonts w:eastAsia="Calibri"/>
                <w:sz w:val="28"/>
                <w:szCs w:val="28"/>
                <w:lang w:eastAsia="en-US"/>
              </w:rPr>
              <w:t>торговых объектов на 1000 человек населения составит не менее 1550</w:t>
            </w:r>
            <w:r w:rsidR="0016362E">
              <w:rPr>
                <w:rFonts w:eastAsia="Calibri"/>
                <w:sz w:val="28"/>
                <w:szCs w:val="28"/>
                <w:lang w:eastAsia="en-US"/>
              </w:rPr>
              <w:t>,0</w:t>
            </w:r>
            <w:r w:rsidRPr="004964FE">
              <w:rPr>
                <w:rFonts w:eastAsia="Calibri"/>
                <w:sz w:val="28"/>
                <w:szCs w:val="28"/>
                <w:lang w:eastAsia="en-US"/>
              </w:rPr>
              <w:t xml:space="preserve"> кв.м;</w:t>
            </w:r>
            <w:r w:rsidR="0016362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4964FE" w:rsidRPr="004964FE" w:rsidRDefault="004964FE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64FE">
              <w:rPr>
                <w:rFonts w:eastAsia="Calibri"/>
                <w:sz w:val="28"/>
                <w:szCs w:val="28"/>
                <w:lang w:eastAsia="en-US"/>
              </w:rPr>
              <w:t>обеспеченность населения нестационарными торговыми объектами (торговыми павильонами и киосками) по продаже продовольственных товаров и сельскохозяйственной продукции составит не менее 8,9 единиц на 10000 человек в год;</w:t>
            </w:r>
          </w:p>
          <w:p w:rsidR="004964FE" w:rsidRDefault="004964FE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64FE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число трудоустроенных граждан, с которыми легализованы трудовые отношения, составит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8E4EBC">
              <w:rPr>
                <w:rFonts w:eastAsia="Calibri"/>
                <w:sz w:val="28"/>
                <w:szCs w:val="28"/>
                <w:lang w:eastAsia="en-US"/>
              </w:rPr>
              <w:t>260</w:t>
            </w:r>
            <w:r w:rsidR="00BF5712">
              <w:rPr>
                <w:rFonts w:eastAsia="Calibri"/>
                <w:sz w:val="28"/>
                <w:szCs w:val="28"/>
                <w:lang w:eastAsia="en-US"/>
              </w:rPr>
              <w:t>38</w:t>
            </w:r>
            <w:r w:rsidRPr="004964FE">
              <w:rPr>
                <w:rFonts w:eastAsia="Calibri"/>
                <w:sz w:val="28"/>
                <w:szCs w:val="28"/>
                <w:lang w:eastAsia="en-US"/>
              </w:rPr>
              <w:t xml:space="preserve"> человек;</w:t>
            </w:r>
          </w:p>
          <w:p w:rsidR="008F662D" w:rsidRPr="004964FE" w:rsidRDefault="008F662D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F662D">
              <w:rPr>
                <w:rFonts w:eastAsia="Calibri"/>
                <w:sz w:val="28"/>
                <w:szCs w:val="28"/>
                <w:lang w:eastAsia="en-US"/>
              </w:rPr>
              <w:t>темп роста заработной платы работников средних предприятий к соответствующему периоду прошлого года не менее 1</w:t>
            </w:r>
            <w:r w:rsidR="008E4EBC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D22D92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8F662D">
              <w:rPr>
                <w:rFonts w:eastAsia="Calibri"/>
                <w:sz w:val="28"/>
                <w:szCs w:val="28"/>
                <w:lang w:eastAsia="en-US"/>
              </w:rPr>
              <w:t>%;</w:t>
            </w:r>
          </w:p>
          <w:p w:rsidR="004964FE" w:rsidRPr="004964FE" w:rsidRDefault="004964FE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64FE">
              <w:rPr>
                <w:rFonts w:eastAsia="Calibri"/>
                <w:sz w:val="28"/>
                <w:szCs w:val="28"/>
                <w:lang w:eastAsia="en-US"/>
              </w:rPr>
              <w:t>количество положительно решенных администрацией города вопросов по заявкам инвесторов составит</w:t>
            </w:r>
            <w:r w:rsidR="005A783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E34A2B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2262BB">
              <w:rPr>
                <w:rFonts w:eastAsia="Calibri"/>
                <w:sz w:val="28"/>
                <w:szCs w:val="28"/>
                <w:lang w:eastAsia="en-US"/>
              </w:rPr>
              <w:t>182 ед.;</w:t>
            </w:r>
          </w:p>
          <w:p w:rsidR="004964FE" w:rsidRPr="004964FE" w:rsidRDefault="004964FE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64FE">
              <w:rPr>
                <w:rFonts w:eastAsia="Calibri"/>
                <w:sz w:val="28"/>
                <w:szCs w:val="28"/>
                <w:lang w:eastAsia="en-US"/>
              </w:rPr>
              <w:t xml:space="preserve">количество инвесторов из других территорий, привлеченных к реализации проектов в Барнауле при содействии администрации города, увеличится до </w:t>
            </w:r>
            <w:r w:rsidR="00E34A2B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2262BB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Pr="004964FE">
              <w:rPr>
                <w:rFonts w:eastAsia="Calibri"/>
                <w:sz w:val="28"/>
                <w:szCs w:val="28"/>
                <w:lang w:eastAsia="en-US"/>
              </w:rPr>
              <w:t xml:space="preserve"> ед.;</w:t>
            </w:r>
          </w:p>
          <w:p w:rsidR="004964FE" w:rsidRPr="004964FE" w:rsidRDefault="004964FE" w:rsidP="005A7835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64FE">
              <w:rPr>
                <w:rFonts w:eastAsia="Calibri"/>
                <w:sz w:val="28"/>
                <w:szCs w:val="28"/>
                <w:lang w:eastAsia="en-US"/>
              </w:rPr>
              <w:t>туристский поток превысит 45</w:t>
            </w:r>
            <w:r w:rsidR="00DF4781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EA7F9C">
              <w:rPr>
                <w:rFonts w:eastAsia="Calibri"/>
                <w:sz w:val="28"/>
                <w:szCs w:val="28"/>
                <w:lang w:eastAsia="en-US"/>
              </w:rPr>
              <w:t>,0</w:t>
            </w:r>
            <w:r w:rsidRPr="004964FE">
              <w:rPr>
                <w:rFonts w:eastAsia="Calibri"/>
                <w:sz w:val="28"/>
                <w:szCs w:val="28"/>
                <w:lang w:eastAsia="en-US"/>
              </w:rPr>
              <w:t xml:space="preserve"> тыс. человек в год;</w:t>
            </w:r>
          </w:p>
          <w:p w:rsidR="00A65F8A" w:rsidRDefault="004964FE" w:rsidP="00A65F8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64FE">
              <w:rPr>
                <w:rFonts w:eastAsia="Calibri"/>
                <w:sz w:val="28"/>
                <w:szCs w:val="28"/>
                <w:lang w:eastAsia="en-US"/>
              </w:rPr>
              <w:t xml:space="preserve">количество мест в коллективных средствах размещения (гостиницы, пансионаты, санаторно-курортные организации и другие)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составит не </w:t>
            </w:r>
            <w:r w:rsidR="00A65F8A">
              <w:rPr>
                <w:rFonts w:eastAsia="Calibri"/>
                <w:sz w:val="28"/>
                <w:szCs w:val="28"/>
                <w:lang w:eastAsia="en-US"/>
              </w:rPr>
              <w:t>менее 49</w:t>
            </w:r>
            <w:r w:rsidR="00F56D81">
              <w:rPr>
                <w:rFonts w:eastAsia="Calibri"/>
                <w:sz w:val="28"/>
                <w:szCs w:val="28"/>
                <w:lang w:eastAsia="en-US"/>
              </w:rPr>
              <w:t>75</w:t>
            </w:r>
            <w:r w:rsidR="00A65F8A" w:rsidRPr="0096511C">
              <w:rPr>
                <w:rFonts w:eastAsia="Calibri"/>
                <w:sz w:val="28"/>
                <w:szCs w:val="28"/>
                <w:lang w:eastAsia="en-US"/>
              </w:rPr>
              <w:t xml:space="preserve"> мест</w:t>
            </w:r>
            <w:r w:rsidR="00A65F8A">
              <w:rPr>
                <w:rFonts w:eastAsia="Calibri"/>
                <w:sz w:val="28"/>
                <w:szCs w:val="28"/>
                <w:lang w:eastAsia="en-US"/>
              </w:rPr>
              <w:t>.*</w:t>
            </w:r>
          </w:p>
          <w:p w:rsidR="00A65F8A" w:rsidRDefault="00A65F8A" w:rsidP="00A65F8A">
            <w:pPr>
              <w:ind w:left="-79" w:right="33"/>
              <w:jc w:val="both"/>
              <w:rPr>
                <w:rFonts w:eastAsia="Calibri"/>
                <w:sz w:val="12"/>
                <w:szCs w:val="28"/>
                <w:lang w:eastAsia="en-US"/>
              </w:rPr>
            </w:pPr>
            <w:r w:rsidRPr="00B554A6">
              <w:rPr>
                <w:rFonts w:eastAsia="Calibri"/>
                <w:sz w:val="12"/>
                <w:szCs w:val="28"/>
                <w:lang w:eastAsia="en-US"/>
              </w:rPr>
              <w:t>____________</w:t>
            </w:r>
          </w:p>
          <w:p w:rsidR="00343A92" w:rsidRPr="00693386" w:rsidRDefault="00A65F8A" w:rsidP="00A65F8A">
            <w:pPr>
              <w:ind w:left="-79" w:right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83B08">
              <w:rPr>
                <w:rFonts w:eastAsiaTheme="minorHAnsi"/>
                <w:sz w:val="28"/>
                <w:szCs w:val="28"/>
                <w:lang w:eastAsia="en-US"/>
              </w:rPr>
              <w:t>* 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без учета мест в детских лагерях</w:t>
            </w:r>
          </w:p>
        </w:tc>
      </w:tr>
    </w:tbl>
    <w:p w:rsidR="00DB3F66" w:rsidRPr="00DB3F66" w:rsidRDefault="00DB3F66" w:rsidP="005A7835">
      <w:pPr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</w:p>
    <w:sectPr w:rsidR="00DB3F66" w:rsidRPr="00DB3F66" w:rsidSect="00AD704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C06" w:rsidRDefault="00420C06" w:rsidP="00AD704D">
      <w:r>
        <w:separator/>
      </w:r>
    </w:p>
  </w:endnote>
  <w:endnote w:type="continuationSeparator" w:id="0">
    <w:p w:rsidR="00420C06" w:rsidRDefault="00420C06" w:rsidP="00AD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C06" w:rsidRDefault="00420C06" w:rsidP="00AD704D">
      <w:r>
        <w:separator/>
      </w:r>
    </w:p>
  </w:footnote>
  <w:footnote w:type="continuationSeparator" w:id="0">
    <w:p w:rsidR="00420C06" w:rsidRDefault="00420C06" w:rsidP="00AD7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4326869"/>
      <w:docPartObj>
        <w:docPartGallery w:val="Page Numbers (Top of Page)"/>
        <w:docPartUnique/>
      </w:docPartObj>
    </w:sdtPr>
    <w:sdtEndPr/>
    <w:sdtContent>
      <w:p w:rsidR="00AD704D" w:rsidRDefault="00AD704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745">
          <w:rPr>
            <w:noProof/>
          </w:rPr>
          <w:t>4</w:t>
        </w:r>
        <w:r>
          <w:fldChar w:fldCharType="end"/>
        </w:r>
      </w:p>
    </w:sdtContent>
  </w:sdt>
  <w:p w:rsidR="00AD704D" w:rsidRDefault="00AD704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8EF"/>
    <w:rsid w:val="000326BF"/>
    <w:rsid w:val="000779AA"/>
    <w:rsid w:val="000D323B"/>
    <w:rsid w:val="001218EF"/>
    <w:rsid w:val="00162A65"/>
    <w:rsid w:val="001632E5"/>
    <w:rsid w:val="0016362E"/>
    <w:rsid w:val="001751F5"/>
    <w:rsid w:val="001914FB"/>
    <w:rsid w:val="001A6C02"/>
    <w:rsid w:val="002064ED"/>
    <w:rsid w:val="0022613E"/>
    <w:rsid w:val="002262BB"/>
    <w:rsid w:val="00240124"/>
    <w:rsid w:val="00272322"/>
    <w:rsid w:val="00276AB4"/>
    <w:rsid w:val="002A5EE0"/>
    <w:rsid w:val="002B01E1"/>
    <w:rsid w:val="002C0745"/>
    <w:rsid w:val="002C603C"/>
    <w:rsid w:val="00301159"/>
    <w:rsid w:val="003115C3"/>
    <w:rsid w:val="00321C9B"/>
    <w:rsid w:val="00343A92"/>
    <w:rsid w:val="00352C40"/>
    <w:rsid w:val="0036591B"/>
    <w:rsid w:val="00381DCC"/>
    <w:rsid w:val="003961B0"/>
    <w:rsid w:val="003A58AA"/>
    <w:rsid w:val="003B1466"/>
    <w:rsid w:val="00420C06"/>
    <w:rsid w:val="0042370A"/>
    <w:rsid w:val="00424D4F"/>
    <w:rsid w:val="00481FF9"/>
    <w:rsid w:val="00495BB9"/>
    <w:rsid w:val="004964FE"/>
    <w:rsid w:val="004D348D"/>
    <w:rsid w:val="004D57F6"/>
    <w:rsid w:val="00537B33"/>
    <w:rsid w:val="00595180"/>
    <w:rsid w:val="005A7835"/>
    <w:rsid w:val="005E5F98"/>
    <w:rsid w:val="005F4BEE"/>
    <w:rsid w:val="005F70EF"/>
    <w:rsid w:val="00612D95"/>
    <w:rsid w:val="006302B2"/>
    <w:rsid w:val="00661AE0"/>
    <w:rsid w:val="00675FF2"/>
    <w:rsid w:val="00676BFD"/>
    <w:rsid w:val="00693386"/>
    <w:rsid w:val="006D676D"/>
    <w:rsid w:val="00700756"/>
    <w:rsid w:val="007B5B26"/>
    <w:rsid w:val="007B60DA"/>
    <w:rsid w:val="007F4C93"/>
    <w:rsid w:val="00855281"/>
    <w:rsid w:val="008624C1"/>
    <w:rsid w:val="00883B08"/>
    <w:rsid w:val="008B7F6C"/>
    <w:rsid w:val="008E4EBC"/>
    <w:rsid w:val="008F662D"/>
    <w:rsid w:val="00907EBC"/>
    <w:rsid w:val="00913B34"/>
    <w:rsid w:val="0096511C"/>
    <w:rsid w:val="00992446"/>
    <w:rsid w:val="009B4C9C"/>
    <w:rsid w:val="009C0849"/>
    <w:rsid w:val="009F12FD"/>
    <w:rsid w:val="00A0328B"/>
    <w:rsid w:val="00A041D7"/>
    <w:rsid w:val="00A65F8A"/>
    <w:rsid w:val="00A74766"/>
    <w:rsid w:val="00AA37AB"/>
    <w:rsid w:val="00AD704D"/>
    <w:rsid w:val="00AE118B"/>
    <w:rsid w:val="00AE7EBA"/>
    <w:rsid w:val="00B05568"/>
    <w:rsid w:val="00B16DFC"/>
    <w:rsid w:val="00B24076"/>
    <w:rsid w:val="00B270D6"/>
    <w:rsid w:val="00B47401"/>
    <w:rsid w:val="00B921E0"/>
    <w:rsid w:val="00BA7C0C"/>
    <w:rsid w:val="00BF5712"/>
    <w:rsid w:val="00C23AD8"/>
    <w:rsid w:val="00C55E04"/>
    <w:rsid w:val="00C90BE8"/>
    <w:rsid w:val="00C950D2"/>
    <w:rsid w:val="00CB1646"/>
    <w:rsid w:val="00CB44D9"/>
    <w:rsid w:val="00CE0CCB"/>
    <w:rsid w:val="00CE6802"/>
    <w:rsid w:val="00D05328"/>
    <w:rsid w:val="00D14240"/>
    <w:rsid w:val="00D22D92"/>
    <w:rsid w:val="00D714A2"/>
    <w:rsid w:val="00DA18AF"/>
    <w:rsid w:val="00DB1DC5"/>
    <w:rsid w:val="00DB3F66"/>
    <w:rsid w:val="00DF4781"/>
    <w:rsid w:val="00E1300D"/>
    <w:rsid w:val="00E173CD"/>
    <w:rsid w:val="00E31890"/>
    <w:rsid w:val="00E34A2B"/>
    <w:rsid w:val="00E35625"/>
    <w:rsid w:val="00E648C2"/>
    <w:rsid w:val="00EA7D68"/>
    <w:rsid w:val="00EA7F9C"/>
    <w:rsid w:val="00EE3324"/>
    <w:rsid w:val="00F0599A"/>
    <w:rsid w:val="00F27A32"/>
    <w:rsid w:val="00F56D81"/>
    <w:rsid w:val="00F92646"/>
    <w:rsid w:val="00FE56BA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A0C10-D4B6-464E-9D6E-3AF3E940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18E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218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79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9A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D70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D70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42370A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88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Жарникова</dc:creator>
  <cp:keywords/>
  <dc:description/>
  <cp:lastModifiedBy>Татьяна И. Жарникова</cp:lastModifiedBy>
  <cp:revision>62</cp:revision>
  <cp:lastPrinted>2021-01-20T06:49:00Z</cp:lastPrinted>
  <dcterms:created xsi:type="dcterms:W3CDTF">2016-07-08T08:54:00Z</dcterms:created>
  <dcterms:modified xsi:type="dcterms:W3CDTF">2021-12-28T01:49:00Z</dcterms:modified>
</cp:coreProperties>
</file>