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D8" w:rsidRPr="000D7C11" w:rsidRDefault="009306D8" w:rsidP="0030608C">
      <w:pPr>
        <w:spacing w:after="0"/>
        <w:ind w:left="10773"/>
        <w:rPr>
          <w:sz w:val="28"/>
          <w:szCs w:val="28"/>
        </w:rPr>
      </w:pPr>
      <w:r w:rsidRPr="000D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  <w:r w:rsidRPr="000D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постановлению</w:t>
      </w:r>
      <w:r w:rsidRPr="000D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администрации города</w:t>
      </w:r>
      <w:r w:rsidRPr="000D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D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0D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________№___</w:t>
      </w:r>
      <w:r w:rsidRPr="000D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Pr="000D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D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proofErr w:type="gramEnd"/>
      <w:r w:rsidRPr="000D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0D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муниципальной программе</w:t>
      </w:r>
      <w:r w:rsidRPr="000D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«Градостроительная политика </w:t>
      </w:r>
      <w:r w:rsidRPr="000D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города Барнаула на 2015 – 2024 годы»</w:t>
      </w: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582"/>
        <w:gridCol w:w="3014"/>
        <w:gridCol w:w="876"/>
        <w:gridCol w:w="947"/>
        <w:gridCol w:w="947"/>
        <w:gridCol w:w="947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:rsidR="009306D8" w:rsidRPr="009306D8" w:rsidTr="00274BEE">
        <w:trPr>
          <w:trHeight w:val="1245"/>
        </w:trPr>
        <w:tc>
          <w:tcPr>
            <w:tcW w:w="1582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06D8" w:rsidRPr="009306D8" w:rsidRDefault="009306D8" w:rsidP="00C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</w:t>
            </w:r>
            <w:r w:rsidR="00CF3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93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 индикаторах Программы и их значениях</w:t>
            </w:r>
          </w:p>
        </w:tc>
      </w:tr>
      <w:tr w:rsidR="00516DCA" w:rsidRPr="009306D8" w:rsidTr="00516DCA">
        <w:trPr>
          <w:trHeight w:val="6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  <w:p w:rsidR="00516DCA" w:rsidRPr="009306D8" w:rsidRDefault="00516DCA" w:rsidP="00124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  <w:p w:rsidR="00516DCA" w:rsidRPr="009306D8" w:rsidRDefault="00711DC0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DCA" w:rsidRPr="002539D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516DCA" w:rsidRPr="009306D8" w:rsidRDefault="00516DCA" w:rsidP="00124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изм.</w:t>
            </w:r>
          </w:p>
          <w:p w:rsidR="00516DCA" w:rsidRPr="009306D8" w:rsidRDefault="00516DCA" w:rsidP="00124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 годам</w:t>
            </w:r>
          </w:p>
        </w:tc>
      </w:tr>
      <w:tr w:rsidR="00516DCA" w:rsidRPr="009306D8" w:rsidTr="00516DCA">
        <w:trPr>
          <w:trHeight w:val="3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(факт) </w:t>
            </w:r>
          </w:p>
        </w:tc>
        <w:tc>
          <w:tcPr>
            <w:tcW w:w="94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оды реализации муниципальной программы</w:t>
            </w:r>
          </w:p>
        </w:tc>
      </w:tr>
      <w:tr w:rsidR="00516DCA" w:rsidRPr="009306D8" w:rsidTr="00516DCA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DCA" w:rsidRPr="009306D8" w:rsidRDefault="00516DCA" w:rsidP="00124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DCA" w:rsidRPr="009306D8" w:rsidRDefault="00516DCA" w:rsidP="00124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DCA" w:rsidRPr="009306D8" w:rsidRDefault="00516DCA" w:rsidP="00124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CA" w:rsidRPr="009306D8" w:rsidRDefault="00516DCA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</w:tbl>
    <w:p w:rsidR="000321AF" w:rsidRPr="000321AF" w:rsidRDefault="000321AF" w:rsidP="00124490">
      <w:pPr>
        <w:spacing w:after="0" w:line="240" w:lineRule="auto"/>
        <w:rPr>
          <w:sz w:val="2"/>
          <w:szCs w:val="2"/>
        </w:rPr>
      </w:pPr>
    </w:p>
    <w:tbl>
      <w:tblPr>
        <w:tblW w:w="158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014"/>
        <w:gridCol w:w="876"/>
        <w:gridCol w:w="947"/>
        <w:gridCol w:w="947"/>
        <w:gridCol w:w="947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:rsidR="009732A7" w:rsidRPr="009306D8" w:rsidTr="00516DCA">
        <w:trPr>
          <w:trHeight w:val="330"/>
          <w:tblHeader/>
        </w:trPr>
        <w:tc>
          <w:tcPr>
            <w:tcW w:w="582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732A7" w:rsidRPr="009306D8" w:rsidTr="00516DCA">
        <w:trPr>
          <w:trHeight w:val="615"/>
        </w:trPr>
        <w:tc>
          <w:tcPr>
            <w:tcW w:w="582" w:type="dxa"/>
            <w:shd w:val="clear" w:color="auto" w:fill="auto"/>
            <w:vAlign w:val="center"/>
            <w:hideMark/>
          </w:tcPr>
          <w:p w:rsidR="009732A7" w:rsidRPr="00BE6E35" w:rsidRDefault="009732A7" w:rsidP="00124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732A7" w:rsidRPr="00BE6E35" w:rsidRDefault="009732A7" w:rsidP="0012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Ввод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жилья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369457,0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453074,0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580000,0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406000,0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425300,0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478300,0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400000,0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E6D5E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530000</w:t>
            </w:r>
            <w:r w:rsidR="009732A7"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1C5B53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500000</w:t>
            </w:r>
            <w:r w:rsidR="009732A7"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1C5B53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400000</w:t>
            </w:r>
            <w:r w:rsidR="009732A7"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1C5B53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400300</w:t>
            </w:r>
            <w:r w:rsidR="009732A7"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1C5B53" w:rsidP="0012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572700</w:t>
            </w:r>
            <w:r w:rsidR="009732A7"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</w:tr>
      <w:tr w:rsidR="009732A7" w:rsidRPr="009306D8" w:rsidTr="00516DCA">
        <w:trPr>
          <w:trHeight w:val="585"/>
        </w:trPr>
        <w:tc>
          <w:tcPr>
            <w:tcW w:w="582" w:type="dxa"/>
            <w:shd w:val="clear" w:color="auto" w:fill="auto"/>
            <w:vAlign w:val="center"/>
            <w:hideMark/>
          </w:tcPr>
          <w:p w:rsidR="009732A7" w:rsidRPr="00BE6E35" w:rsidRDefault="009732A7" w:rsidP="001C5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732A7" w:rsidRPr="00BE6E35" w:rsidRDefault="009732A7" w:rsidP="001C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жилья на душу населения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0,53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0,65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0,58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0,61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0,69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0,57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E6D5E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0,76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E8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</w:t>
            </w:r>
            <w:r w:rsidR="001C5B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  <w:r w:rsidR="00E82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</w:t>
            </w:r>
            <w:r w:rsidR="001C5B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</w:t>
            </w:r>
            <w:r w:rsidR="001C5B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0,82</w:t>
            </w:r>
          </w:p>
        </w:tc>
      </w:tr>
      <w:tr w:rsidR="009732A7" w:rsidRPr="009306D8" w:rsidTr="00516DCA">
        <w:trPr>
          <w:trHeight w:val="990"/>
        </w:trPr>
        <w:tc>
          <w:tcPr>
            <w:tcW w:w="582" w:type="dxa"/>
            <w:shd w:val="clear" w:color="auto" w:fill="auto"/>
            <w:vAlign w:val="center"/>
            <w:hideMark/>
          </w:tcPr>
          <w:p w:rsidR="009732A7" w:rsidRPr="00BE6E35" w:rsidRDefault="009732A7" w:rsidP="001C5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732A7" w:rsidRPr="00BE6E35" w:rsidRDefault="009732A7" w:rsidP="001C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</w:t>
            </w:r>
            <w:r w:rsidR="008510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лощадь жилых помещений, приходя</w:t>
            </w: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щаяся в среднем на 1 жителя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21,6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22,21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22,9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23,4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23,9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24,4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24,8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E6D5E" w:rsidP="0072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25,</w:t>
            </w:r>
            <w:r w:rsidR="007219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E6D5E" w:rsidP="0072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25,</w:t>
            </w:r>
            <w:r w:rsidR="007219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7219F3" w:rsidP="002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25,8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7219F3" w:rsidP="002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25,8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7219F3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25,8</w:t>
            </w:r>
          </w:p>
        </w:tc>
      </w:tr>
      <w:tr w:rsidR="009732A7" w:rsidRPr="009306D8" w:rsidTr="00531621">
        <w:trPr>
          <w:trHeight w:val="1677"/>
        </w:trPr>
        <w:tc>
          <w:tcPr>
            <w:tcW w:w="582" w:type="dxa"/>
            <w:shd w:val="clear" w:color="auto" w:fill="auto"/>
            <w:vAlign w:val="center"/>
            <w:hideMark/>
          </w:tcPr>
          <w:p w:rsidR="009732A7" w:rsidRPr="00BE6E35" w:rsidRDefault="009732A7" w:rsidP="001C5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732A7" w:rsidRPr="00BE6E35" w:rsidRDefault="00851046" w:rsidP="00BC7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разработанных и актуализированных </w:t>
            </w:r>
            <w:r w:rsidR="00BC7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</w:t>
            </w:r>
            <w:proofErr w:type="gramStart"/>
            <w:r w:rsidR="00BC7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="00BC7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ограммы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объектов</w:t>
            </w:r>
            <w:r w:rsidR="00BC7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</w:t>
            </w:r>
            <w:r w:rsidR="009732A7"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мативно-</w:t>
            </w:r>
            <w:r w:rsidR="0097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технической базы градостроитель</w:t>
            </w:r>
            <w:r w:rsidR="009732A7"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политики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012925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012925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012925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115B99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9732A7" w:rsidRPr="009306D8" w:rsidTr="00531621">
        <w:trPr>
          <w:trHeight w:val="2424"/>
        </w:trPr>
        <w:tc>
          <w:tcPr>
            <w:tcW w:w="582" w:type="dxa"/>
            <w:shd w:val="clear" w:color="auto" w:fill="auto"/>
            <w:vAlign w:val="center"/>
            <w:hideMark/>
          </w:tcPr>
          <w:p w:rsidR="009732A7" w:rsidRPr="00BE6E35" w:rsidRDefault="009732A7" w:rsidP="001C5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732A7" w:rsidRPr="00BE6E35" w:rsidRDefault="009732A7" w:rsidP="00851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рекламных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</w:t>
            </w:r>
            <w:r w:rsidR="00516D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струкций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установлен</w:t>
            </w: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 со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ответствии с разрешением, от об</w:t>
            </w: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щего кол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ичества мест для размещения рек</w:t>
            </w: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ламных конструкций, утвержденных согласно </w:t>
            </w:r>
            <w:r w:rsidR="008510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схеме размещения рек</w:t>
            </w: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ламных конструкций  на территории города Барнаула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4A0BEB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79778F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87,6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4A0BEB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326BB0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</w:tr>
      <w:tr w:rsidR="009732A7" w:rsidRPr="009306D8" w:rsidTr="00531621">
        <w:trPr>
          <w:trHeight w:val="1395"/>
        </w:trPr>
        <w:tc>
          <w:tcPr>
            <w:tcW w:w="582" w:type="dxa"/>
            <w:shd w:val="clear" w:color="auto" w:fill="auto"/>
            <w:vAlign w:val="center"/>
            <w:hideMark/>
          </w:tcPr>
          <w:p w:rsidR="009732A7" w:rsidRPr="00BE6E35" w:rsidRDefault="009732A7" w:rsidP="001C5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732A7" w:rsidRPr="00BE6E35" w:rsidRDefault="00851046" w:rsidP="001C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обеспечен</w:t>
            </w:r>
            <w:r w:rsidR="009732A7"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ность неналоговыми доходами от </w:t>
            </w:r>
            <w:r w:rsidR="0097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установки и эксплуатации реклам</w:t>
            </w:r>
            <w:r w:rsidR="009732A7"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конструкций на душу населения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75,5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112,5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128,3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</w:t>
            </w:r>
            <w:r w:rsidR="00A2631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109,2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A2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112,</w:t>
            </w:r>
            <w:r w:rsidR="00A2631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A2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112,</w:t>
            </w:r>
            <w:r w:rsidR="00A2631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2803C1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23,0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6B70F4" w:rsidP="00F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95,4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6B70F4" w:rsidP="00E8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133,</w:t>
            </w:r>
            <w:r w:rsidR="00E82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6B70F4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150,5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6B70F4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150,5</w:t>
            </w:r>
          </w:p>
        </w:tc>
      </w:tr>
      <w:tr w:rsidR="009732A7" w:rsidRPr="009306D8" w:rsidTr="00516DCA">
        <w:trPr>
          <w:trHeight w:val="1260"/>
        </w:trPr>
        <w:tc>
          <w:tcPr>
            <w:tcW w:w="582" w:type="dxa"/>
            <w:shd w:val="clear" w:color="auto" w:fill="auto"/>
            <w:vAlign w:val="center"/>
            <w:hideMark/>
          </w:tcPr>
          <w:p w:rsidR="009732A7" w:rsidRPr="00BE6E35" w:rsidRDefault="009732A7" w:rsidP="001C5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732A7" w:rsidRPr="00BE6E35" w:rsidRDefault="009732A7" w:rsidP="001C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отремонти-рованных</w:t>
            </w:r>
            <w:proofErr w:type="spellEnd"/>
            <w:proofErr w:type="gramEnd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отреставри-рованных</w:t>
            </w:r>
            <w:proofErr w:type="spellEnd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мятников монументального ис</w:t>
            </w: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кусства, находящихся на балансе Комитета, комитета по культуре города Барнаула и вхо</w:t>
            </w:r>
            <w:r w:rsidR="008510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дящих в состав имущества муници</w:t>
            </w: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 казны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9732A7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AF6932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AF6932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AF6932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AF6932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AF6932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AF6932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AF6932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9732A7" w:rsidRPr="009306D8" w:rsidRDefault="00AF6932" w:rsidP="001C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</w:tbl>
    <w:p w:rsidR="004536B7" w:rsidRDefault="004536B7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621" w:rsidRDefault="00531621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1737" w:rsidRDefault="00A01737" w:rsidP="00A01737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по строительству,</w:t>
      </w:r>
    </w:p>
    <w:p w:rsidR="00A01737" w:rsidRDefault="00A01737" w:rsidP="001512C2">
      <w:pPr>
        <w:tabs>
          <w:tab w:val="left" w:pos="134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</w:t>
      </w:r>
      <w:r w:rsidR="00053112">
        <w:rPr>
          <w:rFonts w:ascii="Times New Roman" w:hAnsi="Times New Roman" w:cs="Times New Roman"/>
          <w:sz w:val="28"/>
          <w:szCs w:val="28"/>
        </w:rPr>
        <w:t>туре и развитию города Барнаула</w:t>
      </w:r>
      <w:r w:rsidR="000531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05311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3112">
        <w:rPr>
          <w:rFonts w:ascii="Times New Roman" w:hAnsi="Times New Roman" w:cs="Times New Roman"/>
          <w:sz w:val="28"/>
          <w:szCs w:val="28"/>
        </w:rPr>
        <w:t>А.Воробьев</w:t>
      </w:r>
      <w:proofErr w:type="spellEnd"/>
    </w:p>
    <w:sectPr w:rsidR="00A01737" w:rsidSect="005C3E2A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AA" w:rsidRDefault="00E82BAA" w:rsidP="009306D8">
      <w:pPr>
        <w:spacing w:after="0" w:line="240" w:lineRule="auto"/>
      </w:pPr>
      <w:r>
        <w:separator/>
      </w:r>
    </w:p>
  </w:endnote>
  <w:endnote w:type="continuationSeparator" w:id="0">
    <w:p w:rsidR="00E82BAA" w:rsidRDefault="00E82BAA" w:rsidP="0093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AA" w:rsidRDefault="00E82BAA" w:rsidP="009306D8">
      <w:pPr>
        <w:spacing w:after="0" w:line="240" w:lineRule="auto"/>
      </w:pPr>
      <w:r>
        <w:separator/>
      </w:r>
    </w:p>
  </w:footnote>
  <w:footnote w:type="continuationSeparator" w:id="0">
    <w:p w:rsidR="00E82BAA" w:rsidRDefault="00E82BAA" w:rsidP="00930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880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82BAA" w:rsidRPr="008602EA" w:rsidRDefault="00E82BAA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8602E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602E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02E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19F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602E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82BAA" w:rsidRDefault="00E82B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D8"/>
    <w:rsid w:val="00012925"/>
    <w:rsid w:val="00014A3C"/>
    <w:rsid w:val="000321AF"/>
    <w:rsid w:val="00053112"/>
    <w:rsid w:val="000D7C11"/>
    <w:rsid w:val="00115B99"/>
    <w:rsid w:val="001166DE"/>
    <w:rsid w:val="00124490"/>
    <w:rsid w:val="001512C2"/>
    <w:rsid w:val="00161E1F"/>
    <w:rsid w:val="001632FB"/>
    <w:rsid w:val="001C5B53"/>
    <w:rsid w:val="00216309"/>
    <w:rsid w:val="002539DC"/>
    <w:rsid w:val="00274BEE"/>
    <w:rsid w:val="002803C1"/>
    <w:rsid w:val="00282A21"/>
    <w:rsid w:val="002A7109"/>
    <w:rsid w:val="002B1114"/>
    <w:rsid w:val="0030608C"/>
    <w:rsid w:val="00326BB0"/>
    <w:rsid w:val="0034038C"/>
    <w:rsid w:val="00393B38"/>
    <w:rsid w:val="003E2399"/>
    <w:rsid w:val="004536B7"/>
    <w:rsid w:val="004A0BEB"/>
    <w:rsid w:val="005021E5"/>
    <w:rsid w:val="00502B46"/>
    <w:rsid w:val="00516DCA"/>
    <w:rsid w:val="00531621"/>
    <w:rsid w:val="005745A8"/>
    <w:rsid w:val="005A7BA4"/>
    <w:rsid w:val="005C3E2A"/>
    <w:rsid w:val="005D1B00"/>
    <w:rsid w:val="005E1E02"/>
    <w:rsid w:val="00602389"/>
    <w:rsid w:val="006647C7"/>
    <w:rsid w:val="006B32F1"/>
    <w:rsid w:val="006B70F4"/>
    <w:rsid w:val="006C6A81"/>
    <w:rsid w:val="00711DC0"/>
    <w:rsid w:val="007219F3"/>
    <w:rsid w:val="00727566"/>
    <w:rsid w:val="00784A9C"/>
    <w:rsid w:val="0079778F"/>
    <w:rsid w:val="007B4BFF"/>
    <w:rsid w:val="00851046"/>
    <w:rsid w:val="0085480D"/>
    <w:rsid w:val="008602EA"/>
    <w:rsid w:val="008C34C1"/>
    <w:rsid w:val="009306D8"/>
    <w:rsid w:val="009732A7"/>
    <w:rsid w:val="0099219E"/>
    <w:rsid w:val="009E6D5E"/>
    <w:rsid w:val="00A01737"/>
    <w:rsid w:val="00A26312"/>
    <w:rsid w:val="00A4461C"/>
    <w:rsid w:val="00AF6932"/>
    <w:rsid w:val="00B20A16"/>
    <w:rsid w:val="00B53F91"/>
    <w:rsid w:val="00BC77F9"/>
    <w:rsid w:val="00BE6E35"/>
    <w:rsid w:val="00CF39AA"/>
    <w:rsid w:val="00D2789D"/>
    <w:rsid w:val="00D8176B"/>
    <w:rsid w:val="00E248FE"/>
    <w:rsid w:val="00E64DBF"/>
    <w:rsid w:val="00E82BAA"/>
    <w:rsid w:val="00EA21B1"/>
    <w:rsid w:val="00EE5F6E"/>
    <w:rsid w:val="00F3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6D8"/>
  </w:style>
  <w:style w:type="paragraph" w:styleId="a5">
    <w:name w:val="footer"/>
    <w:basedOn w:val="a"/>
    <w:link w:val="a6"/>
    <w:uiPriority w:val="99"/>
    <w:unhideWhenUsed/>
    <w:rsid w:val="0093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06D8"/>
  </w:style>
  <w:style w:type="paragraph" w:styleId="a7">
    <w:name w:val="Balloon Text"/>
    <w:basedOn w:val="a"/>
    <w:link w:val="a8"/>
    <w:uiPriority w:val="99"/>
    <w:semiHidden/>
    <w:unhideWhenUsed/>
    <w:rsid w:val="00BE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6D8"/>
  </w:style>
  <w:style w:type="paragraph" w:styleId="a5">
    <w:name w:val="footer"/>
    <w:basedOn w:val="a"/>
    <w:link w:val="a6"/>
    <w:uiPriority w:val="99"/>
    <w:unhideWhenUsed/>
    <w:rsid w:val="0093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06D8"/>
  </w:style>
  <w:style w:type="paragraph" w:styleId="a7">
    <w:name w:val="Balloon Text"/>
    <w:basedOn w:val="a"/>
    <w:link w:val="a8"/>
    <w:uiPriority w:val="99"/>
    <w:semiHidden/>
    <w:unhideWhenUsed/>
    <w:rsid w:val="00BE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30C5-0393-4A6F-AA36-E6930544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Бахметьева Елена Владимировна</dc:creator>
  <cp:lastModifiedBy>Надежда Пестрецова</cp:lastModifiedBy>
  <cp:revision>45</cp:revision>
  <cp:lastPrinted>2020-11-30T09:49:00Z</cp:lastPrinted>
  <dcterms:created xsi:type="dcterms:W3CDTF">2019-12-23T08:32:00Z</dcterms:created>
  <dcterms:modified xsi:type="dcterms:W3CDTF">2020-12-11T07:34:00Z</dcterms:modified>
</cp:coreProperties>
</file>