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D52" w14:textId="77777777" w:rsidR="004B4300" w:rsidRPr="00815EC0" w:rsidRDefault="004B4300" w:rsidP="00AC78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15EC0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14:paraId="4E3C3BA5" w14:textId="490B149A" w:rsidR="00FD29D9" w:rsidRPr="00815EC0" w:rsidRDefault="004B4300" w:rsidP="00414F37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bookmarkStart w:id="0" w:name="_Hlk126674466"/>
      <w:r w:rsidR="00815EC0" w:rsidRPr="00815EC0">
        <w:rPr>
          <w:rFonts w:ascii="Times New Roman" w:eastAsia="Times New Roman" w:hAnsi="Times New Roman"/>
          <w:sz w:val="28"/>
          <w:szCs w:val="28"/>
          <w:lang w:eastAsia="ru-RU"/>
        </w:rPr>
        <w:t>приказа комитета по дорожному хозяйству, благоустройству, транспорту и связи города Барнаула</w:t>
      </w:r>
      <w:r w:rsidR="00D837B5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964" w:rsidRPr="00815EC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1" w:name="_Hlk83897222"/>
      <w:r w:rsidR="00815EC0" w:rsidRPr="00815EC0">
        <w:rPr>
          <w:rFonts w:ascii="Times New Roman" w:eastAsia="Times New Roman" w:hAnsi="Times New Roman"/>
          <w:bCs/>
          <w:sz w:val="28"/>
          <w:szCs w:val="20"/>
          <w:lang w:eastAsia="ru-RU"/>
        </w:rPr>
        <w:t>Об утверждении доклада об обобщении правоприменительной практики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за 2022 год</w:t>
      </w:r>
      <w:r w:rsidR="00A93964" w:rsidRPr="00815EC0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bookmarkEnd w:id="1"/>
    </w:p>
    <w:bookmarkEnd w:id="0"/>
    <w:p w14:paraId="77C91536" w14:textId="57DD6DAA" w:rsidR="00A93964" w:rsidRPr="00815EC0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1E6CDA00" w:rsidR="009066BE" w:rsidRPr="00815EC0" w:rsidRDefault="00A93964" w:rsidP="00815E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E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815EC0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комитета по дорожному хозяйству, благоустройству, транспорту и связи города Барнаула «Об утверждении доклада об обобщении правоприменительной практики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за 2022 год» (далее – приказ) </w:t>
      </w:r>
      <w:r w:rsidR="00FD7853" w:rsidRPr="00815EC0">
        <w:rPr>
          <w:rFonts w:ascii="Times New Roman" w:hAnsi="Times New Roman"/>
          <w:sz w:val="28"/>
          <w:szCs w:val="28"/>
        </w:rPr>
        <w:t xml:space="preserve">подготовлен в соответствии с </w:t>
      </w:r>
      <w:r w:rsidR="00E34BBF" w:rsidRPr="00815EC0">
        <w:rPr>
          <w:rFonts w:ascii="Times New Roman" w:hAnsi="Times New Roman"/>
          <w:sz w:val="28"/>
          <w:szCs w:val="28"/>
        </w:rPr>
        <w:t xml:space="preserve"> </w:t>
      </w:r>
      <w:r w:rsidR="00815EC0" w:rsidRPr="00815EC0">
        <w:rPr>
          <w:rFonts w:ascii="Times New Roman" w:hAnsi="Times New Roman"/>
          <w:sz w:val="28"/>
          <w:szCs w:val="28"/>
        </w:rPr>
        <w:t>статьей 47 Федерального закона от 31.07.2020 №248-ФЗ «О государственном контроле (надзоре) и муниципальном контроле в Российской Федерации», пунктом 2.7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утвержденного решением городской Думы от 30.11.2021 №797</w:t>
      </w:r>
      <w:r w:rsidR="00214F4C" w:rsidRPr="00815EC0">
        <w:rPr>
          <w:rFonts w:ascii="Times New Roman" w:hAnsi="Times New Roman"/>
          <w:sz w:val="28"/>
          <w:szCs w:val="28"/>
        </w:rPr>
        <w:t>.</w:t>
      </w:r>
    </w:p>
    <w:p w14:paraId="089D608F" w14:textId="2EF468A0" w:rsidR="00815EC0" w:rsidRPr="00815EC0" w:rsidRDefault="00815EC0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Проект приказа содержит обобщение практики осуществления муниципального контроля комитетом в 2022 году.</w:t>
      </w:r>
    </w:p>
    <w:p w14:paraId="14A4BC25" w14:textId="2FCA8D59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6052F2" w:rsidRPr="00815EC0">
        <w:rPr>
          <w:rFonts w:ascii="Times New Roman" w:hAnsi="Times New Roman"/>
          <w:sz w:val="28"/>
          <w:szCs w:val="28"/>
        </w:rPr>
        <w:t>постановления</w:t>
      </w:r>
      <w:r w:rsidRPr="00815EC0">
        <w:rPr>
          <w:rFonts w:ascii="Times New Roman" w:hAnsi="Times New Roman"/>
          <w:sz w:val="28"/>
          <w:szCs w:val="28"/>
        </w:rPr>
        <w:t>, он выноси</w:t>
      </w:r>
      <w:r w:rsidR="002E4472" w:rsidRPr="00815EC0">
        <w:rPr>
          <w:rFonts w:ascii="Times New Roman" w:hAnsi="Times New Roman"/>
          <w:sz w:val="28"/>
          <w:szCs w:val="28"/>
        </w:rPr>
        <w:t>тся на общественное обсуждение.</w:t>
      </w:r>
    </w:p>
    <w:p w14:paraId="434440A5" w14:textId="33EDE071" w:rsidR="00FD7853" w:rsidRPr="00815EC0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В соответствии </w:t>
      </w:r>
      <w:r w:rsidR="00954FFD" w:rsidRPr="00815EC0">
        <w:rPr>
          <w:rFonts w:ascii="Times New Roman" w:hAnsi="Times New Roman"/>
          <w:sz w:val="28"/>
          <w:szCs w:val="28"/>
        </w:rPr>
        <w:t xml:space="preserve">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 </w:t>
      </w: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 w:rsidR="00954FFD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с </w:t>
      </w:r>
      <w:r w:rsidR="00815EC0" w:rsidRPr="00815EC0">
        <w:rPr>
          <w:rFonts w:ascii="Times New Roman" w:hAnsi="Times New Roman"/>
          <w:sz w:val="28"/>
          <w:szCs w:val="28"/>
        </w:rPr>
        <w:t>07</w:t>
      </w:r>
      <w:r w:rsidRPr="00815EC0">
        <w:rPr>
          <w:rFonts w:ascii="Times New Roman" w:hAnsi="Times New Roman"/>
          <w:sz w:val="28"/>
          <w:szCs w:val="28"/>
        </w:rPr>
        <w:t>.</w:t>
      </w:r>
      <w:r w:rsidR="00815EC0" w:rsidRPr="00815EC0">
        <w:rPr>
          <w:rFonts w:ascii="Times New Roman" w:hAnsi="Times New Roman"/>
          <w:sz w:val="28"/>
          <w:szCs w:val="28"/>
        </w:rPr>
        <w:t>02</w:t>
      </w:r>
      <w:r w:rsidRPr="00815EC0">
        <w:rPr>
          <w:rFonts w:ascii="Times New Roman" w:hAnsi="Times New Roman"/>
          <w:sz w:val="28"/>
          <w:szCs w:val="28"/>
        </w:rPr>
        <w:t>.202</w:t>
      </w:r>
      <w:r w:rsidR="00815EC0" w:rsidRPr="00815EC0">
        <w:rPr>
          <w:rFonts w:ascii="Times New Roman" w:hAnsi="Times New Roman"/>
          <w:sz w:val="28"/>
          <w:szCs w:val="28"/>
        </w:rPr>
        <w:t>3</w:t>
      </w:r>
      <w:r w:rsidRPr="00815EC0">
        <w:rPr>
          <w:rFonts w:ascii="Times New Roman" w:hAnsi="Times New Roman"/>
          <w:sz w:val="28"/>
          <w:szCs w:val="28"/>
        </w:rPr>
        <w:t xml:space="preserve"> по </w:t>
      </w:r>
      <w:r w:rsidR="00815EC0" w:rsidRPr="00815EC0">
        <w:rPr>
          <w:rFonts w:ascii="Times New Roman" w:hAnsi="Times New Roman"/>
          <w:sz w:val="28"/>
          <w:szCs w:val="28"/>
        </w:rPr>
        <w:t>20.02.2023</w:t>
      </w:r>
      <w:r w:rsidRPr="00815EC0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принимаются комитетом по дорожному хозяйству, благоустройству, 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0119645D" w14:textId="77777777" w:rsidR="00815EC0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</w:pPr>
      <w:r w:rsidRPr="00815EC0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732167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>не повлечет за собой изменения в другие правовые акты.</w:t>
      </w:r>
      <w:r w:rsidR="00815EC0" w:rsidRPr="00815EC0">
        <w:t xml:space="preserve"> </w:t>
      </w:r>
    </w:p>
    <w:p w14:paraId="17244F5E" w14:textId="5484AE23" w:rsidR="00FD7853" w:rsidRPr="00815EC0" w:rsidRDefault="00815EC0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Проект соответствует требованиям антимонопольного законодательства.</w:t>
      </w:r>
    </w:p>
    <w:p w14:paraId="1F4D864F" w14:textId="1415618F" w:rsidR="00FD7853" w:rsidRPr="00815EC0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 w:rsidR="00732167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 w:rsidRPr="00815EC0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815EC0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815EC0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815EC0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1344863F" w:rsidR="006F6415" w:rsidRDefault="00815EC0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Заместитель п</w:t>
      </w:r>
      <w:r w:rsidR="00ED7EB1" w:rsidRPr="00815EC0">
        <w:rPr>
          <w:rFonts w:ascii="Times New Roman" w:hAnsi="Times New Roman"/>
          <w:sz w:val="28"/>
          <w:szCs w:val="28"/>
        </w:rPr>
        <w:t>редседател</w:t>
      </w:r>
      <w:r w:rsidRPr="00815EC0">
        <w:rPr>
          <w:rFonts w:ascii="Times New Roman" w:hAnsi="Times New Roman"/>
          <w:sz w:val="28"/>
          <w:szCs w:val="28"/>
        </w:rPr>
        <w:t>я</w:t>
      </w:r>
      <w:r w:rsidR="00ED7EB1" w:rsidRPr="00815EC0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815EC0">
        <w:rPr>
          <w:rFonts w:ascii="Times New Roman" w:hAnsi="Times New Roman"/>
          <w:sz w:val="28"/>
          <w:szCs w:val="28"/>
        </w:rPr>
        <w:t xml:space="preserve"> </w:t>
      </w:r>
      <w:r w:rsidR="00CF2BC3" w:rsidRPr="00815EC0">
        <w:rPr>
          <w:rFonts w:ascii="Times New Roman" w:hAnsi="Times New Roman"/>
          <w:sz w:val="28"/>
          <w:szCs w:val="28"/>
        </w:rPr>
        <w:t xml:space="preserve">                             </w:t>
      </w:r>
      <w:r w:rsidR="003E5E66" w:rsidRPr="00815EC0">
        <w:rPr>
          <w:rFonts w:ascii="Times New Roman" w:hAnsi="Times New Roman"/>
          <w:sz w:val="28"/>
          <w:szCs w:val="28"/>
        </w:rPr>
        <w:t xml:space="preserve">    </w:t>
      </w:r>
      <w:r w:rsidR="00CF2BC3" w:rsidRPr="00815EC0">
        <w:rPr>
          <w:rFonts w:ascii="Times New Roman" w:hAnsi="Times New Roman"/>
          <w:sz w:val="28"/>
          <w:szCs w:val="28"/>
        </w:rPr>
        <w:t xml:space="preserve">          </w:t>
      </w:r>
      <w:r w:rsidR="00AA6ADD" w:rsidRPr="00815EC0">
        <w:rPr>
          <w:rFonts w:ascii="Times New Roman" w:hAnsi="Times New Roman"/>
          <w:sz w:val="28"/>
          <w:szCs w:val="28"/>
        </w:rPr>
        <w:t xml:space="preserve">  </w:t>
      </w:r>
      <w:r w:rsidR="00B02F6B" w:rsidRPr="00815EC0">
        <w:rPr>
          <w:rFonts w:ascii="Times New Roman" w:hAnsi="Times New Roman"/>
          <w:sz w:val="28"/>
          <w:szCs w:val="28"/>
        </w:rPr>
        <w:t xml:space="preserve">       </w:t>
      </w:r>
      <w:r w:rsidR="00AA6ADD" w:rsidRPr="00815EC0">
        <w:rPr>
          <w:rFonts w:ascii="Times New Roman" w:hAnsi="Times New Roman"/>
          <w:sz w:val="28"/>
          <w:szCs w:val="28"/>
        </w:rPr>
        <w:t xml:space="preserve">    </w:t>
      </w:r>
      <w:r w:rsidRPr="00815EC0">
        <w:rPr>
          <w:rFonts w:ascii="Times New Roman" w:hAnsi="Times New Roman"/>
          <w:sz w:val="28"/>
          <w:szCs w:val="28"/>
        </w:rPr>
        <w:t>В</w:t>
      </w:r>
      <w:r w:rsidR="003E5E66" w:rsidRPr="00815EC0">
        <w:rPr>
          <w:rFonts w:ascii="Times New Roman" w:hAnsi="Times New Roman"/>
          <w:sz w:val="28"/>
          <w:szCs w:val="28"/>
        </w:rPr>
        <w:t>.</w:t>
      </w:r>
      <w:r w:rsidRPr="00815EC0">
        <w:rPr>
          <w:rFonts w:ascii="Times New Roman" w:hAnsi="Times New Roman"/>
          <w:sz w:val="28"/>
          <w:szCs w:val="28"/>
        </w:rPr>
        <w:t>И</w:t>
      </w:r>
      <w:r w:rsidR="00B02F6B" w:rsidRPr="00815EC0">
        <w:rPr>
          <w:rFonts w:ascii="Times New Roman" w:hAnsi="Times New Roman"/>
          <w:sz w:val="28"/>
          <w:szCs w:val="28"/>
        </w:rPr>
        <w:t xml:space="preserve">. </w:t>
      </w:r>
      <w:r w:rsidRPr="00815EC0">
        <w:rPr>
          <w:rFonts w:ascii="Times New Roman" w:hAnsi="Times New Roman"/>
          <w:sz w:val="28"/>
          <w:szCs w:val="28"/>
        </w:rPr>
        <w:t>Ведяшкин</w:t>
      </w:r>
    </w:p>
    <w:sectPr w:rsidR="006F6415" w:rsidSect="00C54D6C">
      <w:headerReference w:type="default" r:id="rId8"/>
      <w:pgSz w:w="11906" w:h="16838"/>
      <w:pgMar w:top="851" w:right="707" w:bottom="28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290209">
    <w:abstractNumId w:val="2"/>
  </w:num>
  <w:num w:numId="3" w16cid:durableId="138636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4472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857F1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4F37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2F2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2167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409B"/>
    <w:rsid w:val="007877B3"/>
    <w:rsid w:val="00793EBA"/>
    <w:rsid w:val="007972F9"/>
    <w:rsid w:val="007A40FA"/>
    <w:rsid w:val="007A57DC"/>
    <w:rsid w:val="007A663C"/>
    <w:rsid w:val="007B0D38"/>
    <w:rsid w:val="007C0B4C"/>
    <w:rsid w:val="007C1276"/>
    <w:rsid w:val="007C14F1"/>
    <w:rsid w:val="007D09AB"/>
    <w:rsid w:val="007D23C7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15EC0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4957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4FFD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2F6B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54D6C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1BB5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7B5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34BBF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9467F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5D78-C0DF-4EB5-A6CF-72ADD47D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Александра В. Енушевская</cp:lastModifiedBy>
  <cp:revision>15</cp:revision>
  <cp:lastPrinted>2021-07-09T03:22:00Z</cp:lastPrinted>
  <dcterms:created xsi:type="dcterms:W3CDTF">2022-10-31T07:46:00Z</dcterms:created>
  <dcterms:modified xsi:type="dcterms:W3CDTF">2023-02-07T08:10:00Z</dcterms:modified>
</cp:coreProperties>
</file>