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AD3460" w:rsidRPr="00AD3460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346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B553D2">
        <w:rPr>
          <w:rFonts w:ascii="Times New Roman" w:eastAsia="Times New Roman" w:hAnsi="Times New Roman" w:cs="Times New Roman"/>
          <w:sz w:val="24"/>
          <w:szCs w:val="24"/>
        </w:rPr>
        <w:t xml:space="preserve">ОКТЯБРЬСКОГО РАЙОНА </w:t>
      </w:r>
      <w:r w:rsidRPr="00AD3460">
        <w:rPr>
          <w:rFonts w:ascii="Times New Roman" w:eastAsia="Times New Roman" w:hAnsi="Times New Roman" w:cs="Times New Roman"/>
          <w:sz w:val="24"/>
          <w:szCs w:val="24"/>
        </w:rPr>
        <w:t>ГОРОДА БАРНАУЛА</w:t>
      </w:r>
    </w:p>
    <w:p w:rsidR="00AD3460" w:rsidRPr="00AD3460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38">
        <w:rPr>
          <w:rFonts w:ascii="Times New Roman" w:eastAsia="Times New Roman" w:hAnsi="Times New Roman" w:cs="Times New Roman"/>
          <w:sz w:val="24"/>
          <w:szCs w:val="24"/>
        </w:rPr>
        <w:t>От 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№______________</w:t>
      </w:r>
    </w:p>
    <w:p w:rsidR="00661D38" w:rsidRPr="005C1E13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61D38" w:rsidRPr="005C1E13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E4B64" w:rsidRDefault="00196EB5" w:rsidP="00196EB5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96EB5">
        <w:rPr>
          <w:rFonts w:ascii="Times New Roman" w:eastAsia="Times New Roman" w:hAnsi="Times New Roman" w:cs="Times New Roman"/>
          <w:sz w:val="28"/>
          <w:szCs w:val="20"/>
        </w:rPr>
        <w:t>Об утверждении Программы профилактики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96EB5">
        <w:rPr>
          <w:rFonts w:ascii="Times New Roman" w:eastAsia="Times New Roman" w:hAnsi="Times New Roman" w:cs="Times New Roman"/>
          <w:sz w:val="28"/>
          <w:szCs w:val="20"/>
        </w:rPr>
        <w:t>рисков причинения вреда (ущерба) охраняемым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96EB5">
        <w:rPr>
          <w:rFonts w:ascii="Times New Roman" w:eastAsia="Times New Roman" w:hAnsi="Times New Roman" w:cs="Times New Roman"/>
          <w:sz w:val="28"/>
          <w:szCs w:val="20"/>
        </w:rPr>
        <w:t>законом ценностям по муниципальному контролю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96EB5">
        <w:rPr>
          <w:rFonts w:ascii="Times New Roman" w:eastAsia="Times New Roman" w:hAnsi="Times New Roman" w:cs="Times New Roman"/>
          <w:sz w:val="28"/>
          <w:szCs w:val="20"/>
        </w:rPr>
        <w:t>в сфере благоустройства, предметом которого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96EB5">
        <w:rPr>
          <w:rFonts w:ascii="Times New Roman" w:eastAsia="Times New Roman" w:hAnsi="Times New Roman" w:cs="Times New Roman"/>
          <w:sz w:val="28"/>
          <w:szCs w:val="20"/>
        </w:rPr>
        <w:t>является соблюдение правил благоустройства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96EB5">
        <w:rPr>
          <w:rFonts w:ascii="Times New Roman" w:eastAsia="Times New Roman" w:hAnsi="Times New Roman" w:cs="Times New Roman"/>
          <w:sz w:val="28"/>
          <w:szCs w:val="20"/>
        </w:rPr>
        <w:t>территории городского округа, в том числе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96EB5">
        <w:rPr>
          <w:rFonts w:ascii="Times New Roman" w:eastAsia="Times New Roman" w:hAnsi="Times New Roman" w:cs="Times New Roman"/>
          <w:sz w:val="28"/>
          <w:szCs w:val="20"/>
        </w:rPr>
        <w:t>требований к обеспечению доступности для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96EB5">
        <w:rPr>
          <w:rFonts w:ascii="Times New Roman" w:eastAsia="Times New Roman" w:hAnsi="Times New Roman" w:cs="Times New Roman"/>
          <w:sz w:val="28"/>
          <w:szCs w:val="20"/>
        </w:rPr>
        <w:t>инвалидов объектов социальной, инженерной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96EB5">
        <w:rPr>
          <w:rFonts w:ascii="Times New Roman" w:eastAsia="Times New Roman" w:hAnsi="Times New Roman" w:cs="Times New Roman"/>
          <w:sz w:val="28"/>
          <w:szCs w:val="20"/>
        </w:rPr>
        <w:t>и транспортной инфраструктур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196EB5">
        <w:rPr>
          <w:rFonts w:ascii="Times New Roman" w:eastAsia="Times New Roman" w:hAnsi="Times New Roman" w:cs="Times New Roman"/>
          <w:sz w:val="28"/>
          <w:szCs w:val="20"/>
        </w:rPr>
        <w:t>и предоставляемых услуг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 xml:space="preserve"> на 202</w:t>
      </w:r>
      <w:r w:rsidR="00EA4237">
        <w:rPr>
          <w:rFonts w:ascii="Times New Roman" w:eastAsia="Times New Roman" w:hAnsi="Times New Roman" w:cs="Times New Roman"/>
          <w:sz w:val="28"/>
          <w:szCs w:val="20"/>
        </w:rPr>
        <w:t>3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 xml:space="preserve"> год</w:t>
      </w:r>
    </w:p>
    <w:p w:rsidR="002E4B64" w:rsidRDefault="002E4B64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F08D0" w:rsidRDefault="009F08D0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E4B64" w:rsidRPr="00661D38" w:rsidRDefault="00EA4237" w:rsidP="0009339A">
      <w:pPr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A4237">
        <w:rPr>
          <w:rFonts w:ascii="Times New Roman" w:eastAsia="Times New Roman" w:hAnsi="Times New Roman" w:cs="Times New Roman"/>
          <w:sz w:val="28"/>
          <w:szCs w:val="20"/>
        </w:rPr>
        <w:t xml:space="preserve">В соответствии с Федеральным законом от 31.07.2020 №248-ФЗ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«О государственном контроле (надзоре) и муниципальном контроле»,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E4B64">
        <w:rPr>
          <w:rFonts w:ascii="Times New Roman" w:eastAsia="Times New Roman" w:hAnsi="Times New Roman" w:cs="Times New Roman"/>
          <w:sz w:val="28"/>
          <w:szCs w:val="20"/>
        </w:rPr>
        <w:t xml:space="preserve"> администрация Октябрьского района города Барнаула </w:t>
      </w:r>
      <w:r w:rsidR="002E4B64" w:rsidRPr="00215582">
        <w:rPr>
          <w:rFonts w:ascii="Times New Roman" w:eastAsia="Times New Roman" w:hAnsi="Times New Roman" w:cs="Times New Roman"/>
          <w:spacing w:val="30"/>
          <w:sz w:val="28"/>
          <w:szCs w:val="20"/>
        </w:rPr>
        <w:t>п</w:t>
      </w:r>
      <w:r w:rsidR="00215582" w:rsidRPr="00215582">
        <w:rPr>
          <w:rFonts w:ascii="Times New Roman" w:eastAsia="Times New Roman" w:hAnsi="Times New Roman" w:cs="Times New Roman"/>
          <w:spacing w:val="30"/>
          <w:sz w:val="28"/>
          <w:szCs w:val="20"/>
        </w:rPr>
        <w:t>остановляе</w:t>
      </w:r>
      <w:r w:rsidR="002E4B64" w:rsidRPr="00215582">
        <w:rPr>
          <w:rFonts w:ascii="Times New Roman" w:eastAsia="Times New Roman" w:hAnsi="Times New Roman" w:cs="Times New Roman"/>
          <w:spacing w:val="30"/>
          <w:sz w:val="28"/>
          <w:szCs w:val="20"/>
        </w:rPr>
        <w:t>т:</w:t>
      </w:r>
    </w:p>
    <w:p w:rsidR="00661D38" w:rsidRPr="005C1E13" w:rsidRDefault="005C1E13" w:rsidP="005C1E13">
      <w:pPr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1. </w:t>
      </w:r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 xml:space="preserve">Утвердить </w:t>
      </w:r>
      <w:r w:rsidR="00EA4237">
        <w:rPr>
          <w:rFonts w:ascii="Times New Roman" w:eastAsia="Times New Roman" w:hAnsi="Times New Roman" w:cs="Times New Roman"/>
          <w:sz w:val="28"/>
          <w:szCs w:val="20"/>
        </w:rPr>
        <w:t>П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 xml:space="preserve">рограмму профилактики </w:t>
      </w:r>
      <w:r w:rsidR="00196EB5" w:rsidRPr="00196EB5">
        <w:rPr>
          <w:rFonts w:ascii="Times New Roman" w:eastAsia="Times New Roman" w:hAnsi="Times New Roman" w:cs="Times New Roman"/>
          <w:sz w:val="28"/>
          <w:szCs w:val="20"/>
        </w:rPr>
        <w:t>рисков причинения вреда (ущерба) охраняемым</w:t>
      </w:r>
      <w:r w:rsidR="00196EB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96EB5" w:rsidRPr="00196EB5">
        <w:rPr>
          <w:rFonts w:ascii="Times New Roman" w:eastAsia="Times New Roman" w:hAnsi="Times New Roman" w:cs="Times New Roman"/>
          <w:sz w:val="28"/>
          <w:szCs w:val="20"/>
        </w:rPr>
        <w:t>законом ценностям по муниципальному контролю</w:t>
      </w:r>
      <w:r w:rsidR="00196EB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96EB5" w:rsidRPr="00196EB5">
        <w:rPr>
          <w:rFonts w:ascii="Times New Roman" w:eastAsia="Times New Roman" w:hAnsi="Times New Roman" w:cs="Times New Roman"/>
          <w:sz w:val="28"/>
          <w:szCs w:val="20"/>
        </w:rPr>
        <w:t>в сфере благоустройства, предметом которого</w:t>
      </w:r>
      <w:r w:rsidR="00196EB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96EB5" w:rsidRPr="00196EB5">
        <w:rPr>
          <w:rFonts w:ascii="Times New Roman" w:eastAsia="Times New Roman" w:hAnsi="Times New Roman" w:cs="Times New Roman"/>
          <w:sz w:val="28"/>
          <w:szCs w:val="20"/>
        </w:rPr>
        <w:t>является соблюдение правил благоустройства</w:t>
      </w:r>
      <w:r w:rsidR="00196EB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96EB5" w:rsidRPr="00196EB5">
        <w:rPr>
          <w:rFonts w:ascii="Times New Roman" w:eastAsia="Times New Roman" w:hAnsi="Times New Roman" w:cs="Times New Roman"/>
          <w:sz w:val="28"/>
          <w:szCs w:val="20"/>
        </w:rPr>
        <w:t>территории городского округа, в том числе</w:t>
      </w:r>
      <w:r w:rsidR="00196EB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96EB5" w:rsidRPr="00196EB5">
        <w:rPr>
          <w:rFonts w:ascii="Times New Roman" w:eastAsia="Times New Roman" w:hAnsi="Times New Roman" w:cs="Times New Roman"/>
          <w:sz w:val="28"/>
          <w:szCs w:val="20"/>
        </w:rPr>
        <w:t>требований к обеспечению доступности для</w:t>
      </w:r>
      <w:r w:rsidR="00196EB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96EB5" w:rsidRPr="00196EB5">
        <w:rPr>
          <w:rFonts w:ascii="Times New Roman" w:eastAsia="Times New Roman" w:hAnsi="Times New Roman" w:cs="Times New Roman"/>
          <w:sz w:val="28"/>
          <w:szCs w:val="20"/>
        </w:rPr>
        <w:t>инвалидов объектов социальной, инженерной</w:t>
      </w:r>
      <w:r w:rsidR="00196EB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96EB5" w:rsidRPr="00196EB5">
        <w:rPr>
          <w:rFonts w:ascii="Times New Roman" w:eastAsia="Times New Roman" w:hAnsi="Times New Roman" w:cs="Times New Roman"/>
          <w:sz w:val="28"/>
          <w:szCs w:val="20"/>
        </w:rPr>
        <w:t>и транспортной инфраструктур</w:t>
      </w:r>
      <w:r w:rsidR="00196EB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96EB5" w:rsidRPr="00196EB5">
        <w:rPr>
          <w:rFonts w:ascii="Times New Roman" w:eastAsia="Times New Roman" w:hAnsi="Times New Roman" w:cs="Times New Roman"/>
          <w:sz w:val="28"/>
          <w:szCs w:val="20"/>
        </w:rPr>
        <w:t>и предоставляемых услуг</w:t>
      </w:r>
      <w:r w:rsidR="00196EB5" w:rsidRPr="00EA4237">
        <w:rPr>
          <w:rFonts w:ascii="Times New Roman" w:eastAsia="Times New Roman" w:hAnsi="Times New Roman" w:cs="Times New Roman"/>
          <w:sz w:val="28"/>
          <w:szCs w:val="20"/>
        </w:rPr>
        <w:t xml:space="preserve"> на 202</w:t>
      </w:r>
      <w:r w:rsidR="00196EB5">
        <w:rPr>
          <w:rFonts w:ascii="Times New Roman" w:eastAsia="Times New Roman" w:hAnsi="Times New Roman" w:cs="Times New Roman"/>
          <w:sz w:val="28"/>
          <w:szCs w:val="20"/>
        </w:rPr>
        <w:t>3</w:t>
      </w:r>
      <w:r w:rsidR="00196EB5" w:rsidRPr="00EA4237">
        <w:rPr>
          <w:rFonts w:ascii="Times New Roman" w:eastAsia="Times New Roman" w:hAnsi="Times New Roman" w:cs="Times New Roman"/>
          <w:sz w:val="28"/>
          <w:szCs w:val="20"/>
        </w:rPr>
        <w:t xml:space="preserve"> год</w:t>
      </w:r>
      <w:bookmarkStart w:id="0" w:name="_GoBack"/>
      <w:bookmarkEnd w:id="0"/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 xml:space="preserve"> (приложение).</w:t>
      </w:r>
    </w:p>
    <w:p w:rsidR="002E4B64" w:rsidRPr="005C1E13" w:rsidRDefault="005C1E13" w:rsidP="005C1E13">
      <w:pPr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2. </w:t>
      </w:r>
      <w:r w:rsidR="00EA4237" w:rsidRPr="003579AC">
        <w:rPr>
          <w:rFonts w:ascii="Times New Roman" w:eastAsia="Times New Roman" w:hAnsi="Times New Roman" w:cs="Times New Roman"/>
          <w:sz w:val="28"/>
          <w:szCs w:val="20"/>
        </w:rPr>
        <w:t xml:space="preserve">Главному специалисту – пресс-секретарю Фурсовой А.Н. обеспечить опубликование в официальном сетевом издании «Правовой портал </w:t>
      </w:r>
      <w:r w:rsidR="00EA4237" w:rsidRPr="003579AC">
        <w:rPr>
          <w:rFonts w:ascii="Times New Roman" w:eastAsia="Times New Roman" w:hAnsi="Times New Roman" w:cs="Times New Roman"/>
          <w:sz w:val="28"/>
          <w:szCs w:val="20"/>
        </w:rPr>
        <w:lastRenderedPageBreak/>
        <w:t>администрации города Барнаула» и размещение на официальном Интернет-сайте города Барнаула.</w:t>
      </w:r>
    </w:p>
    <w:p w:rsidR="002E4B64" w:rsidRPr="005C1E13" w:rsidRDefault="005C1E13" w:rsidP="005C1E13">
      <w:pPr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3. </w:t>
      </w:r>
      <w:proofErr w:type="gramStart"/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 xml:space="preserve"> исполнением постановления возложить на первого заместителя главы администрации по жилищно-коммунальному хозяйству.</w:t>
      </w:r>
    </w:p>
    <w:p w:rsidR="002E4B64" w:rsidRDefault="002E4B64" w:rsidP="0009339A">
      <w:pPr>
        <w:pStyle w:val="a9"/>
        <w:autoSpaceDE w:val="0"/>
        <w:autoSpaceDN w:val="0"/>
        <w:adjustRightInd w:val="0"/>
        <w:spacing w:after="0" w:line="240" w:lineRule="auto"/>
        <w:ind w:left="0" w:right="-28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E4B64" w:rsidRDefault="002E4B64" w:rsidP="0009339A">
      <w:pPr>
        <w:pStyle w:val="a9"/>
        <w:autoSpaceDE w:val="0"/>
        <w:autoSpaceDN w:val="0"/>
        <w:adjustRightInd w:val="0"/>
        <w:spacing w:after="0" w:line="240" w:lineRule="auto"/>
        <w:ind w:left="0" w:right="-28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E4B64" w:rsidRDefault="002E4B64" w:rsidP="0009339A">
      <w:pPr>
        <w:pStyle w:val="a9"/>
        <w:autoSpaceDE w:val="0"/>
        <w:autoSpaceDN w:val="0"/>
        <w:adjustRightInd w:val="0"/>
        <w:spacing w:after="0" w:line="240" w:lineRule="auto"/>
        <w:ind w:left="0" w:right="-283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Глава администрации района                                              </w:t>
      </w:r>
      <w:r w:rsidR="0009339A" w:rsidRPr="0009339A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Ю.Н. Асеев</w:t>
      </w:r>
    </w:p>
    <w:sectPr w:rsidR="002E4B64" w:rsidSect="00093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4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30" w:rsidRDefault="006F5F30" w:rsidP="00661D38">
      <w:pPr>
        <w:spacing w:after="0" w:line="240" w:lineRule="auto"/>
      </w:pPr>
      <w:r>
        <w:separator/>
      </w:r>
    </w:p>
  </w:endnote>
  <w:endnote w:type="continuationSeparator" w:id="0">
    <w:p w:rsidR="006F5F30" w:rsidRDefault="006F5F30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30" w:rsidRDefault="006F5F30" w:rsidP="00661D38">
      <w:pPr>
        <w:spacing w:after="0" w:line="240" w:lineRule="auto"/>
      </w:pPr>
      <w:r>
        <w:separator/>
      </w:r>
    </w:p>
  </w:footnote>
  <w:footnote w:type="continuationSeparator" w:id="0">
    <w:p w:rsidR="006F5F30" w:rsidRDefault="006F5F30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4B64" w:rsidRPr="00661D38" w:rsidRDefault="006B3A5C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E4B64"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6EB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4B64" w:rsidRDefault="002E4B6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 w:rsidP="008C654B">
    <w:pPr>
      <w:pStyle w:val="a5"/>
      <w:jc w:val="center"/>
    </w:pPr>
    <w:r w:rsidRPr="00661291">
      <w:rPr>
        <w:b/>
        <w:noProof/>
        <w:spacing w:val="-11"/>
      </w:rPr>
      <w:drawing>
        <wp:inline distT="0" distB="0" distL="0" distR="0">
          <wp:extent cx="594000" cy="723600"/>
          <wp:effectExtent l="0" t="0" r="0" b="635"/>
          <wp:docPr id="7" name="Рисунок 7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D3A"/>
    <w:multiLevelType w:val="hybridMultilevel"/>
    <w:tmpl w:val="268C0C8E"/>
    <w:lvl w:ilvl="0" w:tplc="F7F65D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26B73"/>
    <w:rsid w:val="0009339A"/>
    <w:rsid w:val="000B4132"/>
    <w:rsid w:val="00146640"/>
    <w:rsid w:val="0015466D"/>
    <w:rsid w:val="00173DEE"/>
    <w:rsid w:val="00174332"/>
    <w:rsid w:val="00196EB5"/>
    <w:rsid w:val="00214497"/>
    <w:rsid w:val="00215582"/>
    <w:rsid w:val="002E4B64"/>
    <w:rsid w:val="00321F87"/>
    <w:rsid w:val="0035371A"/>
    <w:rsid w:val="003D0F90"/>
    <w:rsid w:val="004D2CE7"/>
    <w:rsid w:val="0055652A"/>
    <w:rsid w:val="00570787"/>
    <w:rsid w:val="005C073C"/>
    <w:rsid w:val="005C1E13"/>
    <w:rsid w:val="006153A8"/>
    <w:rsid w:val="00661D38"/>
    <w:rsid w:val="006B3A5C"/>
    <w:rsid w:val="006F5F30"/>
    <w:rsid w:val="00756C84"/>
    <w:rsid w:val="00761B7C"/>
    <w:rsid w:val="00783864"/>
    <w:rsid w:val="00826F24"/>
    <w:rsid w:val="008425B9"/>
    <w:rsid w:val="0085339C"/>
    <w:rsid w:val="008C63F7"/>
    <w:rsid w:val="008C654B"/>
    <w:rsid w:val="0097593B"/>
    <w:rsid w:val="009D5F86"/>
    <w:rsid w:val="009F08D0"/>
    <w:rsid w:val="009F4CA7"/>
    <w:rsid w:val="00AB52DA"/>
    <w:rsid w:val="00AD3460"/>
    <w:rsid w:val="00B20C6B"/>
    <w:rsid w:val="00B553D2"/>
    <w:rsid w:val="00C0497C"/>
    <w:rsid w:val="00C11E32"/>
    <w:rsid w:val="00C2000D"/>
    <w:rsid w:val="00C55FDD"/>
    <w:rsid w:val="00C576F1"/>
    <w:rsid w:val="00C92B67"/>
    <w:rsid w:val="00D25F9B"/>
    <w:rsid w:val="00D33F86"/>
    <w:rsid w:val="00D97DD2"/>
    <w:rsid w:val="00DA2A14"/>
    <w:rsid w:val="00E13CE2"/>
    <w:rsid w:val="00E8238F"/>
    <w:rsid w:val="00EA4237"/>
    <w:rsid w:val="00EC7537"/>
    <w:rsid w:val="00F2313C"/>
    <w:rsid w:val="00F8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2E4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2E4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Шкодин Данил Сергеевич</cp:lastModifiedBy>
  <cp:revision>6</cp:revision>
  <cp:lastPrinted>2022-08-08T06:40:00Z</cp:lastPrinted>
  <dcterms:created xsi:type="dcterms:W3CDTF">2022-08-08T09:36:00Z</dcterms:created>
  <dcterms:modified xsi:type="dcterms:W3CDTF">2022-09-29T04:48:00Z</dcterms:modified>
</cp:coreProperties>
</file>