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11199"/>
      </w:pPr>
      <w:r>
        <w:t xml:space="preserve">Приложение </w:t>
      </w:r>
      <w:r/>
    </w:p>
    <w:p>
      <w:pPr>
        <w:pStyle w:val="658"/>
        <w:ind w:left="11199"/>
        <w:rPr>
          <w:sz w:val="28"/>
        </w:rPr>
      </w:pPr>
      <w:r>
        <w:rPr>
          <w:sz w:val="28"/>
        </w:rPr>
        <w:t xml:space="preserve">к распоряжению </w:t>
      </w:r>
      <w:r>
        <w:rPr>
          <w:sz w:val="28"/>
        </w:rPr>
      </w:r>
    </w:p>
    <w:p>
      <w:pPr>
        <w:pStyle w:val="658"/>
        <w:ind w:left="11199"/>
        <w:rPr>
          <w:sz w:val="28"/>
        </w:rPr>
      </w:pPr>
      <w:r>
        <w:rPr>
          <w:sz w:val="28"/>
        </w:rPr>
        <w:t xml:space="preserve">администрации города </w:t>
      </w:r>
      <w:r>
        <w:rPr>
          <w:sz w:val="28"/>
        </w:rPr>
      </w:r>
    </w:p>
    <w:p>
      <w:pPr>
        <w:pStyle w:val="660"/>
        <w:ind w:left="11199"/>
        <w:jc w:val="left"/>
        <w:rPr>
          <w:u w:val="single"/>
        </w:rPr>
      </w:pPr>
      <w:r>
        <w:rPr>
          <w:u w:val="single"/>
        </w:rPr>
        <w:t xml:space="preserve">от 01.07.2025</w:t>
      </w:r>
      <w:r>
        <w:rPr>
          <w:u w:val="single"/>
        </w:rPr>
        <w:t xml:space="preserve"> </w:t>
      </w:r>
      <w:r>
        <w:rPr>
          <w:u w:val="single"/>
        </w:rPr>
        <w:t xml:space="preserve">№ 98-кр</w:t>
      </w:r>
      <w:r>
        <w:rPr>
          <w:u w:val="single"/>
        </w:rPr>
      </w:r>
      <w:r>
        <w:rPr>
          <w:u w:val="single"/>
        </w:rPr>
      </w:r>
    </w:p>
    <w:p>
      <w:pPr>
        <w:pStyle w:val="66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658"/>
      </w:pPr>
      <w:r/>
      <w:r/>
    </w:p>
    <w:p>
      <w:pPr>
        <w:pStyle w:val="658"/>
      </w:pPr>
      <w:r/>
      <w:r/>
    </w:p>
    <w:p>
      <w:pPr>
        <w:pStyle w:val="66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СПИСОК</w:t>
      </w:r>
      <w:r>
        <w:rPr>
          <w:rFonts w:ascii="PT Astra Serif" w:hAnsi="PT Astra Serif"/>
          <w:szCs w:val="28"/>
        </w:rPr>
      </w:r>
    </w:p>
    <w:p>
      <w:pPr>
        <w:pStyle w:val="65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лиц, включенных в муниципальный резерв управленческих кадров города Барнаула на 2025-2027 годы</w:t>
      </w:r>
      <w:r>
        <w:rPr>
          <w:rFonts w:ascii="PT Astra Serif" w:hAnsi="PT Astra Serif"/>
          <w:sz w:val="28"/>
          <w:szCs w:val="28"/>
        </w:rPr>
      </w:r>
    </w:p>
    <w:p>
      <w:pPr>
        <w:pStyle w:val="65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tbl>
      <w:tblPr>
        <w:tblW w:w="147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8"/>
        <w:gridCol w:w="2428"/>
        <w:gridCol w:w="1740"/>
        <w:gridCol w:w="5812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18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п/п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28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Фамилия, имя, отчество (последнее – при наличии)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Год рождения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Занимаемая должность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Целевая должность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0" w:firstLine="0"/>
              <w:tabs>
                <w:tab w:val="num" w:pos="0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28" w:type="dxa"/>
            <w:vAlign w:val="top"/>
            <w:textDirection w:val="lrTb"/>
            <w:noWrap w:val="false"/>
          </w:tcPr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Ананич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Александр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Игоревич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1998 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глава Власихинской сельской администрации Индустриального района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 города Барнаула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первый заместитель главы администрации Железнодорожного района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 города Барнаула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0" w:firstLine="0"/>
              <w:tabs>
                <w:tab w:val="num" w:pos="0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28" w:type="dxa"/>
            <w:vAlign w:val="top"/>
            <w:textDirection w:val="lrTb"/>
            <w:noWrap w:val="false"/>
          </w:tcPr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Арнгольд Константин Владимирович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1978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заместитель начальника Территориального отдела Управления Роспотребнадзора по Ханты-Мансийскому автономному округу-Югре в Белоярском районе и Березовском районе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Глава Власихинской сельской администрации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Индустриального района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 города Барнаула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0" w:firstLine="0"/>
              <w:tabs>
                <w:tab w:val="num" w:pos="0" w:leader="none"/>
              </w:tabs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28" w:type="dxa"/>
            <w:vAlign w:val="top"/>
            <w:textDirection w:val="lrTb"/>
            <w:noWrap w:val="false"/>
          </w:tcPr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Гуглер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Елена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65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Анатольевна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1981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заместитель заведующего отделом по развитию туризма администрации города Барнаула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заведующий отделом по развитию туризма администрации города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 Барнаула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0" w:firstLine="0"/>
              <w:tabs>
                <w:tab w:val="num" w:pos="0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28" w:type="dxa"/>
            <w:vAlign w:val="top"/>
            <w:textDirection w:val="lrTb"/>
            <w:noWrap w:val="false"/>
          </w:tcPr>
          <w:p>
            <w:pPr>
              <w:pStyle w:val="65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Долинин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65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Виктор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65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Евгеньевич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1993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Железнодорожного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  <w:r>
              <w:rPr>
                <w:rFonts w:ascii="PT Astra Serif" w:hAnsi="PT Astra Serif"/>
                <w:bCs/>
                <w:sz w:val="28"/>
                <w:szCs w:val="28"/>
              </w:rPr>
            </w:r>
            <w:r>
              <w:rPr>
                <w:rFonts w:ascii="PT Astra Serif" w:hAnsi="PT Astra Serif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глава администрации района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города Барнаула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618" w:type="dxa"/>
            <w:vAlign w:val="top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0" w:firstLine="0"/>
              <w:tabs>
                <w:tab w:val="num" w:pos="0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28" w:type="dxa"/>
            <w:vAlign w:val="top"/>
            <w:textDirection w:val="lrTb"/>
            <w:noWrap w:val="false"/>
          </w:tcPr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Зеленский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  <w:p>
            <w:pPr>
              <w:pStyle w:val="658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Юрий Александрович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4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1987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глава Научногородокской сельской администрации Ленинского района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  <w:t xml:space="preserve"> города Барнаула</w:t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первый заместитель главы администрации Железнодорожного района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  <w:t xml:space="preserve"> города Барнаула</w:t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  <w:r>
              <w:rPr>
                <w:rFonts w:ascii="PT Astra Serif" w:hAnsi="PT Astra Serif" w:eastAsia="Calibri"/>
                <w:bCs/>
                <w:sz w:val="28"/>
                <w:szCs w:val="28"/>
                <w:lang w:eastAsia="en-US"/>
              </w:rPr>
            </w:r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985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Style w:val="667"/>
        <w:sz w:val="28"/>
        <w:szCs w:val="28"/>
      </w:rPr>
      <w:framePr w:wrap="around" w:vAnchor="text" w:hAnchor="margin" w:xAlign="right" w:y="1"/>
    </w:pPr>
    <w:r>
      <w:rPr>
        <w:rStyle w:val="667"/>
        <w:sz w:val="28"/>
        <w:szCs w:val="28"/>
      </w:rPr>
      <w:fldChar w:fldCharType="begin"/>
    </w:r>
    <w:r>
      <w:rPr>
        <w:rStyle w:val="667"/>
        <w:sz w:val="28"/>
        <w:szCs w:val="28"/>
      </w:rPr>
      <w:instrText xml:space="preserve">PAGE  </w:instrText>
    </w:r>
    <w:r>
      <w:rPr>
        <w:rStyle w:val="667"/>
        <w:sz w:val="28"/>
        <w:szCs w:val="28"/>
      </w:rPr>
      <w:fldChar w:fldCharType="separate"/>
    </w:r>
    <w:r>
      <w:rPr>
        <w:rStyle w:val="667"/>
        <w:sz w:val="28"/>
        <w:szCs w:val="28"/>
      </w:rPr>
      <w:t xml:space="preserve">2</w:t>
    </w:r>
    <w:r>
      <w:rPr>
        <w:rStyle w:val="667"/>
        <w:sz w:val="28"/>
        <w:szCs w:val="28"/>
      </w:rPr>
      <w:fldChar w:fldCharType="end"/>
    </w:r>
    <w:r>
      <w:rPr>
        <w:rStyle w:val="667"/>
        <w:sz w:val="28"/>
        <w:szCs w:val="28"/>
      </w:rPr>
    </w:r>
    <w:r>
      <w:rPr>
        <w:rStyle w:val="667"/>
        <w:sz w:val="28"/>
        <w:szCs w:val="28"/>
      </w:rPr>
    </w:r>
  </w:p>
  <w:p>
    <w:pPr>
      <w:pStyle w:val="66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Style w:val="667"/>
      </w:rPr>
      <w:framePr w:wrap="around" w:vAnchor="text" w:hAnchor="margin" w:xAlign="right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>
      <w:rPr>
        <w:rStyle w:val="667"/>
      </w:rPr>
    </w:r>
    <w:r>
      <w:rPr>
        <w:rStyle w:val="667"/>
      </w:rPr>
    </w:r>
  </w:p>
  <w:p>
    <w:pPr>
      <w:pStyle w:val="66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8"/>
    <w:next w:val="6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8"/>
    <w:next w:val="65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next w:val="658"/>
    <w:link w:val="658"/>
    <w:qFormat/>
    <w:rPr>
      <w:sz w:val="24"/>
      <w:szCs w:val="24"/>
      <w:lang w:val="ru-RU" w:eastAsia="ru-RU" w:bidi="ar-SA"/>
    </w:rPr>
  </w:style>
  <w:style w:type="paragraph" w:styleId="659">
    <w:name w:val="Заголовок 1"/>
    <w:basedOn w:val="658"/>
    <w:next w:val="658"/>
    <w:link w:val="658"/>
    <w:qFormat/>
    <w:pPr>
      <w:keepNext/>
      <w:outlineLvl w:val="0"/>
    </w:pPr>
    <w:rPr>
      <w:sz w:val="28"/>
    </w:rPr>
  </w:style>
  <w:style w:type="paragraph" w:styleId="660">
    <w:name w:val="Заголовок 2"/>
    <w:basedOn w:val="658"/>
    <w:next w:val="658"/>
    <w:link w:val="671"/>
    <w:qFormat/>
    <w:pPr>
      <w:jc w:val="center"/>
      <w:keepNext/>
      <w:outlineLvl w:val="1"/>
    </w:pPr>
    <w:rPr>
      <w:sz w:val="28"/>
    </w:rPr>
  </w:style>
  <w:style w:type="paragraph" w:styleId="661">
    <w:name w:val="Заголовок 3"/>
    <w:basedOn w:val="658"/>
    <w:next w:val="658"/>
    <w:link w:val="658"/>
    <w:qFormat/>
    <w:pPr>
      <w:jc w:val="both"/>
      <w:keepNext/>
      <w:outlineLvl w:val="2"/>
    </w:pPr>
    <w:rPr>
      <w:sz w:val="28"/>
    </w:rPr>
  </w:style>
  <w:style w:type="paragraph" w:styleId="662">
    <w:name w:val="Заголовок 4"/>
    <w:basedOn w:val="658"/>
    <w:next w:val="658"/>
    <w:link w:val="658"/>
    <w:qFormat/>
    <w:pPr>
      <w:jc w:val="both"/>
      <w:keepNext/>
      <w:outlineLvl w:val="3"/>
    </w:pPr>
    <w:rPr>
      <w:color w:val="3366ff"/>
      <w:sz w:val="28"/>
    </w:rPr>
  </w:style>
  <w:style w:type="character" w:styleId="663">
    <w:name w:val="Основной шрифт абзаца"/>
    <w:next w:val="663"/>
    <w:link w:val="658"/>
    <w:semiHidden/>
  </w:style>
  <w:style w:type="table" w:styleId="664">
    <w:name w:val="Обычная таблица"/>
    <w:next w:val="664"/>
    <w:link w:val="658"/>
    <w:uiPriority w:val="99"/>
    <w:semiHidden/>
    <w:unhideWhenUsed/>
    <w:tblPr/>
  </w:style>
  <w:style w:type="numbering" w:styleId="665">
    <w:name w:val="Нет списка"/>
    <w:next w:val="665"/>
    <w:link w:val="658"/>
    <w:uiPriority w:val="99"/>
    <w:semiHidden/>
    <w:unhideWhenUsed/>
  </w:style>
  <w:style w:type="paragraph" w:styleId="666">
    <w:name w:val="Верхний колонтитул"/>
    <w:basedOn w:val="658"/>
    <w:next w:val="666"/>
    <w:link w:val="658"/>
    <w:semiHidden/>
    <w:pPr>
      <w:tabs>
        <w:tab w:val="center" w:pos="4677" w:leader="none"/>
        <w:tab w:val="right" w:pos="9355" w:leader="none"/>
      </w:tabs>
    </w:pPr>
  </w:style>
  <w:style w:type="character" w:styleId="667">
    <w:name w:val="Номер страницы"/>
    <w:basedOn w:val="663"/>
    <w:next w:val="667"/>
    <w:link w:val="658"/>
    <w:semiHidden/>
  </w:style>
  <w:style w:type="paragraph" w:styleId="668">
    <w:name w:val="ConsPlusCell"/>
    <w:next w:val="668"/>
    <w:link w:val="658"/>
    <w:rPr>
      <w:rFonts w:ascii="Arial" w:hAnsi="Arial" w:cs="Arial"/>
      <w:lang w:val="ru-RU" w:eastAsia="ru-RU" w:bidi="ar-SA"/>
    </w:rPr>
  </w:style>
  <w:style w:type="paragraph" w:styleId="669">
    <w:name w:val="Нижний колонтитул"/>
    <w:basedOn w:val="658"/>
    <w:next w:val="669"/>
    <w:link w:val="6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0">
    <w:name w:val="Нижний колонтитул Знак"/>
    <w:next w:val="670"/>
    <w:link w:val="669"/>
    <w:uiPriority w:val="99"/>
    <w:rPr>
      <w:sz w:val="24"/>
      <w:szCs w:val="24"/>
    </w:rPr>
  </w:style>
  <w:style w:type="character" w:styleId="671">
    <w:name w:val="Заголовок 2 Знак"/>
    <w:next w:val="671"/>
    <w:link w:val="660"/>
    <w:rPr>
      <w:sz w:val="28"/>
      <w:szCs w:val="24"/>
    </w:rPr>
  </w:style>
  <w:style w:type="table" w:styleId="672">
    <w:name w:val="Сетка таблицы"/>
    <w:basedOn w:val="664"/>
    <w:next w:val="672"/>
    <w:link w:val="6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673">
    <w:name w:val="Сетка таблицы1"/>
    <w:basedOn w:val="664"/>
    <w:next w:val="672"/>
    <w:link w:val="6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1087" w:default="1">
    <w:name w:val="Default Paragraph Font"/>
    <w:uiPriority w:val="1"/>
    <w:semiHidden/>
    <w:unhideWhenUsed/>
  </w:style>
  <w:style w:type="numbering" w:styleId="1088" w:default="1">
    <w:name w:val="No List"/>
    <w:uiPriority w:val="99"/>
    <w:semiHidden/>
    <w:unhideWhenUsed/>
  </w:style>
  <w:style w:type="table" w:styleId="10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reshetnikova.sa</dc:creator>
  <cp:lastModifiedBy>kadr1</cp:lastModifiedBy>
  <cp:revision>14</cp:revision>
  <dcterms:created xsi:type="dcterms:W3CDTF">2014-05-07T10:21:00Z</dcterms:created>
  <dcterms:modified xsi:type="dcterms:W3CDTF">2025-07-02T01:45:24Z</dcterms:modified>
  <cp:version>917504</cp:version>
</cp:coreProperties>
</file>