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7425B7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A03C9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приложение к постановлению администрации района </w:t>
      </w:r>
      <w:r w:rsidR="00A03C91">
        <w:rPr>
          <w:sz w:val="28"/>
          <w:szCs w:val="28"/>
        </w:rPr>
        <w:t xml:space="preserve">                         </w:t>
      </w:r>
      <w:r w:rsidR="007D4B3E" w:rsidRPr="007D4B3E">
        <w:rPr>
          <w:sz w:val="28"/>
          <w:szCs w:val="28"/>
        </w:rPr>
        <w:t xml:space="preserve">от 19.12.2023 №2008 </w:t>
      </w:r>
      <w:r w:rsidR="007D4B3E">
        <w:rPr>
          <w:sz w:val="28"/>
          <w:szCs w:val="28"/>
        </w:rPr>
        <w:t xml:space="preserve">                         </w:t>
      </w:r>
      <w:r w:rsidR="007D4B3E" w:rsidRPr="007D4B3E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7D4B3E">
        <w:rPr>
          <w:sz w:val="28"/>
          <w:szCs w:val="28"/>
        </w:rPr>
        <w:t xml:space="preserve">                               </w:t>
      </w:r>
      <w:r w:rsidR="007D4B3E" w:rsidRPr="007D4B3E">
        <w:rPr>
          <w:sz w:val="28"/>
          <w:szCs w:val="28"/>
        </w:rPr>
        <w:t xml:space="preserve">по муниципальному контролю </w:t>
      </w:r>
      <w:r w:rsidR="007D4B3E">
        <w:rPr>
          <w:sz w:val="28"/>
          <w:szCs w:val="28"/>
        </w:rPr>
        <w:t xml:space="preserve">               </w:t>
      </w:r>
      <w:r w:rsidR="007D4B3E" w:rsidRPr="007D4B3E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7D4B3E">
        <w:rPr>
          <w:sz w:val="28"/>
          <w:szCs w:val="28"/>
        </w:rPr>
        <w:t xml:space="preserve">                        </w:t>
      </w:r>
      <w:r w:rsidR="007D4B3E" w:rsidRPr="007D4B3E">
        <w:rPr>
          <w:sz w:val="28"/>
          <w:szCs w:val="28"/>
        </w:rPr>
        <w:t xml:space="preserve">и в дорожном хозяйстве </w:t>
      </w:r>
      <w:r w:rsidR="002F79CB">
        <w:rPr>
          <w:sz w:val="28"/>
          <w:szCs w:val="28"/>
        </w:rPr>
        <w:t xml:space="preserve">                       </w:t>
      </w:r>
      <w:r w:rsidR="007D4B3E" w:rsidRPr="007D4B3E">
        <w:rPr>
          <w:sz w:val="28"/>
          <w:szCs w:val="28"/>
        </w:rPr>
        <w:t>на территории Индустриального района города Барнаула на 2024 год»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</w:p>
    <w:p w:rsidR="002F79CB" w:rsidRDefault="00DE23A8" w:rsidP="002F79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666F2">
        <w:rPr>
          <w:rFonts w:ascii="Times New Roman" w:hAnsi="Times New Roman" w:cs="Times New Roman"/>
          <w:sz w:val="28"/>
          <w:szCs w:val="28"/>
        </w:rPr>
        <w:t>Внести в</w:t>
      </w:r>
      <w:r w:rsidR="002F79CB">
        <w:rPr>
          <w:rFonts w:ascii="Times New Roman" w:hAnsi="Times New Roman" w:cs="Times New Roman"/>
          <w:sz w:val="28"/>
          <w:szCs w:val="28"/>
        </w:rPr>
        <w:t xml:space="preserve"> раздел 3 «</w:t>
      </w:r>
      <w:r w:rsidR="002F79CB" w:rsidRPr="00C9505D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  <w:r w:rsidR="002F79CB">
        <w:rPr>
          <w:rFonts w:ascii="Times New Roman" w:hAnsi="Times New Roman" w:cs="Times New Roman"/>
          <w:sz w:val="28"/>
          <w:szCs w:val="28"/>
        </w:rPr>
        <w:t xml:space="preserve"> </w:t>
      </w:r>
      <w:r w:rsidR="002F79CB" w:rsidRPr="00C9505D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  <w:r w:rsidR="002F79CB">
        <w:rPr>
          <w:rFonts w:ascii="Times New Roman" w:hAnsi="Times New Roman" w:cs="Times New Roman"/>
          <w:sz w:val="28"/>
          <w:szCs w:val="28"/>
        </w:rPr>
        <w:t>»</w:t>
      </w:r>
      <w:r w:rsidR="005666F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F79CB">
        <w:rPr>
          <w:rFonts w:ascii="Times New Roman" w:hAnsi="Times New Roman" w:cs="Times New Roman"/>
          <w:sz w:val="28"/>
          <w:szCs w:val="28"/>
        </w:rPr>
        <w:t>я</w:t>
      </w:r>
      <w:r w:rsidR="005666F2">
        <w:rPr>
          <w:rFonts w:ascii="Times New Roman" w:hAnsi="Times New Roman" w:cs="Times New Roman"/>
          <w:sz w:val="28"/>
          <w:szCs w:val="28"/>
        </w:rPr>
        <w:t xml:space="preserve"> к 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района </w:t>
      </w:r>
      <w:r w:rsidR="00CD080A">
        <w:rPr>
          <w:rFonts w:ascii="Times New Roman" w:hAnsi="Times New Roman" w:cs="Times New Roman"/>
          <w:sz w:val="28"/>
          <w:szCs w:val="28"/>
        </w:rPr>
        <w:t xml:space="preserve"> </w:t>
      </w:r>
      <w:r w:rsidR="00C9505D" w:rsidRPr="00C9505D">
        <w:rPr>
          <w:rFonts w:ascii="Times New Roman" w:hAnsi="Times New Roman" w:cs="Times New Roman"/>
          <w:sz w:val="28"/>
          <w:szCs w:val="28"/>
        </w:rPr>
        <w:t xml:space="preserve">от 19.12.2023 №2008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025F38">
        <w:rPr>
          <w:rFonts w:ascii="Times New Roman" w:hAnsi="Times New Roman" w:cs="Times New Roman"/>
          <w:sz w:val="28"/>
          <w:szCs w:val="28"/>
        </w:rPr>
        <w:t xml:space="preserve"> </w:t>
      </w:r>
      <w:r w:rsidR="00C9505D" w:rsidRPr="00C9505D">
        <w:rPr>
          <w:rFonts w:ascii="Times New Roman" w:hAnsi="Times New Roman" w:cs="Times New Roman"/>
          <w:sz w:val="28"/>
          <w:szCs w:val="28"/>
        </w:rPr>
        <w:t>на территории Индустриального района города Барнаула на 2024 год»</w:t>
      </w:r>
      <w:r w:rsidR="00C9505D">
        <w:rPr>
          <w:rFonts w:ascii="Times New Roman" w:hAnsi="Times New Roman" w:cs="Times New Roman"/>
          <w:sz w:val="28"/>
          <w:szCs w:val="28"/>
        </w:rPr>
        <w:t xml:space="preserve"> </w:t>
      </w:r>
      <w:r w:rsidR="005666F2">
        <w:rPr>
          <w:rFonts w:ascii="Times New Roman" w:hAnsi="Times New Roman" w:cs="Times New Roman"/>
          <w:sz w:val="28"/>
          <w:szCs w:val="28"/>
        </w:rPr>
        <w:t>изменение:</w:t>
      </w:r>
      <w:r w:rsidR="00C9505D">
        <w:rPr>
          <w:rFonts w:ascii="Times New Roman" w:hAnsi="Times New Roman" w:cs="Times New Roman"/>
          <w:sz w:val="28"/>
          <w:szCs w:val="28"/>
        </w:rPr>
        <w:t xml:space="preserve"> строку 2</w:t>
      </w:r>
      <w:r w:rsidR="005666F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49"/>
        <w:gridCol w:w="2693"/>
        <w:gridCol w:w="1843"/>
        <w:gridCol w:w="1984"/>
      </w:tblGrid>
      <w:tr w:rsidR="00C9505D" w:rsidRPr="00FA4AD3" w:rsidTr="00751D1C">
        <w:trPr>
          <w:trHeight w:val="698"/>
          <w:jc w:val="center"/>
        </w:trPr>
        <w:tc>
          <w:tcPr>
            <w:tcW w:w="540" w:type="dxa"/>
            <w:vMerge w:val="restart"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Обобщение правоприменитель</w:t>
            </w:r>
            <w:r w:rsidRPr="00FA4AD3">
              <w:rPr>
                <w:sz w:val="23"/>
                <w:szCs w:val="23"/>
                <w:lang w:eastAsia="ru-RU"/>
              </w:rPr>
              <w:lastRenderedPageBreak/>
              <w:t>ной практики</w:t>
            </w: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lastRenderedPageBreak/>
              <w:t xml:space="preserve">Подготовка проекта доклада, содержащего </w:t>
            </w:r>
            <w:r w:rsidRPr="00FA4AD3">
              <w:rPr>
                <w:sz w:val="23"/>
                <w:szCs w:val="23"/>
                <w:lang w:eastAsia="ru-RU"/>
              </w:rPr>
              <w:lastRenderedPageBreak/>
              <w:t>результаты обобщения правоприменительной практики (далее – доклад о правоприменительной практике)</w:t>
            </w:r>
          </w:p>
        </w:tc>
        <w:tc>
          <w:tcPr>
            <w:tcW w:w="184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lastRenderedPageBreak/>
              <w:t>до 01.02.2024</w:t>
            </w:r>
          </w:p>
        </w:tc>
        <w:tc>
          <w:tcPr>
            <w:tcW w:w="1984" w:type="dxa"/>
            <w:vMerge w:val="restart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Правовой отдел </w:t>
            </w: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lastRenderedPageBreak/>
              <w:t>Управление коммунального хозяйства</w:t>
            </w: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2032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до 15.02.2024</w:t>
            </w: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Размещение доклада о правоприменительной практике на официальном Интернет-сайте города Барнаула</w:t>
            </w:r>
          </w:p>
        </w:tc>
        <w:tc>
          <w:tcPr>
            <w:tcW w:w="184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15.03.2024</w:t>
            </w: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Подготовка ежегодного доклада </w:t>
            </w:r>
            <w:r w:rsidRPr="003777C9">
              <w:rPr>
                <w:sz w:val="23"/>
                <w:szCs w:val="23"/>
                <w:lang w:eastAsia="ru-RU"/>
              </w:rPr>
              <w:t>о муниципальном контроле</w:t>
            </w:r>
            <w:r>
              <w:rPr>
                <w:sz w:val="23"/>
                <w:szCs w:val="23"/>
                <w:lang w:eastAsia="ru-RU"/>
              </w:rPr>
              <w:t xml:space="preserve"> и размещение сведений, включенных в него, </w:t>
            </w:r>
            <w:r w:rsidRPr="003777C9">
              <w:rPr>
                <w:sz w:val="23"/>
                <w:szCs w:val="23"/>
                <w:lang w:eastAsia="ru-RU"/>
              </w:rPr>
              <w:t xml:space="preserve">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</w:t>
            </w:r>
            <w:r>
              <w:rPr>
                <w:sz w:val="23"/>
                <w:szCs w:val="23"/>
                <w:lang w:eastAsia="ru-RU"/>
              </w:rPr>
              <w:t>«</w:t>
            </w:r>
            <w:r w:rsidRPr="003777C9">
              <w:rPr>
                <w:sz w:val="23"/>
                <w:szCs w:val="23"/>
                <w:lang w:eastAsia="ru-RU"/>
              </w:rPr>
              <w:t>Типовое облачное решение по автоматизации контрольной (надзорной) деятельности</w:t>
            </w:r>
            <w:r>
              <w:rPr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843" w:type="dxa"/>
          </w:tcPr>
          <w:p w:rsidR="00C9505D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15.03.2024</w:t>
            </w: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1396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 xml:space="preserve">Размещение ежегодного доклада </w:t>
            </w:r>
            <w:r w:rsidRPr="003777C9">
              <w:rPr>
                <w:sz w:val="23"/>
                <w:szCs w:val="23"/>
                <w:lang w:eastAsia="ru-RU"/>
              </w:rPr>
              <w:t>о муниципальном контроле</w:t>
            </w:r>
            <w:r>
              <w:rPr>
                <w:sz w:val="23"/>
                <w:szCs w:val="23"/>
                <w:lang w:eastAsia="ru-RU"/>
              </w:rPr>
              <w:t xml:space="preserve"> </w:t>
            </w:r>
            <w:r w:rsidRPr="00FA4AD3">
              <w:rPr>
                <w:sz w:val="23"/>
                <w:szCs w:val="23"/>
                <w:lang w:eastAsia="ru-RU"/>
              </w:rPr>
              <w:t>на официальном Интернет-сайте города Барнаула</w:t>
            </w:r>
          </w:p>
        </w:tc>
        <w:tc>
          <w:tcPr>
            <w:tcW w:w="1843" w:type="dxa"/>
          </w:tcPr>
          <w:p w:rsidR="00C9505D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до 30.03.2024</w:t>
            </w: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246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Проведение совещаний по вопросам обобщения правоприменительной </w:t>
            </w:r>
            <w:r w:rsidRPr="00FA4AD3">
              <w:rPr>
                <w:sz w:val="23"/>
                <w:szCs w:val="23"/>
                <w:lang w:eastAsia="ru-RU"/>
              </w:rPr>
              <w:lastRenderedPageBreak/>
              <w:t>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lastRenderedPageBreak/>
              <w:t>в течение года</w:t>
            </w: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 xml:space="preserve">(не реже 1 раза в год) </w:t>
            </w: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  <w:tr w:rsidR="00C9505D" w:rsidRPr="00FA4AD3" w:rsidTr="00751D1C">
        <w:trPr>
          <w:trHeight w:val="1208"/>
          <w:jc w:val="center"/>
        </w:trPr>
        <w:tc>
          <w:tcPr>
            <w:tcW w:w="540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vMerge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</w:tcPr>
          <w:p w:rsidR="00C9505D" w:rsidRPr="00FA4AD3" w:rsidRDefault="00C9505D" w:rsidP="00751D1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ru-RU"/>
              </w:rPr>
            </w:pPr>
            <w:r w:rsidRPr="00FA4AD3">
              <w:rPr>
                <w:sz w:val="23"/>
                <w:szCs w:val="23"/>
                <w:lang w:eastAsia="ru-RU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</w:tcPr>
          <w:p w:rsidR="00C9505D" w:rsidRPr="00FA4AD3" w:rsidRDefault="00C9505D" w:rsidP="00751D1C">
            <w:pPr>
              <w:jc w:val="center"/>
              <w:rPr>
                <w:sz w:val="23"/>
                <w:szCs w:val="23"/>
                <w:highlight w:val="yellow"/>
                <w:lang w:eastAsia="ru-RU"/>
              </w:rPr>
            </w:pPr>
          </w:p>
        </w:tc>
      </w:tr>
    </w:tbl>
    <w:p w:rsidR="00A43D58" w:rsidRPr="00CF5F00" w:rsidRDefault="00E80D53" w:rsidP="00A4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1"/>
          <w:shd w:val="clear" w:color="auto" w:fill="FFFFFF"/>
        </w:rPr>
        <w:t>2</w:t>
      </w:r>
      <w:r w:rsidR="00A43D58" w:rsidRPr="00163C68">
        <w:rPr>
          <w:sz w:val="28"/>
          <w:szCs w:val="21"/>
          <w:shd w:val="clear" w:color="auto" w:fill="FFFFFF"/>
        </w:rPr>
        <w:t xml:space="preserve">. </w:t>
      </w:r>
      <w:r w:rsidR="00A03C91">
        <w:rPr>
          <w:sz w:val="28"/>
          <w:szCs w:val="28"/>
        </w:rPr>
        <w:t>Главному специалисту – пресс-секретарю</w:t>
      </w:r>
      <w:r w:rsidR="00A03C91" w:rsidRPr="005B10D7">
        <w:rPr>
          <w:sz w:val="28"/>
          <w:szCs w:val="28"/>
        </w:rPr>
        <w:t xml:space="preserve"> </w:t>
      </w:r>
      <w:r w:rsidR="00A03C91">
        <w:rPr>
          <w:sz w:val="28"/>
          <w:szCs w:val="28"/>
        </w:rPr>
        <w:t>Митиной Е.В.</w:t>
      </w:r>
      <w:r w:rsidR="00A03C91" w:rsidRPr="005B10D7">
        <w:rPr>
          <w:sz w:val="28"/>
          <w:szCs w:val="28"/>
        </w:rPr>
        <w:t xml:space="preserve"> обеспечить опубликование постановления в официальном сетевом издании «Право</w:t>
      </w:r>
      <w:r w:rsidR="00A03C91">
        <w:rPr>
          <w:sz w:val="28"/>
          <w:szCs w:val="28"/>
        </w:rPr>
        <w:t>вой портал администрации г</w:t>
      </w:r>
      <w:proofErr w:type="gramStart"/>
      <w:r w:rsidR="00A03C91">
        <w:rPr>
          <w:sz w:val="28"/>
          <w:szCs w:val="28"/>
        </w:rPr>
        <w:t>.Б</w:t>
      </w:r>
      <w:proofErr w:type="gramEnd"/>
      <w:r w:rsidR="00A03C91">
        <w:rPr>
          <w:sz w:val="28"/>
          <w:szCs w:val="28"/>
        </w:rPr>
        <w:t xml:space="preserve">арнаула» </w:t>
      </w:r>
    </w:p>
    <w:p w:rsidR="00025F38" w:rsidRPr="001F44F7" w:rsidRDefault="00025F38" w:rsidP="00025F38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proofErr w:type="gramStart"/>
      <w:r w:rsidRPr="00A43D58">
        <w:rPr>
          <w:sz w:val="28"/>
          <w:szCs w:val="28"/>
        </w:rPr>
        <w:t>Контроль за</w:t>
      </w:r>
      <w:proofErr w:type="gramEnd"/>
      <w:r w:rsidRPr="00A43D58">
        <w:rPr>
          <w:sz w:val="28"/>
          <w:szCs w:val="28"/>
        </w:rPr>
        <w:t xml:space="preserve"> исполнением постановлением возложить на первого з</w:t>
      </w:r>
      <w:r>
        <w:rPr>
          <w:sz w:val="28"/>
          <w:szCs w:val="28"/>
        </w:rPr>
        <w:t xml:space="preserve">аместителя главы администрации </w:t>
      </w:r>
      <w:proofErr w:type="spellStart"/>
      <w:r>
        <w:rPr>
          <w:sz w:val="28"/>
          <w:szCs w:val="28"/>
        </w:rPr>
        <w:t>Пачковских</w:t>
      </w:r>
      <w:proofErr w:type="spellEnd"/>
      <w:r>
        <w:rPr>
          <w:sz w:val="28"/>
          <w:szCs w:val="28"/>
        </w:rPr>
        <w:t xml:space="preserve"> Д.С.</w:t>
      </w:r>
    </w:p>
    <w:p w:rsidR="00025F38" w:rsidRDefault="00025F38" w:rsidP="00025F38">
      <w:pPr>
        <w:rPr>
          <w:sz w:val="28"/>
          <w:szCs w:val="28"/>
        </w:rPr>
      </w:pPr>
    </w:p>
    <w:p w:rsidR="00025F38" w:rsidRDefault="00025F38" w:rsidP="00025F38">
      <w:pPr>
        <w:rPr>
          <w:sz w:val="28"/>
          <w:szCs w:val="28"/>
        </w:rPr>
      </w:pPr>
    </w:p>
    <w:p w:rsidR="00025F38" w:rsidRDefault="00025F38" w:rsidP="00025F3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7D4B3E">
      <w:headerReference w:type="default" r:id="rId8"/>
      <w:footnotePr>
        <w:pos w:val="beneathText"/>
      </w:footnotePr>
      <w:pgSz w:w="11905" w:h="16837" w:code="9"/>
      <w:pgMar w:top="567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B8" w:rsidRDefault="005A52B8" w:rsidP="00BD557F">
      <w:r>
        <w:separator/>
      </w:r>
    </w:p>
  </w:endnote>
  <w:endnote w:type="continuationSeparator" w:id="0">
    <w:p w:rsidR="005A52B8" w:rsidRDefault="005A52B8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B8" w:rsidRDefault="005A52B8" w:rsidP="00BD557F">
      <w:r>
        <w:separator/>
      </w:r>
    </w:p>
  </w:footnote>
  <w:footnote w:type="continuationSeparator" w:id="0">
    <w:p w:rsidR="005A52B8" w:rsidRDefault="005A52B8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FF2918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BF22D4">
          <w:rPr>
            <w:noProof/>
          </w:rPr>
          <w:t>2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5F38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635B"/>
    <w:rsid w:val="00134DCD"/>
    <w:rsid w:val="00137953"/>
    <w:rsid w:val="001505B2"/>
    <w:rsid w:val="00153527"/>
    <w:rsid w:val="00163BA7"/>
    <w:rsid w:val="00163C68"/>
    <w:rsid w:val="0016582C"/>
    <w:rsid w:val="0017042B"/>
    <w:rsid w:val="001815F9"/>
    <w:rsid w:val="00190F88"/>
    <w:rsid w:val="00193DE7"/>
    <w:rsid w:val="001966F5"/>
    <w:rsid w:val="001A39A8"/>
    <w:rsid w:val="001D5059"/>
    <w:rsid w:val="001E1413"/>
    <w:rsid w:val="001E576F"/>
    <w:rsid w:val="00200BB1"/>
    <w:rsid w:val="00204A86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82462"/>
    <w:rsid w:val="00283E6D"/>
    <w:rsid w:val="00297727"/>
    <w:rsid w:val="0029789B"/>
    <w:rsid w:val="002C40FD"/>
    <w:rsid w:val="002C46AE"/>
    <w:rsid w:val="002D04A9"/>
    <w:rsid w:val="002D71A4"/>
    <w:rsid w:val="002E2D92"/>
    <w:rsid w:val="002E67AC"/>
    <w:rsid w:val="002F2624"/>
    <w:rsid w:val="002F79CB"/>
    <w:rsid w:val="00315556"/>
    <w:rsid w:val="00315A33"/>
    <w:rsid w:val="0032442C"/>
    <w:rsid w:val="00332FB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A0623"/>
    <w:rsid w:val="004A7535"/>
    <w:rsid w:val="004B1D7A"/>
    <w:rsid w:val="004B5004"/>
    <w:rsid w:val="004C445C"/>
    <w:rsid w:val="004F1C20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66F2"/>
    <w:rsid w:val="0056700F"/>
    <w:rsid w:val="00574647"/>
    <w:rsid w:val="00575465"/>
    <w:rsid w:val="005874B4"/>
    <w:rsid w:val="00594E06"/>
    <w:rsid w:val="005A52B8"/>
    <w:rsid w:val="005C3C38"/>
    <w:rsid w:val="005F4690"/>
    <w:rsid w:val="0060249A"/>
    <w:rsid w:val="006419AF"/>
    <w:rsid w:val="0064284F"/>
    <w:rsid w:val="00647DA2"/>
    <w:rsid w:val="00654686"/>
    <w:rsid w:val="00657389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B3016"/>
    <w:rsid w:val="006C4D6E"/>
    <w:rsid w:val="006C6C5C"/>
    <w:rsid w:val="006D0E8E"/>
    <w:rsid w:val="006D2A51"/>
    <w:rsid w:val="006D475C"/>
    <w:rsid w:val="006F6B11"/>
    <w:rsid w:val="006F6FB7"/>
    <w:rsid w:val="006F7A77"/>
    <w:rsid w:val="0071581F"/>
    <w:rsid w:val="00722D77"/>
    <w:rsid w:val="00731374"/>
    <w:rsid w:val="007425B7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B2FFE"/>
    <w:rsid w:val="007D330E"/>
    <w:rsid w:val="007D4B3E"/>
    <w:rsid w:val="007D50E9"/>
    <w:rsid w:val="007E308E"/>
    <w:rsid w:val="007E40E1"/>
    <w:rsid w:val="007F2D20"/>
    <w:rsid w:val="00800C2C"/>
    <w:rsid w:val="00822E4A"/>
    <w:rsid w:val="008328EC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75D2"/>
    <w:rsid w:val="00A01FF7"/>
    <w:rsid w:val="00A03C91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0C9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22D4"/>
    <w:rsid w:val="00BF39EF"/>
    <w:rsid w:val="00C017A8"/>
    <w:rsid w:val="00C40CD0"/>
    <w:rsid w:val="00C531E1"/>
    <w:rsid w:val="00C64A8A"/>
    <w:rsid w:val="00C757BB"/>
    <w:rsid w:val="00C800F9"/>
    <w:rsid w:val="00C856BD"/>
    <w:rsid w:val="00C9505D"/>
    <w:rsid w:val="00C968BB"/>
    <w:rsid w:val="00C9783D"/>
    <w:rsid w:val="00CC5CAD"/>
    <w:rsid w:val="00CD080A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64E"/>
    <w:rsid w:val="00D6177B"/>
    <w:rsid w:val="00D61BAC"/>
    <w:rsid w:val="00D64098"/>
    <w:rsid w:val="00D64B9A"/>
    <w:rsid w:val="00D82657"/>
    <w:rsid w:val="00D91712"/>
    <w:rsid w:val="00DA4CDB"/>
    <w:rsid w:val="00DA4DD2"/>
    <w:rsid w:val="00DB4D16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0D53"/>
    <w:rsid w:val="00E81C6E"/>
    <w:rsid w:val="00EA2646"/>
    <w:rsid w:val="00EA380E"/>
    <w:rsid w:val="00EB2E19"/>
    <w:rsid w:val="00EB5370"/>
    <w:rsid w:val="00EC175B"/>
    <w:rsid w:val="00ED46D9"/>
    <w:rsid w:val="00ED75C7"/>
    <w:rsid w:val="00EE6C56"/>
    <w:rsid w:val="00F12919"/>
    <w:rsid w:val="00F336DB"/>
    <w:rsid w:val="00F42314"/>
    <w:rsid w:val="00F433CE"/>
    <w:rsid w:val="00F4362B"/>
    <w:rsid w:val="00F5643D"/>
    <w:rsid w:val="00F575AD"/>
    <w:rsid w:val="00F7223E"/>
    <w:rsid w:val="00F9105F"/>
    <w:rsid w:val="00FA0708"/>
    <w:rsid w:val="00FA3849"/>
    <w:rsid w:val="00FB664F"/>
    <w:rsid w:val="00FC5AFD"/>
    <w:rsid w:val="00FD0E80"/>
    <w:rsid w:val="00FE69EE"/>
    <w:rsid w:val="00FF2918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4</cp:revision>
  <cp:lastPrinted>2023-06-02T12:29:00Z</cp:lastPrinted>
  <dcterms:created xsi:type="dcterms:W3CDTF">2023-06-26T05:58:00Z</dcterms:created>
  <dcterms:modified xsi:type="dcterms:W3CDTF">2024-08-30T01:48:00Z</dcterms:modified>
</cp:coreProperties>
</file>