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1E" w:rsidRDefault="00F742E0">
      <w:pPr>
        <w:shd w:val="clear" w:color="auto" w:fill="FFFFFF"/>
        <w:ind w:firstLine="0"/>
        <w:jc w:val="center"/>
        <w:rPr>
          <w:sz w:val="24"/>
          <w:szCs w:val="24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90550" cy="723900"/>
            <wp:effectExtent l="0" t="0" r="0" b="0"/>
            <wp:docPr id="1" name="image1.png" descr="G:\ivc\Сапожников\Герб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ivc\Сапожников\Герб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221E" w:rsidRDefault="00E7221E">
      <w:pPr>
        <w:shd w:val="clear" w:color="auto" w:fill="FFFFFF"/>
        <w:ind w:firstLine="0"/>
        <w:jc w:val="center"/>
        <w:rPr>
          <w:sz w:val="24"/>
          <w:szCs w:val="24"/>
        </w:rPr>
      </w:pPr>
    </w:p>
    <w:p w:rsidR="00E7221E" w:rsidRDefault="00F742E0">
      <w:pPr>
        <w:shd w:val="clear" w:color="auto" w:fill="FFFFFF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ГОРОДА БАРНАУЛА</w:t>
      </w:r>
    </w:p>
    <w:p w:rsidR="00E7221E" w:rsidRDefault="00F742E0">
      <w:pPr>
        <w:keepNext/>
        <w:widowControl w:val="0"/>
        <w:shd w:val="clear" w:color="auto" w:fill="FFFFFF"/>
        <w:spacing w:before="182"/>
        <w:ind w:firstLine="0"/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>ПОСТАНОВЛЕНИЕ</w:t>
      </w:r>
    </w:p>
    <w:p w:rsidR="00E7221E" w:rsidRDefault="00E7221E">
      <w:pPr>
        <w:ind w:firstLine="0"/>
        <w:jc w:val="center"/>
        <w:rPr>
          <w:rFonts w:ascii="Book Antiqua" w:eastAsia="Book Antiqua" w:hAnsi="Book Antiqua" w:cs="Book Antiqua"/>
          <w:sz w:val="24"/>
          <w:szCs w:val="24"/>
        </w:rPr>
      </w:pPr>
    </w:p>
    <w:p w:rsidR="00E7221E" w:rsidRDefault="00E7221E">
      <w:pPr>
        <w:ind w:firstLine="0"/>
        <w:jc w:val="center"/>
        <w:rPr>
          <w:rFonts w:ascii="Book Antiqua" w:eastAsia="Book Antiqua" w:hAnsi="Book Antiqua" w:cs="Book Antiqua"/>
          <w:sz w:val="24"/>
          <w:szCs w:val="24"/>
        </w:rPr>
      </w:pPr>
    </w:p>
    <w:p w:rsidR="00E7221E" w:rsidRDefault="00F742E0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От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№________________</w:t>
      </w:r>
    </w:p>
    <w:p w:rsidR="00E7221E" w:rsidRDefault="00E7221E">
      <w:pPr>
        <w:shd w:val="clear" w:color="auto" w:fill="FFFFFF"/>
        <w:ind w:firstLine="0"/>
        <w:jc w:val="left"/>
      </w:pPr>
    </w:p>
    <w:p w:rsidR="00E7221E" w:rsidRDefault="00E7221E">
      <w:pPr>
        <w:ind w:firstLine="0"/>
      </w:pPr>
    </w:p>
    <w:tbl>
      <w:tblPr>
        <w:tblStyle w:val="a5"/>
        <w:tblW w:w="42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9"/>
      </w:tblGrid>
      <w:tr w:rsidR="00E7221E">
        <w:tc>
          <w:tcPr>
            <w:tcW w:w="4219" w:type="dxa"/>
            <w:shd w:val="clear" w:color="auto" w:fill="auto"/>
          </w:tcPr>
          <w:p w:rsidR="00E7221E" w:rsidRDefault="00F742E0">
            <w:pPr>
              <w:tabs>
                <w:tab w:val="left" w:pos="3828"/>
              </w:tabs>
              <w:ind w:right="11" w:firstLine="0"/>
            </w:pPr>
            <w:r>
              <w:t>Об определении мест, на которые запрещается возвращать животных без владельцев, и перечне лиц, уполномоченных на принятие решений о возврате животных без владельцев на прежние места их обитания на территории города Барнаула</w:t>
            </w:r>
          </w:p>
        </w:tc>
      </w:tr>
    </w:tbl>
    <w:p w:rsidR="00E7221E" w:rsidRDefault="00E7221E">
      <w:pPr>
        <w:ind w:firstLine="708"/>
      </w:pPr>
    </w:p>
    <w:p w:rsidR="00E7221E" w:rsidRDefault="00E7221E">
      <w:pPr>
        <w:ind w:firstLine="708"/>
      </w:pPr>
    </w:p>
    <w:p w:rsidR="00E7221E" w:rsidRDefault="00F742E0">
      <w:pPr>
        <w:ind w:firstLine="708"/>
      </w:pPr>
      <w:r>
        <w:lastRenderedPageBreak/>
        <w:t xml:space="preserve">В соответствии с частью 6.1 статьи 18 Федерального закона </w:t>
      </w:r>
      <w:r>
        <w:br/>
      </w:r>
      <w:r>
        <w:t xml:space="preserve">от 27.12.2018 №498-ФЗ «Об ответственном обращении с животными </w:t>
      </w:r>
      <w:r>
        <w:br/>
      </w:r>
      <w:r>
        <w:t xml:space="preserve">и о внесении изменений в отдельные законодательные акты Российской Федерации» администрация города Барнаула </w:t>
      </w:r>
      <w:r w:rsidRPr="00F742E0">
        <w:rPr>
          <w:spacing w:val="30"/>
        </w:rPr>
        <w:t>постановляе</w:t>
      </w:r>
      <w:r w:rsidRPr="00F742E0">
        <w:rPr>
          <w:spacing w:val="30"/>
        </w:rPr>
        <w:t>т</w:t>
      </w:r>
      <w:r>
        <w:t>:</w:t>
      </w:r>
    </w:p>
    <w:p w:rsidR="00E7221E" w:rsidRDefault="00F742E0">
      <w:pPr>
        <w:ind w:firstLine="708"/>
      </w:pPr>
      <w:r>
        <w:t>1. На территории городского округа – города Барнаула Алтайского края (далее – территория города) запре</w:t>
      </w:r>
      <w:bookmarkStart w:id="0" w:name="_GoBack"/>
      <w:bookmarkEnd w:id="0"/>
      <w:r>
        <w:t>щается возврат животных без владельцев, подлежащих возврату в места прежнего их обитания, на расстоянии менее одного километра:</w:t>
      </w:r>
    </w:p>
    <w:p w:rsidR="00E7221E" w:rsidRDefault="00F742E0">
      <w:r>
        <w:t>от территорий образоват</w:t>
      </w:r>
      <w:r>
        <w:t>ельных организаций и иных организаций, осуществляющих образовательную деятельность;</w:t>
      </w:r>
    </w:p>
    <w:p w:rsidR="00E7221E" w:rsidRDefault="00F742E0">
      <w:r>
        <w:t>от территорий медицинских организаций;</w:t>
      </w:r>
    </w:p>
    <w:p w:rsidR="00E7221E" w:rsidRDefault="00F742E0">
      <w:r>
        <w:t>от территорий спортивных организаций;</w:t>
      </w:r>
    </w:p>
    <w:p w:rsidR="00E7221E" w:rsidRDefault="00F742E0">
      <w:r>
        <w:t>от территорий детских игровых и спортивных площадок;</w:t>
      </w:r>
    </w:p>
    <w:p w:rsidR="00E7221E" w:rsidRDefault="00F742E0">
      <w:r>
        <w:t>от территорий организаций общественного пи</w:t>
      </w:r>
      <w:r>
        <w:t>тания;</w:t>
      </w:r>
    </w:p>
    <w:p w:rsidR="00E7221E" w:rsidRDefault="00F742E0">
      <w:r>
        <w:t>от территорий парков, скверов, городских пляжей, набережных.</w:t>
      </w:r>
    </w:p>
    <w:p w:rsidR="00E7221E" w:rsidRDefault="00F742E0">
      <w:pPr>
        <w:tabs>
          <w:tab w:val="left" w:pos="1134"/>
        </w:tabs>
        <w:ind w:right="-6" w:firstLine="708"/>
      </w:pPr>
      <w:r>
        <w:t>2. Уполномоченными лицами на принятие решений о возврате животных без владельцев, не проявляющих немотивированной агрессии, на прежние места их обитания являются: руководитель юридического</w:t>
      </w:r>
      <w:r>
        <w:t xml:space="preserve"> лица, заместитель руководителя юридического лица </w:t>
      </w:r>
      <w:r>
        <w:lastRenderedPageBreak/>
        <w:t>или индивидуальный предприниматель, выполняющие работы по обращению с животными без владельцев в части их отлова, содержания и возврата на прежние места обитания, в соответствии с законодательством Российск</w:t>
      </w:r>
      <w:r>
        <w:t>ой Федерации о контрактной системе в сфере закупок товаров, работ, услуг для обеспечения муниципальных нужд.</w:t>
      </w:r>
    </w:p>
    <w:p w:rsidR="00E7221E" w:rsidRDefault="00F742E0">
      <w:pPr>
        <w:tabs>
          <w:tab w:val="left" w:pos="1134"/>
        </w:tabs>
        <w:ind w:right="-6" w:firstLine="708"/>
      </w:pPr>
      <w:r>
        <w:t>Возврат животных без владельцев на прежние места их обитания на территории города лицами, уполномоченными на принятие решений о возврате животных б</w:t>
      </w:r>
      <w:r>
        <w:t>ез владельцев на прежние места их обитания, осуществляется с соблюдением ветеринарных требований и Порядка осуществления на территории Алтайского края деятельности по обращению с животными без владельцев, утвержденного постановлением правительства Алтайско</w:t>
      </w:r>
      <w:r>
        <w:t>го края от 13.02.2020 №52, а также с учетом заключения специалиста в области ветеринарии.</w:t>
      </w:r>
    </w:p>
    <w:p w:rsidR="00E7221E" w:rsidRDefault="00F742E0">
      <w:pPr>
        <w:tabs>
          <w:tab w:val="left" w:pos="1134"/>
        </w:tabs>
        <w:ind w:right="-5"/>
      </w:pPr>
      <w:r>
        <w:t xml:space="preserve">3. 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</w:t>
      </w:r>
      <w:r>
        <w:t>администрации г.Барнаула».</w:t>
      </w:r>
    </w:p>
    <w:p w:rsidR="00E7221E" w:rsidRDefault="00F742E0">
      <w:pPr>
        <w:tabs>
          <w:tab w:val="left" w:pos="1276"/>
          <w:tab w:val="left" w:pos="8364"/>
        </w:tabs>
        <w:ind w:right="-5"/>
      </w:pPr>
      <w:r>
        <w:t>4. Контроль за исполнением постановления возложить на заместителя главы администрации города по дорожному хозяйству и транспорту.</w:t>
      </w:r>
    </w:p>
    <w:p w:rsidR="00E7221E" w:rsidRDefault="00E7221E">
      <w:pPr>
        <w:tabs>
          <w:tab w:val="left" w:pos="1276"/>
          <w:tab w:val="left" w:pos="8364"/>
        </w:tabs>
        <w:ind w:right="-5"/>
      </w:pPr>
    </w:p>
    <w:p w:rsidR="00E7221E" w:rsidRDefault="00E7221E">
      <w:pPr>
        <w:tabs>
          <w:tab w:val="left" w:pos="1276"/>
          <w:tab w:val="left" w:pos="8364"/>
        </w:tabs>
        <w:ind w:right="-5"/>
      </w:pPr>
    </w:p>
    <w:p w:rsidR="00E7221E" w:rsidRDefault="00F742E0">
      <w:pPr>
        <w:tabs>
          <w:tab w:val="left" w:pos="1276"/>
          <w:tab w:val="left" w:pos="8364"/>
        </w:tabs>
        <w:ind w:right="-5" w:firstLine="0"/>
      </w:pPr>
      <w:r>
        <w:t xml:space="preserve">Глава города                                                                                     </w:t>
      </w:r>
      <w:r>
        <w:t xml:space="preserve">    В.Г. Франк</w:t>
      </w:r>
    </w:p>
    <w:sectPr w:rsidR="00E7221E">
      <w:headerReference w:type="default" r:id="rId7"/>
      <w:pgSz w:w="11906" w:h="16838"/>
      <w:pgMar w:top="568" w:right="707" w:bottom="851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42E0">
      <w:r>
        <w:separator/>
      </w:r>
    </w:p>
  </w:endnote>
  <w:endnote w:type="continuationSeparator" w:id="0">
    <w:p w:rsidR="00000000" w:rsidRDefault="00F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42E0">
      <w:r>
        <w:separator/>
      </w:r>
    </w:p>
  </w:footnote>
  <w:footnote w:type="continuationSeparator" w:id="0">
    <w:p w:rsidR="00000000" w:rsidRDefault="00F7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21E" w:rsidRDefault="00F742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B08A9">
      <w:rPr>
        <w:color w:val="000000"/>
      </w:rPr>
      <w:fldChar w:fldCharType="separate"/>
    </w:r>
    <w:r w:rsidR="00CB08A9">
      <w:rPr>
        <w:noProof/>
        <w:color w:val="000000"/>
      </w:rPr>
      <w:t>2</w:t>
    </w:r>
    <w:r>
      <w:rPr>
        <w:color w:val="000000"/>
      </w:rPr>
      <w:fldChar w:fldCharType="end"/>
    </w:r>
  </w:p>
  <w:p w:rsidR="00E7221E" w:rsidRDefault="00E722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1E"/>
    <w:rsid w:val="00CB08A9"/>
    <w:rsid w:val="00E7221E"/>
    <w:rsid w:val="00F7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C4C47-F2EA-4ECC-9C04-82BF5B7B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Сухих Анна Владимировна</dc:creator>
  <cp:lastModifiedBy>Юрий Юрьевич Сарайкин</cp:lastModifiedBy>
  <cp:revision>3</cp:revision>
  <dcterms:created xsi:type="dcterms:W3CDTF">2022-10-31T00:48:00Z</dcterms:created>
  <dcterms:modified xsi:type="dcterms:W3CDTF">2022-10-31T00:49:00Z</dcterms:modified>
</cp:coreProperties>
</file>