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E3" w:rsidRDefault="00B840E3" w:rsidP="00B84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A2CAE" w:rsidRDefault="00B840E3" w:rsidP="00B8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6DB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</w:t>
      </w:r>
      <w:r w:rsidRPr="00B74D63">
        <w:rPr>
          <w:rFonts w:ascii="Times New Roman" w:hAnsi="Times New Roman" w:cs="Times New Roman"/>
          <w:b/>
          <w:sz w:val="28"/>
          <w:szCs w:val="28"/>
        </w:rPr>
        <w:t>ии города «</w:t>
      </w:r>
      <w:r w:rsidRPr="00B74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74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8A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к </w:t>
      </w:r>
      <w:r w:rsidRPr="00B74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администрации города </w:t>
      </w:r>
    </w:p>
    <w:p w:rsidR="00B840E3" w:rsidRPr="00B74D63" w:rsidRDefault="00B840E3" w:rsidP="00B84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B74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74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74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825</w:t>
      </w:r>
      <w:r w:rsidRPr="00B74D63">
        <w:rPr>
          <w:rFonts w:ascii="Times New Roman" w:hAnsi="Times New Roman" w:cs="Times New Roman"/>
          <w:b/>
          <w:sz w:val="28"/>
          <w:szCs w:val="28"/>
        </w:rPr>
        <w:t>»</w:t>
      </w:r>
    </w:p>
    <w:p w:rsidR="00B840E3" w:rsidRPr="00FD36DB" w:rsidRDefault="00B840E3" w:rsidP="00B840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0E3" w:rsidRPr="00B74D63" w:rsidRDefault="00B840E3" w:rsidP="00B8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недостатка юридико-технического характера</w:t>
      </w:r>
      <w:r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внести изменения в </w:t>
      </w:r>
      <w:r w:rsidRPr="00B74D63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подачи и рассмотрения уведомления о проведении массового мероприятия на территории городского округа - города Барнаула Алтайского края</w:t>
      </w:r>
      <w:r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</w:t>
      </w:r>
      <w:r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825</w:t>
      </w:r>
      <w:r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уточнив</w:t>
      </w:r>
      <w:r w:rsidR="008A2C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4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установленного в пункте 2.1 Порядка срока подачи в администрацию района города уведомления о проведении массового мероприятия</w:t>
      </w:r>
      <w:r w:rsidR="008A2C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указанное мероприятие не может быть проведено</w:t>
      </w:r>
      <w:r w:rsidRPr="00B74D63">
        <w:rPr>
          <w:rFonts w:ascii="Times New Roman" w:hAnsi="Times New Roman" w:cs="Times New Roman"/>
          <w:bCs/>
          <w:sz w:val="28"/>
          <w:szCs w:val="28"/>
        </w:rPr>
        <w:t>.</w:t>
      </w:r>
    </w:p>
    <w:p w:rsidR="00B840E3" w:rsidRDefault="00B840E3" w:rsidP="00B8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к принятию проект постановления  был вынесен на общественное обсуждение в порядке, установленном муниципальными правовыми актами города Барнаула. Замечаний и предложений не поступило.</w:t>
      </w:r>
    </w:p>
    <w:p w:rsidR="00B840E3" w:rsidRPr="00361A60" w:rsidRDefault="00B840E3" w:rsidP="00B8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60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администрации города не повлечет необходимости внесения изменений или отмены иных муниципальных правовых актов города Барнаула. </w:t>
      </w:r>
    </w:p>
    <w:p w:rsidR="00361A60" w:rsidRPr="00361A60" w:rsidRDefault="00361A60" w:rsidP="00361A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1A60">
        <w:rPr>
          <w:rFonts w:ascii="Times New Roman" w:hAnsi="Times New Roman"/>
          <w:sz w:val="28"/>
          <w:szCs w:val="28"/>
        </w:rPr>
        <w:t>Проект соответствует требованиям антимонопольного законодательства.</w:t>
      </w:r>
    </w:p>
    <w:p w:rsidR="00361A60" w:rsidRPr="00361A60" w:rsidRDefault="00361A60" w:rsidP="00361A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1A60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361A60">
        <w:rPr>
          <w:rFonts w:ascii="Times New Roman" w:hAnsi="Times New Roman"/>
          <w:sz w:val="28"/>
          <w:szCs w:val="28"/>
        </w:rPr>
        <w:t xml:space="preserve"> экспертиза Проекта проведена, </w:t>
      </w:r>
      <w:proofErr w:type="spellStart"/>
      <w:r w:rsidRPr="00361A60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361A60">
        <w:rPr>
          <w:rFonts w:ascii="Times New Roman" w:hAnsi="Times New Roman"/>
          <w:sz w:val="28"/>
          <w:szCs w:val="28"/>
        </w:rPr>
        <w:t xml:space="preserve"> факторов не выявлено. </w:t>
      </w:r>
    </w:p>
    <w:p w:rsidR="00B840E3" w:rsidRDefault="00B840E3" w:rsidP="00B8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0E3" w:rsidRDefault="00B840E3" w:rsidP="00B84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0E3" w:rsidRDefault="00B840E3" w:rsidP="00B84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B840E3" w:rsidRDefault="00B840E3" w:rsidP="00B84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комитета                                                                               С.А. Деньга</w:t>
      </w:r>
    </w:p>
    <w:p w:rsidR="00B840E3" w:rsidRDefault="00B840E3" w:rsidP="00B84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B840E3" w:rsidRDefault="00B840E3" w:rsidP="00B84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0E3" w:rsidRDefault="00B840E3" w:rsidP="00B840E3"/>
    <w:p w:rsidR="00B840E3" w:rsidRDefault="00B840E3" w:rsidP="00B840E3"/>
    <w:p w:rsidR="00D40038" w:rsidRDefault="00D40038"/>
    <w:sectPr w:rsidR="00D40038" w:rsidSect="00F777BF">
      <w:headerReference w:type="default" r:id="rId4"/>
      <w:pgSz w:w="11906" w:h="16838"/>
      <w:pgMar w:top="1134" w:right="707" w:bottom="1134" w:left="1843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64691"/>
      <w:docPartObj>
        <w:docPartGallery w:val="Page Numbers (Top of Page)"/>
        <w:docPartUnique/>
      </w:docPartObj>
    </w:sdtPr>
    <w:sdtEndPr/>
    <w:sdtContent>
      <w:p w:rsidR="00F777BF" w:rsidRDefault="008A2CA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77BF" w:rsidRDefault="008A2C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40E3"/>
    <w:rsid w:val="00361A60"/>
    <w:rsid w:val="008A2CAE"/>
    <w:rsid w:val="00B840E3"/>
    <w:rsid w:val="00D4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4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Светалана А. Воробьева</dc:creator>
  <cp:lastModifiedBy>Светалана А. Воробьева</cp:lastModifiedBy>
  <cp:revision>3</cp:revision>
  <dcterms:created xsi:type="dcterms:W3CDTF">2023-06-07T01:52:00Z</dcterms:created>
  <dcterms:modified xsi:type="dcterms:W3CDTF">2023-06-07T02:37:00Z</dcterms:modified>
</cp:coreProperties>
</file>